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B0A" w:rsidRPr="00551B0A" w:rsidRDefault="00132B0A" w:rsidP="009F3E7A">
      <w:pPr>
        <w:tabs>
          <w:tab w:val="left" w:pos="851"/>
        </w:tabs>
        <w:jc w:val="center"/>
        <w:rPr>
          <w:b/>
          <w:color w:val="000000"/>
          <w:sz w:val="22"/>
          <w:szCs w:val="22"/>
        </w:rPr>
      </w:pPr>
    </w:p>
    <w:p w:rsidR="000E0EE2" w:rsidRPr="00C14603" w:rsidRDefault="000E0EE2" w:rsidP="000E0EE2">
      <w:pPr>
        <w:shd w:val="clear" w:color="auto" w:fill="FFFFFF"/>
        <w:spacing w:line="230" w:lineRule="exact"/>
        <w:ind w:left="2203" w:right="2304"/>
        <w:jc w:val="center"/>
        <w:rPr>
          <w:b/>
          <w:bCs/>
          <w:color w:val="000000"/>
        </w:rPr>
      </w:pPr>
      <w:r w:rsidRPr="00C14603">
        <w:rPr>
          <w:b/>
          <w:bCs/>
          <w:color w:val="000000"/>
          <w:spacing w:val="1"/>
        </w:rPr>
        <w:t xml:space="preserve">Извещение о проведении электронного  аукциона  </w:t>
      </w:r>
      <w:r w:rsidRPr="00C14603">
        <w:rPr>
          <w:b/>
          <w:bCs/>
          <w:color w:val="000000"/>
        </w:rPr>
        <w:t>на право заключения договора на размещение нестационарного  торгового объекта</w:t>
      </w:r>
    </w:p>
    <w:p w:rsidR="000E0EE2" w:rsidRPr="00C14603" w:rsidRDefault="000E0EE2" w:rsidP="000E0EE2">
      <w:pPr>
        <w:shd w:val="clear" w:color="auto" w:fill="FFFFFF"/>
        <w:spacing w:line="230" w:lineRule="exact"/>
        <w:ind w:left="2203" w:right="2304"/>
        <w:jc w:val="center"/>
      </w:pPr>
    </w:p>
    <w:p w:rsidR="000E0EE2" w:rsidRDefault="000E0EE2" w:rsidP="000E0EE2">
      <w:pPr>
        <w:pStyle w:val="a7"/>
        <w:spacing w:line="210" w:lineRule="atLeast"/>
        <w:ind w:right="-89" w:firstLine="567"/>
        <w:rPr>
          <w:sz w:val="22"/>
          <w:szCs w:val="22"/>
        </w:rPr>
      </w:pPr>
      <w:proofErr w:type="gramStart"/>
      <w:r w:rsidRPr="00C14603">
        <w:rPr>
          <w:rStyle w:val="afd"/>
          <w:b/>
          <w:bCs/>
          <w:i w:val="0"/>
          <w:sz w:val="22"/>
          <w:szCs w:val="22"/>
        </w:rPr>
        <w:t>Комитет по управлению муниципальным имуществом города Новокузнецка</w:t>
      </w:r>
      <w:r w:rsidRPr="00C14603">
        <w:rPr>
          <w:sz w:val="22"/>
          <w:szCs w:val="22"/>
        </w:rPr>
        <w:t xml:space="preserve"> на основании Приказа КУМИ г. Новокузнецка от </w:t>
      </w:r>
      <w:r>
        <w:rPr>
          <w:sz w:val="22"/>
          <w:szCs w:val="22"/>
        </w:rPr>
        <w:t>09.02.2026</w:t>
      </w:r>
      <w:r w:rsidRPr="00B71D57">
        <w:rPr>
          <w:sz w:val="22"/>
          <w:szCs w:val="22"/>
        </w:rPr>
        <w:t xml:space="preserve"> № </w:t>
      </w:r>
      <w:r>
        <w:rPr>
          <w:sz w:val="22"/>
          <w:szCs w:val="22"/>
        </w:rPr>
        <w:t xml:space="preserve">141 </w:t>
      </w:r>
      <w:r w:rsidRPr="00C14603">
        <w:rPr>
          <w:sz w:val="22"/>
          <w:szCs w:val="22"/>
        </w:rPr>
        <w:t>объявляет о приеме заявок на участие в электронном аукционе с открытой формой подачи предложений о цене по продаже права на заключение договора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которые не разграничена</w:t>
      </w:r>
      <w:proofErr w:type="gramEnd"/>
      <w:r w:rsidRPr="00C14603">
        <w:rPr>
          <w:sz w:val="22"/>
          <w:szCs w:val="22"/>
        </w:rPr>
        <w:t xml:space="preserve"> на территории города Новокузнецка, без предоставления земельного участка и установления сервитута, публичного сервитута:</w:t>
      </w:r>
    </w:p>
    <w:tbl>
      <w:tblPr>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6"/>
        <w:gridCol w:w="567"/>
        <w:gridCol w:w="1559"/>
        <w:gridCol w:w="850"/>
        <w:gridCol w:w="993"/>
        <w:gridCol w:w="1276"/>
        <w:gridCol w:w="1559"/>
        <w:gridCol w:w="851"/>
        <w:gridCol w:w="850"/>
        <w:gridCol w:w="993"/>
        <w:gridCol w:w="992"/>
      </w:tblGrid>
      <w:tr w:rsidR="000E0EE2" w:rsidRPr="00263B04" w:rsidTr="004636D8">
        <w:trPr>
          <w:cantSplit/>
          <w:trHeight w:val="1134"/>
        </w:trPr>
        <w:tc>
          <w:tcPr>
            <w:tcW w:w="426" w:type="dxa"/>
            <w:vAlign w:val="center"/>
          </w:tcPr>
          <w:p w:rsidR="000E0EE2" w:rsidRPr="00FA40DC" w:rsidRDefault="000E0EE2" w:rsidP="004636D8">
            <w:pPr>
              <w:jc w:val="center"/>
              <w:rPr>
                <w:sz w:val="16"/>
                <w:szCs w:val="16"/>
              </w:rPr>
            </w:pPr>
            <w:r w:rsidRPr="00FA40DC">
              <w:rPr>
                <w:sz w:val="16"/>
                <w:szCs w:val="16"/>
              </w:rPr>
              <w:t>№ лота</w:t>
            </w:r>
          </w:p>
        </w:tc>
        <w:tc>
          <w:tcPr>
            <w:tcW w:w="567" w:type="dxa"/>
            <w:vAlign w:val="center"/>
          </w:tcPr>
          <w:p w:rsidR="000E0EE2" w:rsidRPr="00FA40DC" w:rsidRDefault="000E0EE2" w:rsidP="004636D8">
            <w:pPr>
              <w:jc w:val="center"/>
              <w:rPr>
                <w:sz w:val="16"/>
                <w:szCs w:val="16"/>
              </w:rPr>
            </w:pPr>
            <w:r w:rsidRPr="00FA40DC">
              <w:rPr>
                <w:sz w:val="16"/>
                <w:szCs w:val="16"/>
              </w:rPr>
              <w:t>Номер на схеме*</w:t>
            </w:r>
          </w:p>
          <w:p w:rsidR="000E0EE2" w:rsidRPr="00FA40DC" w:rsidRDefault="000E0EE2" w:rsidP="004636D8">
            <w:pPr>
              <w:jc w:val="center"/>
              <w:rPr>
                <w:sz w:val="16"/>
                <w:szCs w:val="16"/>
              </w:rPr>
            </w:pPr>
          </w:p>
        </w:tc>
        <w:tc>
          <w:tcPr>
            <w:tcW w:w="1559" w:type="dxa"/>
            <w:vAlign w:val="center"/>
          </w:tcPr>
          <w:p w:rsidR="000E0EE2" w:rsidRPr="00FA40DC" w:rsidRDefault="000E0EE2" w:rsidP="004636D8">
            <w:pPr>
              <w:jc w:val="center"/>
              <w:rPr>
                <w:sz w:val="16"/>
                <w:szCs w:val="16"/>
              </w:rPr>
            </w:pPr>
            <w:r w:rsidRPr="00FA40DC">
              <w:rPr>
                <w:sz w:val="16"/>
                <w:szCs w:val="16"/>
              </w:rPr>
              <w:t>Адресные ориентиры</w:t>
            </w:r>
          </w:p>
        </w:tc>
        <w:tc>
          <w:tcPr>
            <w:tcW w:w="850" w:type="dxa"/>
            <w:vAlign w:val="center"/>
          </w:tcPr>
          <w:p w:rsidR="000E0EE2" w:rsidRPr="00FA40DC" w:rsidRDefault="000E0EE2" w:rsidP="004636D8">
            <w:pPr>
              <w:jc w:val="center"/>
              <w:rPr>
                <w:sz w:val="16"/>
                <w:szCs w:val="16"/>
              </w:rPr>
            </w:pPr>
            <w:r w:rsidRPr="00FA40DC">
              <w:rPr>
                <w:sz w:val="16"/>
                <w:szCs w:val="16"/>
              </w:rPr>
              <w:t>Площадь НТО</w:t>
            </w:r>
          </w:p>
          <w:p w:rsidR="000E0EE2" w:rsidRPr="00FA40DC" w:rsidRDefault="000E0EE2" w:rsidP="004636D8">
            <w:pPr>
              <w:jc w:val="center"/>
              <w:rPr>
                <w:sz w:val="16"/>
                <w:szCs w:val="16"/>
              </w:rPr>
            </w:pPr>
            <w:r w:rsidRPr="00FA40DC">
              <w:rPr>
                <w:sz w:val="16"/>
                <w:szCs w:val="16"/>
              </w:rPr>
              <w:t>(кв</w:t>
            </w:r>
            <w:proofErr w:type="gramStart"/>
            <w:r w:rsidRPr="00FA40DC">
              <w:rPr>
                <w:sz w:val="16"/>
                <w:szCs w:val="16"/>
              </w:rPr>
              <w:t>.м</w:t>
            </w:r>
            <w:proofErr w:type="gramEnd"/>
            <w:r w:rsidRPr="00FA40DC">
              <w:rPr>
                <w:sz w:val="16"/>
                <w:szCs w:val="16"/>
              </w:rPr>
              <w:t>)</w:t>
            </w:r>
          </w:p>
        </w:tc>
        <w:tc>
          <w:tcPr>
            <w:tcW w:w="993" w:type="dxa"/>
            <w:vAlign w:val="center"/>
          </w:tcPr>
          <w:p w:rsidR="000E0EE2" w:rsidRPr="00FA40DC" w:rsidRDefault="000E0EE2" w:rsidP="004636D8">
            <w:pPr>
              <w:jc w:val="center"/>
              <w:rPr>
                <w:sz w:val="16"/>
                <w:szCs w:val="16"/>
              </w:rPr>
            </w:pPr>
            <w:r w:rsidRPr="00FA40DC">
              <w:rPr>
                <w:sz w:val="16"/>
                <w:szCs w:val="16"/>
              </w:rPr>
              <w:t>Тип НТО</w:t>
            </w:r>
          </w:p>
        </w:tc>
        <w:tc>
          <w:tcPr>
            <w:tcW w:w="1276" w:type="dxa"/>
            <w:tcBorders>
              <w:bottom w:val="single" w:sz="4" w:space="0" w:color="000000"/>
            </w:tcBorders>
            <w:vAlign w:val="center"/>
          </w:tcPr>
          <w:p w:rsidR="000E0EE2" w:rsidRPr="00FA40DC" w:rsidRDefault="000E0EE2" w:rsidP="004636D8">
            <w:pPr>
              <w:jc w:val="center"/>
              <w:rPr>
                <w:sz w:val="16"/>
                <w:szCs w:val="16"/>
              </w:rPr>
            </w:pPr>
            <w:r w:rsidRPr="00FA40DC">
              <w:rPr>
                <w:sz w:val="16"/>
                <w:szCs w:val="16"/>
              </w:rPr>
              <w:t>Кадастровый номер земельного участка/квартала</w:t>
            </w:r>
          </w:p>
        </w:tc>
        <w:tc>
          <w:tcPr>
            <w:tcW w:w="1559" w:type="dxa"/>
            <w:vAlign w:val="center"/>
          </w:tcPr>
          <w:p w:rsidR="000E0EE2" w:rsidRPr="00FA40DC" w:rsidRDefault="000E0EE2" w:rsidP="004636D8">
            <w:pPr>
              <w:jc w:val="center"/>
              <w:rPr>
                <w:sz w:val="16"/>
                <w:szCs w:val="16"/>
              </w:rPr>
            </w:pPr>
            <w:r w:rsidRPr="00FA40DC">
              <w:rPr>
                <w:sz w:val="16"/>
                <w:szCs w:val="16"/>
              </w:rPr>
              <w:t>Специализация</w:t>
            </w:r>
          </w:p>
          <w:p w:rsidR="000E0EE2" w:rsidRPr="00FA40DC" w:rsidRDefault="000E0EE2" w:rsidP="004636D8">
            <w:pPr>
              <w:jc w:val="center"/>
              <w:rPr>
                <w:sz w:val="16"/>
                <w:szCs w:val="16"/>
              </w:rPr>
            </w:pPr>
            <w:r w:rsidRPr="00FA40DC">
              <w:rPr>
                <w:sz w:val="16"/>
                <w:szCs w:val="16"/>
              </w:rPr>
              <w:t>торговли</w:t>
            </w:r>
          </w:p>
        </w:tc>
        <w:tc>
          <w:tcPr>
            <w:tcW w:w="851" w:type="dxa"/>
            <w:vAlign w:val="center"/>
          </w:tcPr>
          <w:p w:rsidR="000E0EE2" w:rsidRPr="00FA40DC" w:rsidRDefault="000E0EE2" w:rsidP="004636D8">
            <w:pPr>
              <w:jc w:val="center"/>
              <w:rPr>
                <w:sz w:val="16"/>
                <w:szCs w:val="16"/>
              </w:rPr>
            </w:pPr>
            <w:r w:rsidRPr="00FA40DC">
              <w:rPr>
                <w:sz w:val="16"/>
                <w:szCs w:val="16"/>
              </w:rPr>
              <w:t>Период размещения НТО</w:t>
            </w:r>
          </w:p>
        </w:tc>
        <w:tc>
          <w:tcPr>
            <w:tcW w:w="850" w:type="dxa"/>
            <w:vAlign w:val="center"/>
          </w:tcPr>
          <w:p w:rsidR="000E0EE2" w:rsidRPr="00FA40DC" w:rsidRDefault="000E0EE2" w:rsidP="004636D8">
            <w:pPr>
              <w:jc w:val="center"/>
              <w:rPr>
                <w:sz w:val="16"/>
                <w:szCs w:val="16"/>
              </w:rPr>
            </w:pPr>
            <w:r w:rsidRPr="00FA40DC">
              <w:rPr>
                <w:sz w:val="16"/>
                <w:szCs w:val="16"/>
              </w:rPr>
              <w:t>Начальная цена аукциона, руб.</w:t>
            </w:r>
          </w:p>
        </w:tc>
        <w:tc>
          <w:tcPr>
            <w:tcW w:w="993" w:type="dxa"/>
            <w:vAlign w:val="center"/>
          </w:tcPr>
          <w:p w:rsidR="000E0EE2" w:rsidRPr="00FA40DC" w:rsidRDefault="000E0EE2" w:rsidP="004636D8">
            <w:pPr>
              <w:jc w:val="center"/>
              <w:rPr>
                <w:sz w:val="16"/>
                <w:szCs w:val="16"/>
              </w:rPr>
            </w:pPr>
            <w:r w:rsidRPr="00FA40DC">
              <w:rPr>
                <w:sz w:val="16"/>
                <w:szCs w:val="16"/>
              </w:rPr>
              <w:t>Размер обеспечения, руб.</w:t>
            </w:r>
          </w:p>
        </w:tc>
        <w:tc>
          <w:tcPr>
            <w:tcW w:w="992" w:type="dxa"/>
            <w:vAlign w:val="center"/>
          </w:tcPr>
          <w:p w:rsidR="000E0EE2" w:rsidRPr="00FA40DC" w:rsidRDefault="000E0EE2" w:rsidP="004636D8">
            <w:pPr>
              <w:jc w:val="center"/>
              <w:rPr>
                <w:sz w:val="16"/>
                <w:szCs w:val="16"/>
              </w:rPr>
            </w:pPr>
            <w:r w:rsidRPr="00FA40DC">
              <w:rPr>
                <w:sz w:val="16"/>
                <w:szCs w:val="16"/>
              </w:rPr>
              <w:t>Шаг аукциона, руб.</w:t>
            </w:r>
          </w:p>
        </w:tc>
      </w:tr>
      <w:tr w:rsidR="000E0EE2" w:rsidRPr="00263B04" w:rsidTr="004636D8">
        <w:tc>
          <w:tcPr>
            <w:tcW w:w="426" w:type="dxa"/>
            <w:tcBorders>
              <w:top w:val="single" w:sz="4" w:space="0" w:color="000000"/>
              <w:left w:val="single" w:sz="4" w:space="0" w:color="000000"/>
              <w:bottom w:val="single" w:sz="4" w:space="0" w:color="000000"/>
              <w:right w:val="single" w:sz="4" w:space="0" w:color="000000"/>
            </w:tcBorders>
            <w:vAlign w:val="center"/>
          </w:tcPr>
          <w:p w:rsidR="000E0EE2" w:rsidRPr="00FA40DC" w:rsidRDefault="000E0EE2" w:rsidP="004636D8">
            <w:pPr>
              <w:jc w:val="center"/>
              <w:rPr>
                <w:sz w:val="16"/>
                <w:szCs w:val="16"/>
              </w:rPr>
            </w:pPr>
            <w:r w:rsidRPr="00FA40DC">
              <w:rPr>
                <w:sz w:val="16"/>
                <w:szCs w:val="16"/>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0E0EE2" w:rsidRPr="00FA40DC" w:rsidRDefault="000E0EE2" w:rsidP="004636D8">
            <w:pPr>
              <w:autoSpaceDE w:val="0"/>
              <w:autoSpaceDN w:val="0"/>
              <w:adjustRightInd w:val="0"/>
              <w:jc w:val="center"/>
              <w:rPr>
                <w:sz w:val="16"/>
                <w:szCs w:val="16"/>
              </w:rPr>
            </w:pPr>
            <w:r w:rsidRPr="00FA40DC">
              <w:rPr>
                <w:sz w:val="16"/>
                <w:szCs w:val="16"/>
              </w:rPr>
              <w:t>256</w:t>
            </w:r>
          </w:p>
        </w:tc>
        <w:tc>
          <w:tcPr>
            <w:tcW w:w="1559" w:type="dxa"/>
            <w:tcBorders>
              <w:top w:val="single" w:sz="4" w:space="0" w:color="000000"/>
              <w:left w:val="single" w:sz="4" w:space="0" w:color="000000"/>
              <w:bottom w:val="single" w:sz="4" w:space="0" w:color="000000"/>
              <w:right w:val="single" w:sz="4" w:space="0" w:color="000000"/>
            </w:tcBorders>
          </w:tcPr>
          <w:p w:rsidR="000E0EE2" w:rsidRPr="00FA40DC" w:rsidRDefault="000E0EE2" w:rsidP="004636D8">
            <w:pPr>
              <w:autoSpaceDE w:val="0"/>
              <w:autoSpaceDN w:val="0"/>
              <w:adjustRightInd w:val="0"/>
              <w:rPr>
                <w:sz w:val="16"/>
                <w:szCs w:val="16"/>
              </w:rPr>
            </w:pPr>
            <w:r w:rsidRPr="00FA40DC">
              <w:rPr>
                <w:sz w:val="16"/>
                <w:szCs w:val="16"/>
              </w:rPr>
              <w:t>г</w:t>
            </w:r>
            <w:proofErr w:type="gramStart"/>
            <w:r w:rsidRPr="00FA40DC">
              <w:rPr>
                <w:sz w:val="16"/>
                <w:szCs w:val="16"/>
              </w:rPr>
              <w:t>.Н</w:t>
            </w:r>
            <w:proofErr w:type="gramEnd"/>
            <w:r w:rsidRPr="00FA40DC">
              <w:rPr>
                <w:sz w:val="16"/>
                <w:szCs w:val="16"/>
              </w:rPr>
              <w:t>овокузнецк, Центральный район, проспект Металлургов, 56</w:t>
            </w:r>
          </w:p>
        </w:tc>
        <w:tc>
          <w:tcPr>
            <w:tcW w:w="850" w:type="dxa"/>
            <w:tcBorders>
              <w:top w:val="single" w:sz="4" w:space="0" w:color="000000"/>
              <w:left w:val="single" w:sz="4" w:space="0" w:color="000000"/>
              <w:bottom w:val="single" w:sz="4" w:space="0" w:color="000000"/>
              <w:right w:val="single" w:sz="4" w:space="0" w:color="000000"/>
            </w:tcBorders>
            <w:vAlign w:val="center"/>
          </w:tcPr>
          <w:p w:rsidR="000E0EE2" w:rsidRPr="00FA40DC" w:rsidRDefault="000E0EE2" w:rsidP="004636D8">
            <w:pPr>
              <w:autoSpaceDE w:val="0"/>
              <w:autoSpaceDN w:val="0"/>
              <w:adjustRightInd w:val="0"/>
              <w:jc w:val="center"/>
              <w:rPr>
                <w:sz w:val="16"/>
                <w:szCs w:val="16"/>
              </w:rPr>
            </w:pPr>
            <w:r w:rsidRPr="00FA40DC">
              <w:rPr>
                <w:sz w:val="16"/>
                <w:szCs w:val="16"/>
              </w:rPr>
              <w:t>16</w:t>
            </w:r>
          </w:p>
        </w:tc>
        <w:tc>
          <w:tcPr>
            <w:tcW w:w="993" w:type="dxa"/>
            <w:tcBorders>
              <w:top w:val="single" w:sz="4" w:space="0" w:color="000000"/>
              <w:left w:val="single" w:sz="4" w:space="0" w:color="000000"/>
              <w:bottom w:val="single" w:sz="4" w:space="0" w:color="000000"/>
              <w:right w:val="single" w:sz="4" w:space="0" w:color="000000"/>
            </w:tcBorders>
            <w:vAlign w:val="center"/>
          </w:tcPr>
          <w:p w:rsidR="000E0EE2" w:rsidRPr="00FA40DC" w:rsidRDefault="000E0EE2" w:rsidP="004636D8">
            <w:pPr>
              <w:pStyle w:val="ConsPlusNormal"/>
              <w:ind w:firstLine="0"/>
              <w:rPr>
                <w:rFonts w:ascii="Times New Roman" w:hAnsi="Times New Roman" w:cs="Times New Roman"/>
                <w:sz w:val="16"/>
                <w:szCs w:val="16"/>
              </w:rPr>
            </w:pPr>
            <w:r w:rsidRPr="00FA40DC">
              <w:rPr>
                <w:rFonts w:ascii="Times New Roman" w:hAnsi="Times New Roman" w:cs="Times New Roman"/>
                <w:sz w:val="16"/>
                <w:szCs w:val="16"/>
              </w:rPr>
              <w:t>торговый павильон</w:t>
            </w:r>
          </w:p>
        </w:tc>
        <w:tc>
          <w:tcPr>
            <w:tcW w:w="1276" w:type="dxa"/>
            <w:tcBorders>
              <w:top w:val="single" w:sz="4" w:space="0" w:color="000000"/>
              <w:left w:val="single" w:sz="4" w:space="0" w:color="000000"/>
              <w:bottom w:val="single" w:sz="4" w:space="0" w:color="000000"/>
              <w:right w:val="single" w:sz="4" w:space="0" w:color="000000"/>
            </w:tcBorders>
            <w:vAlign w:val="center"/>
          </w:tcPr>
          <w:p w:rsidR="000E0EE2" w:rsidRPr="00FA40DC" w:rsidRDefault="000E0EE2" w:rsidP="004636D8">
            <w:pPr>
              <w:jc w:val="center"/>
              <w:rPr>
                <w:rStyle w:val="button-search"/>
                <w:sz w:val="16"/>
                <w:szCs w:val="16"/>
              </w:rPr>
            </w:pPr>
            <w:r w:rsidRPr="00FA40DC">
              <w:rPr>
                <w:rStyle w:val="button-search"/>
                <w:sz w:val="16"/>
                <w:szCs w:val="16"/>
              </w:rPr>
              <w:t>42:30:0301025</w:t>
            </w:r>
          </w:p>
        </w:tc>
        <w:tc>
          <w:tcPr>
            <w:tcW w:w="1559" w:type="dxa"/>
            <w:tcBorders>
              <w:top w:val="single" w:sz="4" w:space="0" w:color="000000"/>
              <w:left w:val="single" w:sz="4" w:space="0" w:color="000000"/>
              <w:bottom w:val="single" w:sz="4" w:space="0" w:color="000000"/>
              <w:right w:val="single" w:sz="4" w:space="0" w:color="000000"/>
            </w:tcBorders>
            <w:vAlign w:val="center"/>
          </w:tcPr>
          <w:p w:rsidR="000E0EE2" w:rsidRPr="00FA40DC" w:rsidRDefault="000E0EE2" w:rsidP="004636D8">
            <w:pPr>
              <w:pStyle w:val="ConsPlusNormal"/>
              <w:ind w:firstLine="0"/>
              <w:rPr>
                <w:rFonts w:ascii="Times New Roman" w:hAnsi="Times New Roman" w:cs="Times New Roman"/>
                <w:sz w:val="16"/>
                <w:szCs w:val="16"/>
              </w:rPr>
            </w:pPr>
            <w:r w:rsidRPr="00FA40DC">
              <w:rPr>
                <w:rFonts w:ascii="Times New Roman" w:hAnsi="Times New Roman" w:cs="Times New Roman"/>
                <w:sz w:val="16"/>
                <w:szCs w:val="16"/>
              </w:rPr>
              <w:t>специализированная (продажа продовольственных товаров и сельскохозяйственной продукции)</w:t>
            </w:r>
          </w:p>
        </w:tc>
        <w:tc>
          <w:tcPr>
            <w:tcW w:w="851" w:type="dxa"/>
            <w:tcBorders>
              <w:top w:val="single" w:sz="4" w:space="0" w:color="000000"/>
              <w:left w:val="single" w:sz="4" w:space="0" w:color="000000"/>
              <w:bottom w:val="single" w:sz="4" w:space="0" w:color="000000"/>
              <w:right w:val="single" w:sz="4" w:space="0" w:color="000000"/>
            </w:tcBorders>
            <w:vAlign w:val="center"/>
          </w:tcPr>
          <w:p w:rsidR="000E0EE2" w:rsidRPr="00FA40DC" w:rsidRDefault="000E0EE2" w:rsidP="004636D8">
            <w:pPr>
              <w:pStyle w:val="ConsPlusNormal"/>
              <w:ind w:firstLine="0"/>
              <w:jc w:val="center"/>
              <w:rPr>
                <w:rFonts w:ascii="Times New Roman" w:hAnsi="Times New Roman" w:cs="Times New Roman"/>
                <w:sz w:val="16"/>
                <w:szCs w:val="16"/>
              </w:rPr>
            </w:pPr>
            <w:r w:rsidRPr="00FA40DC">
              <w:rPr>
                <w:rFonts w:ascii="Times New Roman" w:hAnsi="Times New Roman" w:cs="Times New Roman"/>
                <w:sz w:val="16"/>
                <w:szCs w:val="16"/>
              </w:rPr>
              <w:t>60 месяцев</w:t>
            </w:r>
          </w:p>
        </w:tc>
        <w:tc>
          <w:tcPr>
            <w:tcW w:w="850" w:type="dxa"/>
            <w:tcBorders>
              <w:top w:val="single" w:sz="4" w:space="0" w:color="000000"/>
              <w:left w:val="single" w:sz="4" w:space="0" w:color="000000"/>
              <w:bottom w:val="single" w:sz="4" w:space="0" w:color="000000"/>
              <w:right w:val="single" w:sz="4" w:space="0" w:color="000000"/>
            </w:tcBorders>
            <w:vAlign w:val="center"/>
          </w:tcPr>
          <w:p w:rsidR="000E0EE2" w:rsidRPr="00FA40DC" w:rsidRDefault="000E0EE2" w:rsidP="004636D8">
            <w:pPr>
              <w:pStyle w:val="ConsPlusNormal"/>
              <w:ind w:firstLine="0"/>
              <w:jc w:val="center"/>
              <w:rPr>
                <w:rFonts w:ascii="Times New Roman" w:hAnsi="Times New Roman" w:cs="Times New Roman"/>
                <w:sz w:val="16"/>
                <w:szCs w:val="16"/>
              </w:rPr>
            </w:pPr>
            <w:r w:rsidRPr="00FA40DC">
              <w:rPr>
                <w:rFonts w:ascii="Times New Roman" w:hAnsi="Times New Roman" w:cs="Times New Roman"/>
                <w:sz w:val="16"/>
                <w:szCs w:val="16"/>
              </w:rPr>
              <w:t>68 352</w:t>
            </w:r>
          </w:p>
        </w:tc>
        <w:tc>
          <w:tcPr>
            <w:tcW w:w="993" w:type="dxa"/>
            <w:tcBorders>
              <w:top w:val="single" w:sz="4" w:space="0" w:color="000000"/>
              <w:left w:val="single" w:sz="4" w:space="0" w:color="000000"/>
              <w:bottom w:val="single" w:sz="4" w:space="0" w:color="000000"/>
              <w:right w:val="single" w:sz="4" w:space="0" w:color="000000"/>
            </w:tcBorders>
            <w:vAlign w:val="center"/>
          </w:tcPr>
          <w:p w:rsidR="000E0EE2" w:rsidRPr="00FA40DC" w:rsidRDefault="000E0EE2" w:rsidP="004636D8">
            <w:pPr>
              <w:jc w:val="center"/>
              <w:rPr>
                <w:sz w:val="16"/>
                <w:szCs w:val="16"/>
              </w:rPr>
            </w:pPr>
            <w:r w:rsidRPr="00FA40DC">
              <w:rPr>
                <w:sz w:val="16"/>
                <w:szCs w:val="16"/>
              </w:rPr>
              <w:t>20 505,6</w:t>
            </w:r>
          </w:p>
        </w:tc>
        <w:tc>
          <w:tcPr>
            <w:tcW w:w="992" w:type="dxa"/>
            <w:tcBorders>
              <w:top w:val="single" w:sz="4" w:space="0" w:color="000000"/>
              <w:left w:val="single" w:sz="4" w:space="0" w:color="000000"/>
              <w:bottom w:val="single" w:sz="4" w:space="0" w:color="000000"/>
              <w:right w:val="single" w:sz="4" w:space="0" w:color="000000"/>
            </w:tcBorders>
            <w:vAlign w:val="center"/>
          </w:tcPr>
          <w:p w:rsidR="000E0EE2" w:rsidRPr="00FA40DC" w:rsidRDefault="000E0EE2" w:rsidP="004636D8">
            <w:pPr>
              <w:jc w:val="center"/>
              <w:rPr>
                <w:sz w:val="16"/>
                <w:szCs w:val="16"/>
              </w:rPr>
            </w:pPr>
            <w:r w:rsidRPr="00FA40DC">
              <w:rPr>
                <w:sz w:val="16"/>
                <w:szCs w:val="16"/>
              </w:rPr>
              <w:t>3 417,6</w:t>
            </w:r>
          </w:p>
        </w:tc>
      </w:tr>
      <w:tr w:rsidR="000E0EE2" w:rsidRPr="00263B04" w:rsidTr="004636D8">
        <w:tc>
          <w:tcPr>
            <w:tcW w:w="426" w:type="dxa"/>
            <w:tcBorders>
              <w:top w:val="single" w:sz="4" w:space="0" w:color="000000"/>
              <w:left w:val="single" w:sz="4" w:space="0" w:color="000000"/>
              <w:bottom w:val="single" w:sz="4" w:space="0" w:color="000000"/>
              <w:right w:val="single" w:sz="4" w:space="0" w:color="000000"/>
            </w:tcBorders>
            <w:vAlign w:val="center"/>
          </w:tcPr>
          <w:p w:rsidR="000E0EE2" w:rsidRPr="00FA40DC" w:rsidRDefault="000E0EE2" w:rsidP="004636D8">
            <w:pPr>
              <w:jc w:val="center"/>
              <w:rPr>
                <w:sz w:val="16"/>
                <w:szCs w:val="16"/>
              </w:rPr>
            </w:pPr>
            <w:r w:rsidRPr="00FA40DC">
              <w:rPr>
                <w:sz w:val="16"/>
                <w:szCs w:val="16"/>
              </w:rPr>
              <w:t>2</w:t>
            </w:r>
          </w:p>
        </w:tc>
        <w:tc>
          <w:tcPr>
            <w:tcW w:w="567" w:type="dxa"/>
            <w:tcBorders>
              <w:top w:val="single" w:sz="4" w:space="0" w:color="000000"/>
              <w:left w:val="single" w:sz="4" w:space="0" w:color="000000"/>
              <w:bottom w:val="single" w:sz="4" w:space="0" w:color="000000"/>
              <w:right w:val="single" w:sz="4" w:space="0" w:color="000000"/>
            </w:tcBorders>
            <w:vAlign w:val="center"/>
          </w:tcPr>
          <w:p w:rsidR="000E0EE2" w:rsidRPr="00FA40DC" w:rsidRDefault="000E0EE2" w:rsidP="004636D8">
            <w:pPr>
              <w:autoSpaceDE w:val="0"/>
              <w:autoSpaceDN w:val="0"/>
              <w:adjustRightInd w:val="0"/>
              <w:jc w:val="center"/>
              <w:rPr>
                <w:sz w:val="16"/>
                <w:szCs w:val="16"/>
              </w:rPr>
            </w:pPr>
            <w:r w:rsidRPr="00FA40DC">
              <w:rPr>
                <w:sz w:val="16"/>
                <w:szCs w:val="16"/>
              </w:rPr>
              <w:t>137</w:t>
            </w:r>
          </w:p>
        </w:tc>
        <w:tc>
          <w:tcPr>
            <w:tcW w:w="1559" w:type="dxa"/>
            <w:tcBorders>
              <w:top w:val="single" w:sz="4" w:space="0" w:color="000000"/>
              <w:left w:val="single" w:sz="4" w:space="0" w:color="000000"/>
              <w:bottom w:val="single" w:sz="4" w:space="0" w:color="000000"/>
              <w:right w:val="single" w:sz="4" w:space="0" w:color="000000"/>
            </w:tcBorders>
          </w:tcPr>
          <w:p w:rsidR="000E0EE2" w:rsidRPr="00FA40DC" w:rsidRDefault="000E0EE2" w:rsidP="004636D8">
            <w:pPr>
              <w:autoSpaceDE w:val="0"/>
              <w:autoSpaceDN w:val="0"/>
              <w:adjustRightInd w:val="0"/>
              <w:rPr>
                <w:sz w:val="16"/>
                <w:szCs w:val="16"/>
              </w:rPr>
            </w:pPr>
            <w:r w:rsidRPr="00FA40DC">
              <w:rPr>
                <w:sz w:val="16"/>
                <w:szCs w:val="16"/>
              </w:rPr>
              <w:t>г</w:t>
            </w:r>
            <w:proofErr w:type="gramStart"/>
            <w:r w:rsidRPr="00FA40DC">
              <w:rPr>
                <w:sz w:val="16"/>
                <w:szCs w:val="16"/>
              </w:rPr>
              <w:t>.Н</w:t>
            </w:r>
            <w:proofErr w:type="gramEnd"/>
            <w:r w:rsidRPr="00FA40DC">
              <w:rPr>
                <w:sz w:val="16"/>
                <w:szCs w:val="16"/>
              </w:rPr>
              <w:t>овокузнецк, Куйбышевский район, улица Циолковского, 2Б</w:t>
            </w:r>
          </w:p>
        </w:tc>
        <w:tc>
          <w:tcPr>
            <w:tcW w:w="850" w:type="dxa"/>
            <w:tcBorders>
              <w:top w:val="single" w:sz="4" w:space="0" w:color="000000"/>
              <w:left w:val="single" w:sz="4" w:space="0" w:color="000000"/>
              <w:bottom w:val="single" w:sz="4" w:space="0" w:color="000000"/>
              <w:right w:val="single" w:sz="4" w:space="0" w:color="000000"/>
            </w:tcBorders>
            <w:vAlign w:val="center"/>
          </w:tcPr>
          <w:p w:rsidR="000E0EE2" w:rsidRPr="00FA40DC" w:rsidRDefault="000E0EE2" w:rsidP="004636D8">
            <w:pPr>
              <w:autoSpaceDE w:val="0"/>
              <w:autoSpaceDN w:val="0"/>
              <w:adjustRightInd w:val="0"/>
              <w:jc w:val="center"/>
              <w:rPr>
                <w:sz w:val="16"/>
                <w:szCs w:val="16"/>
              </w:rPr>
            </w:pPr>
            <w:r w:rsidRPr="00FA40DC">
              <w:rPr>
                <w:sz w:val="16"/>
                <w:szCs w:val="16"/>
              </w:rPr>
              <w:t>138</w:t>
            </w:r>
          </w:p>
        </w:tc>
        <w:tc>
          <w:tcPr>
            <w:tcW w:w="993" w:type="dxa"/>
            <w:tcBorders>
              <w:top w:val="single" w:sz="4" w:space="0" w:color="000000"/>
              <w:left w:val="single" w:sz="4" w:space="0" w:color="000000"/>
              <w:bottom w:val="single" w:sz="4" w:space="0" w:color="000000"/>
              <w:right w:val="single" w:sz="4" w:space="0" w:color="000000"/>
            </w:tcBorders>
            <w:vAlign w:val="center"/>
          </w:tcPr>
          <w:p w:rsidR="000E0EE2" w:rsidRPr="00FA40DC" w:rsidRDefault="000E0EE2" w:rsidP="004636D8">
            <w:pPr>
              <w:pStyle w:val="ConsPlusNormal"/>
              <w:ind w:firstLine="0"/>
              <w:rPr>
                <w:rFonts w:ascii="Times New Roman" w:hAnsi="Times New Roman" w:cs="Times New Roman"/>
                <w:sz w:val="16"/>
                <w:szCs w:val="16"/>
              </w:rPr>
            </w:pPr>
            <w:r w:rsidRPr="00FA40DC">
              <w:rPr>
                <w:rFonts w:ascii="Times New Roman" w:hAnsi="Times New Roman" w:cs="Times New Roman"/>
                <w:sz w:val="16"/>
                <w:szCs w:val="16"/>
              </w:rPr>
              <w:t>торговая галерея</w:t>
            </w:r>
          </w:p>
        </w:tc>
        <w:tc>
          <w:tcPr>
            <w:tcW w:w="1276" w:type="dxa"/>
            <w:tcBorders>
              <w:top w:val="single" w:sz="4" w:space="0" w:color="000000"/>
              <w:left w:val="single" w:sz="4" w:space="0" w:color="000000"/>
              <w:bottom w:val="single" w:sz="4" w:space="0" w:color="000000"/>
              <w:right w:val="single" w:sz="4" w:space="0" w:color="000000"/>
            </w:tcBorders>
            <w:vAlign w:val="center"/>
          </w:tcPr>
          <w:p w:rsidR="000E0EE2" w:rsidRPr="00FA40DC" w:rsidRDefault="000E0EE2" w:rsidP="004636D8">
            <w:pPr>
              <w:jc w:val="center"/>
              <w:rPr>
                <w:rStyle w:val="button-search"/>
                <w:sz w:val="16"/>
                <w:szCs w:val="16"/>
              </w:rPr>
            </w:pPr>
            <w:r w:rsidRPr="00FA40DC">
              <w:rPr>
                <w:rStyle w:val="button-search"/>
                <w:sz w:val="16"/>
                <w:szCs w:val="16"/>
              </w:rPr>
              <w:t>42:30:0212057</w:t>
            </w:r>
          </w:p>
        </w:tc>
        <w:tc>
          <w:tcPr>
            <w:tcW w:w="1559" w:type="dxa"/>
            <w:tcBorders>
              <w:top w:val="single" w:sz="4" w:space="0" w:color="000000"/>
              <w:left w:val="single" w:sz="4" w:space="0" w:color="000000"/>
              <w:bottom w:val="single" w:sz="4" w:space="0" w:color="000000"/>
              <w:right w:val="single" w:sz="4" w:space="0" w:color="000000"/>
            </w:tcBorders>
            <w:vAlign w:val="center"/>
          </w:tcPr>
          <w:p w:rsidR="000E0EE2" w:rsidRPr="00FA40DC" w:rsidRDefault="000E0EE2" w:rsidP="004636D8">
            <w:pPr>
              <w:pStyle w:val="ConsPlusNormal"/>
              <w:ind w:firstLine="0"/>
              <w:rPr>
                <w:rFonts w:ascii="Times New Roman" w:hAnsi="Times New Roman" w:cs="Times New Roman"/>
                <w:sz w:val="16"/>
                <w:szCs w:val="16"/>
              </w:rPr>
            </w:pPr>
            <w:r w:rsidRPr="00FA40DC">
              <w:rPr>
                <w:rFonts w:ascii="Times New Roman" w:hAnsi="Times New Roman" w:cs="Times New Roman"/>
                <w:sz w:val="16"/>
                <w:szCs w:val="16"/>
              </w:rPr>
              <w:t>универсальная</w:t>
            </w:r>
          </w:p>
        </w:tc>
        <w:tc>
          <w:tcPr>
            <w:tcW w:w="851" w:type="dxa"/>
            <w:tcBorders>
              <w:top w:val="single" w:sz="4" w:space="0" w:color="000000"/>
              <w:left w:val="single" w:sz="4" w:space="0" w:color="000000"/>
              <w:bottom w:val="single" w:sz="4" w:space="0" w:color="000000"/>
              <w:right w:val="single" w:sz="4" w:space="0" w:color="000000"/>
            </w:tcBorders>
            <w:vAlign w:val="center"/>
          </w:tcPr>
          <w:p w:rsidR="000E0EE2" w:rsidRPr="00FA40DC" w:rsidRDefault="000E0EE2" w:rsidP="004636D8">
            <w:pPr>
              <w:pStyle w:val="ConsPlusNormal"/>
              <w:ind w:firstLine="0"/>
              <w:jc w:val="center"/>
              <w:rPr>
                <w:rFonts w:ascii="Times New Roman" w:hAnsi="Times New Roman" w:cs="Times New Roman"/>
                <w:sz w:val="16"/>
                <w:szCs w:val="16"/>
              </w:rPr>
            </w:pPr>
            <w:r w:rsidRPr="00FA40DC">
              <w:rPr>
                <w:rFonts w:ascii="Times New Roman" w:hAnsi="Times New Roman" w:cs="Times New Roman"/>
                <w:sz w:val="16"/>
                <w:szCs w:val="16"/>
              </w:rPr>
              <w:t>60 месяцев</w:t>
            </w:r>
          </w:p>
        </w:tc>
        <w:tc>
          <w:tcPr>
            <w:tcW w:w="850" w:type="dxa"/>
            <w:tcBorders>
              <w:top w:val="single" w:sz="4" w:space="0" w:color="000000"/>
              <w:left w:val="single" w:sz="4" w:space="0" w:color="000000"/>
              <w:bottom w:val="single" w:sz="4" w:space="0" w:color="000000"/>
              <w:right w:val="single" w:sz="4" w:space="0" w:color="000000"/>
            </w:tcBorders>
            <w:vAlign w:val="center"/>
          </w:tcPr>
          <w:p w:rsidR="000E0EE2" w:rsidRPr="00FA40DC" w:rsidRDefault="000E0EE2" w:rsidP="004636D8">
            <w:pPr>
              <w:pStyle w:val="ConsPlusNormal"/>
              <w:ind w:firstLine="0"/>
              <w:jc w:val="center"/>
              <w:rPr>
                <w:rFonts w:ascii="Times New Roman" w:hAnsi="Times New Roman" w:cs="Times New Roman"/>
                <w:sz w:val="16"/>
                <w:szCs w:val="16"/>
              </w:rPr>
            </w:pPr>
            <w:r w:rsidRPr="00FA40DC">
              <w:rPr>
                <w:rFonts w:ascii="Times New Roman" w:hAnsi="Times New Roman" w:cs="Times New Roman"/>
                <w:sz w:val="16"/>
                <w:szCs w:val="16"/>
              </w:rPr>
              <w:t>589 536</w:t>
            </w:r>
          </w:p>
        </w:tc>
        <w:tc>
          <w:tcPr>
            <w:tcW w:w="993" w:type="dxa"/>
            <w:tcBorders>
              <w:top w:val="single" w:sz="4" w:space="0" w:color="000000"/>
              <w:left w:val="single" w:sz="4" w:space="0" w:color="000000"/>
              <w:bottom w:val="single" w:sz="4" w:space="0" w:color="000000"/>
              <w:right w:val="single" w:sz="4" w:space="0" w:color="000000"/>
            </w:tcBorders>
            <w:vAlign w:val="center"/>
          </w:tcPr>
          <w:p w:rsidR="000E0EE2" w:rsidRPr="00FA40DC" w:rsidRDefault="000E0EE2" w:rsidP="004636D8">
            <w:pPr>
              <w:jc w:val="center"/>
              <w:rPr>
                <w:sz w:val="16"/>
                <w:szCs w:val="16"/>
              </w:rPr>
            </w:pPr>
            <w:r w:rsidRPr="00FA40DC">
              <w:rPr>
                <w:sz w:val="16"/>
                <w:szCs w:val="16"/>
              </w:rPr>
              <w:t>176 860,8</w:t>
            </w:r>
          </w:p>
        </w:tc>
        <w:tc>
          <w:tcPr>
            <w:tcW w:w="992" w:type="dxa"/>
            <w:tcBorders>
              <w:top w:val="single" w:sz="4" w:space="0" w:color="000000"/>
              <w:left w:val="single" w:sz="4" w:space="0" w:color="000000"/>
              <w:bottom w:val="single" w:sz="4" w:space="0" w:color="000000"/>
              <w:right w:val="single" w:sz="4" w:space="0" w:color="000000"/>
            </w:tcBorders>
            <w:vAlign w:val="center"/>
          </w:tcPr>
          <w:p w:rsidR="000E0EE2" w:rsidRPr="00FA40DC" w:rsidRDefault="000E0EE2" w:rsidP="004636D8">
            <w:pPr>
              <w:jc w:val="center"/>
              <w:rPr>
                <w:sz w:val="16"/>
                <w:szCs w:val="16"/>
              </w:rPr>
            </w:pPr>
            <w:r w:rsidRPr="00FA40DC">
              <w:rPr>
                <w:sz w:val="16"/>
                <w:szCs w:val="16"/>
              </w:rPr>
              <w:t>29 476,8</w:t>
            </w:r>
          </w:p>
        </w:tc>
      </w:tr>
    </w:tbl>
    <w:p w:rsidR="000E0EE2" w:rsidRPr="00CF7599" w:rsidRDefault="000E0EE2" w:rsidP="000E0EE2">
      <w:pPr>
        <w:pStyle w:val="a7"/>
        <w:spacing w:line="210" w:lineRule="atLeast"/>
        <w:ind w:right="-89"/>
        <w:rPr>
          <w:sz w:val="20"/>
          <w:szCs w:val="20"/>
        </w:rPr>
      </w:pPr>
      <w:r w:rsidRPr="00CF7599">
        <w:rPr>
          <w:b/>
          <w:sz w:val="20"/>
          <w:szCs w:val="20"/>
        </w:rPr>
        <w:t xml:space="preserve">НТО - </w:t>
      </w:r>
      <w:r w:rsidRPr="00CF7599">
        <w:rPr>
          <w:sz w:val="20"/>
          <w:szCs w:val="20"/>
        </w:rPr>
        <w:t>нестационарный торговый объект.</w:t>
      </w:r>
    </w:p>
    <w:p w:rsidR="000E0EE2" w:rsidRPr="00CF7599" w:rsidRDefault="000E0EE2" w:rsidP="000E0EE2">
      <w:pPr>
        <w:tabs>
          <w:tab w:val="left" w:pos="14010"/>
        </w:tabs>
        <w:rPr>
          <w:b/>
          <w:sz w:val="20"/>
          <w:szCs w:val="20"/>
        </w:rPr>
      </w:pPr>
      <w:r w:rsidRPr="00CF7599">
        <w:rPr>
          <w:b/>
          <w:sz w:val="20"/>
          <w:szCs w:val="20"/>
        </w:rPr>
        <w:t>*</w:t>
      </w:r>
      <w:r w:rsidRPr="00CF7599">
        <w:rPr>
          <w:sz w:val="20"/>
          <w:szCs w:val="20"/>
        </w:rPr>
        <w:t xml:space="preserve"> Приложение к постановлению администрации города Новокузнецка от 18.04.2014 № 61.</w:t>
      </w:r>
      <w:r w:rsidRPr="00CF7599">
        <w:rPr>
          <w:b/>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5"/>
        <w:gridCol w:w="6117"/>
      </w:tblGrid>
      <w:tr w:rsidR="000E0EE2" w:rsidRPr="00CF7599" w:rsidTr="004636D8">
        <w:tc>
          <w:tcPr>
            <w:tcW w:w="0" w:type="auto"/>
            <w:shd w:val="clear" w:color="auto" w:fill="auto"/>
          </w:tcPr>
          <w:p w:rsidR="000E0EE2" w:rsidRPr="00CF7599" w:rsidRDefault="000E0EE2" w:rsidP="004636D8">
            <w:pPr>
              <w:rPr>
                <w:b/>
                <w:sz w:val="20"/>
                <w:szCs w:val="20"/>
              </w:rPr>
            </w:pPr>
            <w:r w:rsidRPr="00CF7599">
              <w:rPr>
                <w:b/>
                <w:sz w:val="20"/>
                <w:szCs w:val="20"/>
              </w:rPr>
              <w:t>Форма торгов</w:t>
            </w:r>
          </w:p>
        </w:tc>
        <w:tc>
          <w:tcPr>
            <w:tcW w:w="0" w:type="auto"/>
            <w:shd w:val="clear" w:color="auto" w:fill="auto"/>
          </w:tcPr>
          <w:p w:rsidR="000E0EE2" w:rsidRPr="00CF7599" w:rsidRDefault="000E0EE2" w:rsidP="004636D8">
            <w:pPr>
              <w:rPr>
                <w:sz w:val="20"/>
                <w:szCs w:val="20"/>
              </w:rPr>
            </w:pPr>
            <w:r w:rsidRPr="00CF7599">
              <w:rPr>
                <w:sz w:val="20"/>
                <w:szCs w:val="20"/>
              </w:rPr>
              <w:t>Электронный аукцион</w:t>
            </w:r>
          </w:p>
        </w:tc>
      </w:tr>
      <w:tr w:rsidR="000E0EE2" w:rsidRPr="00CF7599" w:rsidTr="004636D8">
        <w:tc>
          <w:tcPr>
            <w:tcW w:w="0" w:type="auto"/>
            <w:shd w:val="clear" w:color="auto" w:fill="auto"/>
          </w:tcPr>
          <w:p w:rsidR="000E0EE2" w:rsidRPr="00CF7599" w:rsidRDefault="000E0EE2" w:rsidP="004636D8">
            <w:pPr>
              <w:rPr>
                <w:b/>
                <w:sz w:val="20"/>
                <w:szCs w:val="20"/>
              </w:rPr>
            </w:pPr>
            <w:r w:rsidRPr="00CF7599">
              <w:rPr>
                <w:b/>
                <w:sz w:val="20"/>
                <w:szCs w:val="20"/>
              </w:rPr>
              <w:t>Предмет электронного аукциона</w:t>
            </w:r>
          </w:p>
        </w:tc>
        <w:tc>
          <w:tcPr>
            <w:tcW w:w="0" w:type="auto"/>
            <w:shd w:val="clear" w:color="auto" w:fill="auto"/>
          </w:tcPr>
          <w:p w:rsidR="000E0EE2" w:rsidRPr="00CF7599" w:rsidRDefault="000E0EE2" w:rsidP="004636D8">
            <w:pPr>
              <w:autoSpaceDE w:val="0"/>
              <w:autoSpaceDN w:val="0"/>
              <w:adjustRightInd w:val="0"/>
              <w:jc w:val="both"/>
              <w:rPr>
                <w:sz w:val="20"/>
                <w:szCs w:val="20"/>
              </w:rPr>
            </w:pPr>
            <w:r w:rsidRPr="00CF7599">
              <w:rPr>
                <w:sz w:val="20"/>
                <w:szCs w:val="20"/>
              </w:rPr>
              <w:t>Право на заключение договора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которые не разграничена на территории города Новокузнецка, без предоставления земельного участка и установления сервитута, публичного сервитута.</w:t>
            </w:r>
          </w:p>
        </w:tc>
      </w:tr>
      <w:tr w:rsidR="000E0EE2" w:rsidRPr="00CF7599" w:rsidTr="004636D8">
        <w:trPr>
          <w:trHeight w:val="1833"/>
        </w:trPr>
        <w:tc>
          <w:tcPr>
            <w:tcW w:w="0" w:type="auto"/>
            <w:shd w:val="clear" w:color="auto" w:fill="auto"/>
          </w:tcPr>
          <w:p w:rsidR="000E0EE2" w:rsidRPr="00CF7599" w:rsidRDefault="000E0EE2" w:rsidP="004636D8">
            <w:pPr>
              <w:rPr>
                <w:b/>
                <w:sz w:val="20"/>
                <w:szCs w:val="20"/>
              </w:rPr>
            </w:pPr>
            <w:r w:rsidRPr="00CF7599">
              <w:rPr>
                <w:b/>
                <w:sz w:val="20"/>
                <w:szCs w:val="20"/>
              </w:rPr>
              <w:t>Наименование и адрес электронной площадки в информационно-телекоммуникационной сети «Интернет», на которой проводится электронный аукцион (место подачи заявок)</w:t>
            </w:r>
          </w:p>
          <w:p w:rsidR="000E0EE2" w:rsidRPr="00CF7599" w:rsidRDefault="000E0EE2" w:rsidP="004636D8">
            <w:pPr>
              <w:pStyle w:val="aa"/>
              <w:ind w:right="-20"/>
              <w:jc w:val="both"/>
              <w:rPr>
                <w:sz w:val="20"/>
              </w:rPr>
            </w:pPr>
          </w:p>
          <w:p w:rsidR="000E0EE2" w:rsidRPr="00CF7599" w:rsidRDefault="000E0EE2" w:rsidP="004636D8">
            <w:pPr>
              <w:pStyle w:val="aa"/>
              <w:ind w:right="-20"/>
              <w:jc w:val="both"/>
              <w:rPr>
                <w:sz w:val="20"/>
              </w:rPr>
            </w:pPr>
          </w:p>
          <w:p w:rsidR="000E0EE2" w:rsidRPr="00CF7599" w:rsidRDefault="000E0EE2" w:rsidP="004636D8">
            <w:pPr>
              <w:pStyle w:val="aa"/>
              <w:ind w:right="-20"/>
              <w:jc w:val="both"/>
              <w:rPr>
                <w:sz w:val="20"/>
              </w:rPr>
            </w:pPr>
            <w:r w:rsidRPr="00CF7599">
              <w:rPr>
                <w:sz w:val="20"/>
              </w:rPr>
              <w:t>Официальный сайт организатора электронного аукциона</w:t>
            </w:r>
          </w:p>
        </w:tc>
        <w:tc>
          <w:tcPr>
            <w:tcW w:w="0" w:type="auto"/>
            <w:shd w:val="clear" w:color="auto" w:fill="auto"/>
          </w:tcPr>
          <w:p w:rsidR="000E0EE2" w:rsidRPr="00CF7599" w:rsidRDefault="000E0EE2" w:rsidP="004636D8">
            <w:pPr>
              <w:pStyle w:val="aa"/>
              <w:ind w:right="7"/>
              <w:jc w:val="both"/>
              <w:rPr>
                <w:b w:val="0"/>
                <w:sz w:val="20"/>
              </w:rPr>
            </w:pPr>
            <w:r w:rsidRPr="00CF7599">
              <w:rPr>
                <w:b w:val="0"/>
                <w:sz w:val="20"/>
              </w:rPr>
              <w:t>Электронная площадка – «РТС-тендер»</w:t>
            </w:r>
          </w:p>
          <w:p w:rsidR="000E0EE2" w:rsidRPr="00CF7599" w:rsidRDefault="000E0EE2" w:rsidP="004636D8">
            <w:pPr>
              <w:pStyle w:val="aa"/>
              <w:ind w:right="7"/>
              <w:jc w:val="both"/>
              <w:rPr>
                <w:b w:val="0"/>
                <w:sz w:val="20"/>
              </w:rPr>
            </w:pPr>
            <w:r w:rsidRPr="00CF7599">
              <w:rPr>
                <w:b w:val="0"/>
                <w:sz w:val="20"/>
              </w:rPr>
              <w:t xml:space="preserve">Сайт электронной площадки (место подачи заявок): </w:t>
            </w:r>
            <w:hyperlink r:id="rId8" w:history="1">
              <w:r w:rsidRPr="00CF7599">
                <w:rPr>
                  <w:rStyle w:val="a5"/>
                  <w:b w:val="0"/>
                  <w:sz w:val="20"/>
                </w:rPr>
                <w:t>www.rts-tender.ru</w:t>
              </w:r>
            </w:hyperlink>
          </w:p>
          <w:p w:rsidR="000E0EE2" w:rsidRPr="00CF7599" w:rsidRDefault="000E0EE2" w:rsidP="004636D8">
            <w:pPr>
              <w:jc w:val="both"/>
              <w:rPr>
                <w:sz w:val="20"/>
                <w:szCs w:val="20"/>
              </w:rPr>
            </w:pPr>
            <w:r w:rsidRPr="00CF7599">
              <w:rPr>
                <w:sz w:val="20"/>
                <w:szCs w:val="20"/>
              </w:rPr>
              <w:t xml:space="preserve">Место нахождения: 127006, г. Москва, ул. </w:t>
            </w:r>
            <w:proofErr w:type="spellStart"/>
            <w:r w:rsidRPr="00CF7599">
              <w:rPr>
                <w:sz w:val="20"/>
                <w:szCs w:val="20"/>
              </w:rPr>
              <w:t>Долгоруковская</w:t>
            </w:r>
            <w:proofErr w:type="spellEnd"/>
            <w:r w:rsidRPr="00CF7599">
              <w:rPr>
                <w:sz w:val="20"/>
                <w:szCs w:val="20"/>
              </w:rPr>
              <w:t>, д. 38, стр. 1.</w:t>
            </w:r>
          </w:p>
          <w:p w:rsidR="000E0EE2" w:rsidRPr="00CF7599" w:rsidRDefault="000E0EE2" w:rsidP="004636D8">
            <w:pPr>
              <w:jc w:val="both"/>
              <w:rPr>
                <w:sz w:val="20"/>
                <w:szCs w:val="20"/>
              </w:rPr>
            </w:pPr>
            <w:r w:rsidRPr="00CF7599">
              <w:rPr>
                <w:sz w:val="20"/>
                <w:szCs w:val="20"/>
              </w:rPr>
              <w:t xml:space="preserve">Сайт: </w:t>
            </w:r>
            <w:hyperlink r:id="rId9" w:history="1">
              <w:r w:rsidRPr="00CF7599">
                <w:rPr>
                  <w:sz w:val="20"/>
                  <w:szCs w:val="20"/>
                </w:rPr>
                <w:t>www.rts-tender.ru</w:t>
              </w:r>
            </w:hyperlink>
            <w:r w:rsidRPr="00CF7599">
              <w:rPr>
                <w:sz w:val="20"/>
                <w:szCs w:val="20"/>
              </w:rPr>
              <w:t xml:space="preserve">. </w:t>
            </w:r>
          </w:p>
          <w:p w:rsidR="000E0EE2" w:rsidRPr="00CF7599" w:rsidRDefault="000E0EE2" w:rsidP="004636D8">
            <w:pPr>
              <w:jc w:val="both"/>
              <w:rPr>
                <w:sz w:val="20"/>
                <w:szCs w:val="20"/>
              </w:rPr>
            </w:pPr>
            <w:r w:rsidRPr="00CF7599">
              <w:rPr>
                <w:sz w:val="20"/>
                <w:szCs w:val="20"/>
              </w:rPr>
              <w:t xml:space="preserve">Адрес электронной почты: </w:t>
            </w:r>
            <w:hyperlink r:id="rId10" w:history="1">
              <w:r w:rsidRPr="00CF7599">
                <w:rPr>
                  <w:sz w:val="20"/>
                  <w:szCs w:val="20"/>
                </w:rPr>
                <w:t>iSupport@rts-tender.ru</w:t>
              </w:r>
            </w:hyperlink>
            <w:r w:rsidRPr="00CF7599">
              <w:rPr>
                <w:sz w:val="20"/>
                <w:szCs w:val="20"/>
              </w:rPr>
              <w:t xml:space="preserve">, </w:t>
            </w:r>
          </w:p>
          <w:p w:rsidR="000E0EE2" w:rsidRPr="00CF7599" w:rsidRDefault="000E0EE2" w:rsidP="004636D8">
            <w:pPr>
              <w:jc w:val="both"/>
              <w:rPr>
                <w:sz w:val="20"/>
                <w:szCs w:val="20"/>
              </w:rPr>
            </w:pPr>
            <w:r w:rsidRPr="00CF7599">
              <w:rPr>
                <w:sz w:val="20"/>
                <w:szCs w:val="20"/>
              </w:rPr>
              <w:t>тел.: +7 (499) 653-55-00, +7 (800) 500-7-500, факс: +7 (495) 733-95-19.</w:t>
            </w:r>
          </w:p>
          <w:p w:rsidR="000E0EE2" w:rsidRPr="00CF7599" w:rsidRDefault="000E0EE2" w:rsidP="004636D8">
            <w:pPr>
              <w:pStyle w:val="aa"/>
              <w:ind w:right="7"/>
              <w:jc w:val="both"/>
              <w:rPr>
                <w:b w:val="0"/>
                <w:sz w:val="20"/>
              </w:rPr>
            </w:pPr>
            <w:r w:rsidRPr="00CF7599">
              <w:rPr>
                <w:b w:val="0"/>
                <w:sz w:val="20"/>
              </w:rPr>
              <w:t>Официальный сайт Администрации города Новокузнецка http://new.admnkz.info/, в разделе Бизнесу / Муниципальное имущество / Аукционы КУМИ - Отдел обеспечения оборота имуществом.</w:t>
            </w:r>
          </w:p>
        </w:tc>
      </w:tr>
      <w:tr w:rsidR="000E0EE2" w:rsidRPr="00CF7599" w:rsidTr="004636D8">
        <w:trPr>
          <w:trHeight w:val="1387"/>
        </w:trPr>
        <w:tc>
          <w:tcPr>
            <w:tcW w:w="0" w:type="auto"/>
            <w:shd w:val="clear" w:color="auto" w:fill="auto"/>
          </w:tcPr>
          <w:p w:rsidR="000E0EE2" w:rsidRPr="00CF7599" w:rsidRDefault="000E0EE2" w:rsidP="004636D8">
            <w:pPr>
              <w:pStyle w:val="af7"/>
              <w:rPr>
                <w:b/>
              </w:rPr>
            </w:pPr>
            <w:r w:rsidRPr="00CF7599">
              <w:rPr>
                <w:b/>
              </w:rPr>
              <w:t>Наименование организатора электронного аукциона, место нахождения, почтовый адрес, адрес электронной почты, номера контактного телефона</w:t>
            </w:r>
          </w:p>
        </w:tc>
        <w:tc>
          <w:tcPr>
            <w:tcW w:w="0" w:type="auto"/>
            <w:shd w:val="clear" w:color="auto" w:fill="auto"/>
          </w:tcPr>
          <w:p w:rsidR="000E0EE2" w:rsidRPr="00CF7599" w:rsidRDefault="000E0EE2" w:rsidP="004636D8">
            <w:pPr>
              <w:pStyle w:val="af7"/>
              <w:jc w:val="both"/>
              <w:rPr>
                <w:b/>
              </w:rPr>
            </w:pPr>
            <w:r w:rsidRPr="00CF7599">
              <w:rPr>
                <w:b/>
              </w:rPr>
              <w:t>Комитет по управлению муниципальным имуществом города Новокузнецка</w:t>
            </w:r>
          </w:p>
          <w:p w:rsidR="000E0EE2" w:rsidRPr="00CF7599" w:rsidRDefault="000E0EE2" w:rsidP="004636D8">
            <w:pPr>
              <w:pStyle w:val="af7"/>
              <w:jc w:val="both"/>
            </w:pPr>
            <w:r w:rsidRPr="00CF7599">
              <w:t>Местонахождение и почтовый адрес: Российская Федерация, Кемеровская область-Кузбасс, 654080, г</w:t>
            </w:r>
            <w:proofErr w:type="gramStart"/>
            <w:r w:rsidRPr="00CF7599">
              <w:t>.Н</w:t>
            </w:r>
            <w:proofErr w:type="gramEnd"/>
            <w:r w:rsidRPr="00CF7599">
              <w:t>овокузнецк, ул.Франкфурта, 9А.</w:t>
            </w:r>
          </w:p>
          <w:p w:rsidR="000E0EE2" w:rsidRPr="00CF7599" w:rsidRDefault="000E0EE2" w:rsidP="004636D8">
            <w:pPr>
              <w:pStyle w:val="af7"/>
              <w:jc w:val="both"/>
            </w:pPr>
            <w:r w:rsidRPr="00CF7599">
              <w:t xml:space="preserve">Адрес электронной почты: </w:t>
            </w:r>
            <w:proofErr w:type="spellStart"/>
            <w:r w:rsidRPr="00CF7599">
              <w:rPr>
                <w:lang w:val="en-US"/>
              </w:rPr>
              <w:t>kumi</w:t>
            </w:r>
            <w:proofErr w:type="spellEnd"/>
            <w:r w:rsidRPr="00CF7599">
              <w:t>_601@</w:t>
            </w:r>
            <w:proofErr w:type="spellStart"/>
            <w:r w:rsidRPr="00CF7599">
              <w:rPr>
                <w:lang w:val="en-US"/>
              </w:rPr>
              <w:t>admnkz</w:t>
            </w:r>
            <w:proofErr w:type="spellEnd"/>
            <w:r w:rsidRPr="00CF7599">
              <w:t>.</w:t>
            </w:r>
            <w:r w:rsidRPr="00CF7599">
              <w:rPr>
                <w:lang w:val="en-US"/>
              </w:rPr>
              <w:t>info</w:t>
            </w:r>
            <w:r w:rsidRPr="00CF7599">
              <w:t xml:space="preserve"> </w:t>
            </w:r>
          </w:p>
          <w:p w:rsidR="000E0EE2" w:rsidRPr="00CF7599" w:rsidRDefault="000E0EE2" w:rsidP="004636D8">
            <w:pPr>
              <w:pStyle w:val="af7"/>
              <w:jc w:val="both"/>
            </w:pPr>
            <w:r w:rsidRPr="00CF7599">
              <w:t>Номер контактного телефона: (3843)76-21-34</w:t>
            </w:r>
          </w:p>
          <w:p w:rsidR="000E0EE2" w:rsidRPr="00CF7599" w:rsidRDefault="000E0EE2" w:rsidP="004636D8">
            <w:pPr>
              <w:pStyle w:val="af7"/>
              <w:jc w:val="both"/>
            </w:pPr>
            <w:r w:rsidRPr="00CF7599">
              <w:t>Контактное лицо: Федосеева Кристина Александровна</w:t>
            </w:r>
          </w:p>
        </w:tc>
      </w:tr>
      <w:tr w:rsidR="000E0EE2" w:rsidRPr="00CF7599" w:rsidTr="004636D8">
        <w:trPr>
          <w:trHeight w:val="1149"/>
        </w:trPr>
        <w:tc>
          <w:tcPr>
            <w:tcW w:w="0" w:type="auto"/>
            <w:shd w:val="clear" w:color="auto" w:fill="auto"/>
          </w:tcPr>
          <w:p w:rsidR="000E0EE2" w:rsidRPr="00CF7599" w:rsidRDefault="000E0EE2" w:rsidP="004636D8">
            <w:pPr>
              <w:pStyle w:val="af7"/>
              <w:rPr>
                <w:b/>
              </w:rPr>
            </w:pPr>
            <w:r w:rsidRPr="00CF7599">
              <w:rPr>
                <w:b/>
              </w:rPr>
              <w:t>Порядок регистрации на электронной площадке</w:t>
            </w:r>
          </w:p>
        </w:tc>
        <w:tc>
          <w:tcPr>
            <w:tcW w:w="0" w:type="auto"/>
            <w:shd w:val="clear" w:color="auto" w:fill="auto"/>
          </w:tcPr>
          <w:p w:rsidR="000E0EE2" w:rsidRPr="00CF7599" w:rsidRDefault="000E0EE2" w:rsidP="004636D8">
            <w:pPr>
              <w:pStyle w:val="ConsPlusNormal"/>
              <w:ind w:left="66"/>
              <w:jc w:val="both"/>
              <w:rPr>
                <w:rFonts w:ascii="Times New Roman" w:hAnsi="Times New Roman"/>
                <w:b/>
              </w:rPr>
            </w:pPr>
            <w:r w:rsidRPr="00CF7599">
              <w:rPr>
                <w:rFonts w:ascii="Times New Roman" w:hAnsi="Times New Roman"/>
              </w:rPr>
              <w:t xml:space="preserve">Для обеспечения доступа к участию в электронном аукционе Претендентам необходимо пройти процедуру регистрации в соответствии с Регламентом электронной площадки http://www.rts-tender.ru/ (далее – электронная площадка). Регистрация на электронной площадке осуществляется без взимания платы.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w:t>
            </w:r>
            <w:r w:rsidRPr="00CF7599">
              <w:rPr>
                <w:rFonts w:ascii="Times New Roman" w:hAnsi="Times New Roman"/>
              </w:rPr>
              <w:lastRenderedPageBreak/>
              <w:t>ими прекращена.</w:t>
            </w:r>
          </w:p>
        </w:tc>
      </w:tr>
      <w:tr w:rsidR="000E0EE2" w:rsidRPr="00CF7599" w:rsidTr="004636D8">
        <w:trPr>
          <w:trHeight w:val="828"/>
        </w:trPr>
        <w:tc>
          <w:tcPr>
            <w:tcW w:w="0" w:type="auto"/>
            <w:shd w:val="clear" w:color="auto" w:fill="auto"/>
          </w:tcPr>
          <w:p w:rsidR="000E0EE2" w:rsidRPr="00CF7599" w:rsidRDefault="000E0EE2" w:rsidP="004636D8">
            <w:pPr>
              <w:pStyle w:val="af7"/>
              <w:rPr>
                <w:b/>
              </w:rPr>
            </w:pPr>
            <w:r w:rsidRPr="00CF7599">
              <w:rPr>
                <w:b/>
              </w:rPr>
              <w:lastRenderedPageBreak/>
              <w:t>Порядок ознакомления с аукционной документацией</w:t>
            </w:r>
          </w:p>
        </w:tc>
        <w:tc>
          <w:tcPr>
            <w:tcW w:w="0" w:type="auto"/>
            <w:shd w:val="clear" w:color="auto" w:fill="auto"/>
          </w:tcPr>
          <w:p w:rsidR="000E0EE2" w:rsidRPr="00CF7599" w:rsidRDefault="000E0EE2" w:rsidP="004636D8">
            <w:pPr>
              <w:shd w:val="clear" w:color="auto" w:fill="FFFFFF"/>
              <w:spacing w:line="226" w:lineRule="exact"/>
              <w:ind w:left="19" w:right="24"/>
              <w:jc w:val="both"/>
              <w:rPr>
                <w:spacing w:val="1"/>
                <w:sz w:val="20"/>
                <w:szCs w:val="20"/>
              </w:rPr>
            </w:pPr>
            <w:r w:rsidRPr="00CF7599">
              <w:rPr>
                <w:color w:val="000000"/>
                <w:spacing w:val="1"/>
                <w:sz w:val="20"/>
                <w:szCs w:val="20"/>
              </w:rPr>
              <w:t xml:space="preserve">Ознакомиться с аукционной документацией (в т.ч. формой заявки,  </w:t>
            </w:r>
            <w:r w:rsidRPr="00CF7599">
              <w:rPr>
                <w:bCs/>
                <w:color w:val="000000"/>
                <w:spacing w:val="1"/>
                <w:sz w:val="20"/>
                <w:szCs w:val="20"/>
              </w:rPr>
              <w:t xml:space="preserve">проектом договора на размещение НТО, схемой размещения НТО) </w:t>
            </w:r>
            <w:r w:rsidRPr="00CF7599">
              <w:rPr>
                <w:color w:val="000000"/>
                <w:spacing w:val="1"/>
                <w:sz w:val="20"/>
                <w:szCs w:val="20"/>
              </w:rPr>
              <w:t xml:space="preserve"> </w:t>
            </w:r>
            <w:r w:rsidRPr="00CF7599">
              <w:rPr>
                <w:color w:val="000000"/>
                <w:sz w:val="20"/>
                <w:szCs w:val="20"/>
              </w:rPr>
              <w:t xml:space="preserve">заинтересованные лица могут  </w:t>
            </w:r>
            <w:r w:rsidRPr="00CF7599">
              <w:rPr>
                <w:color w:val="000000"/>
                <w:spacing w:val="1"/>
                <w:sz w:val="20"/>
                <w:szCs w:val="20"/>
              </w:rPr>
              <w:t xml:space="preserve">на сайтах: </w:t>
            </w:r>
            <w:r w:rsidRPr="00CF7599">
              <w:rPr>
                <w:b/>
                <w:sz w:val="20"/>
                <w:szCs w:val="20"/>
                <w:u w:val="single"/>
              </w:rPr>
              <w:t>http://new.admnkz.info/</w:t>
            </w:r>
            <w:r w:rsidRPr="00CF7599">
              <w:rPr>
                <w:rStyle w:val="a5"/>
                <w:b/>
                <w:sz w:val="20"/>
                <w:szCs w:val="20"/>
              </w:rPr>
              <w:t xml:space="preserve">, </w:t>
            </w:r>
            <w:hyperlink r:id="rId11" w:history="1">
              <w:r w:rsidRPr="00CF7599">
                <w:rPr>
                  <w:rStyle w:val="a5"/>
                  <w:b/>
                  <w:sz w:val="20"/>
                  <w:szCs w:val="20"/>
                </w:rPr>
                <w:t>www.rts-tender.ru</w:t>
              </w:r>
            </w:hyperlink>
            <w:r w:rsidRPr="00CF7599">
              <w:rPr>
                <w:b/>
                <w:sz w:val="20"/>
                <w:szCs w:val="20"/>
                <w:u w:val="single"/>
              </w:rPr>
              <w:t>.</w:t>
            </w:r>
            <w:r w:rsidRPr="00CF7599">
              <w:rPr>
                <w:spacing w:val="1"/>
                <w:sz w:val="20"/>
                <w:szCs w:val="20"/>
                <w:u w:val="single"/>
              </w:rPr>
              <w:t xml:space="preserve"> </w:t>
            </w:r>
          </w:p>
          <w:p w:rsidR="000E0EE2" w:rsidRPr="00CF7599" w:rsidRDefault="000E0EE2" w:rsidP="004636D8">
            <w:pPr>
              <w:shd w:val="clear" w:color="auto" w:fill="FFFFFF"/>
              <w:spacing w:line="226" w:lineRule="exact"/>
              <w:ind w:left="19" w:right="24"/>
              <w:jc w:val="both"/>
              <w:rPr>
                <w:b/>
                <w:sz w:val="20"/>
                <w:szCs w:val="20"/>
              </w:rPr>
            </w:pPr>
            <w:r w:rsidRPr="00CF7599">
              <w:rPr>
                <w:b/>
                <w:sz w:val="20"/>
                <w:szCs w:val="20"/>
                <w:lang w:eastAsia="ar-SA"/>
              </w:rPr>
              <w:t xml:space="preserve">Телефон для справок: </w:t>
            </w:r>
            <w:r w:rsidRPr="00CF7599">
              <w:rPr>
                <w:sz w:val="20"/>
                <w:szCs w:val="20"/>
              </w:rPr>
              <w:t>(3843)76-21-34</w:t>
            </w:r>
            <w:r w:rsidRPr="00CF7599">
              <w:rPr>
                <w:b/>
                <w:sz w:val="20"/>
                <w:szCs w:val="20"/>
                <w:lang w:eastAsia="ar-SA"/>
              </w:rPr>
              <w:t>.</w:t>
            </w:r>
          </w:p>
        </w:tc>
      </w:tr>
      <w:tr w:rsidR="000E0EE2" w:rsidRPr="00CF7599" w:rsidTr="004636D8">
        <w:tc>
          <w:tcPr>
            <w:tcW w:w="0" w:type="auto"/>
            <w:shd w:val="clear" w:color="auto" w:fill="auto"/>
          </w:tcPr>
          <w:p w:rsidR="000E0EE2" w:rsidRPr="00CF7599" w:rsidRDefault="000E0EE2" w:rsidP="004636D8">
            <w:pPr>
              <w:pStyle w:val="af7"/>
              <w:rPr>
                <w:b/>
              </w:rPr>
            </w:pPr>
            <w:r w:rsidRPr="00CF7599">
              <w:rPr>
                <w:b/>
              </w:rPr>
              <w:t>Дата и время начала срока подачи заявок</w:t>
            </w:r>
          </w:p>
        </w:tc>
        <w:tc>
          <w:tcPr>
            <w:tcW w:w="0" w:type="auto"/>
            <w:shd w:val="clear" w:color="auto" w:fill="auto"/>
          </w:tcPr>
          <w:p w:rsidR="000E0EE2" w:rsidRPr="00CF7599" w:rsidRDefault="000E0EE2" w:rsidP="004636D8">
            <w:pPr>
              <w:pStyle w:val="aa"/>
              <w:ind w:right="7"/>
              <w:jc w:val="both"/>
              <w:rPr>
                <w:b w:val="0"/>
                <w:sz w:val="20"/>
              </w:rPr>
            </w:pPr>
            <w:r w:rsidRPr="00CF7599">
              <w:rPr>
                <w:b w:val="0"/>
                <w:sz w:val="20"/>
              </w:rPr>
              <w:t xml:space="preserve">Дата и время начала срока подачи заявок: </w:t>
            </w:r>
            <w:r w:rsidRPr="00CF7599">
              <w:rPr>
                <w:sz w:val="20"/>
              </w:rPr>
              <w:t>12.02.2026-05:00 ч. (время московское)</w:t>
            </w:r>
          </w:p>
        </w:tc>
      </w:tr>
      <w:tr w:rsidR="000E0EE2" w:rsidRPr="00CF7599" w:rsidTr="004636D8">
        <w:tc>
          <w:tcPr>
            <w:tcW w:w="0" w:type="auto"/>
            <w:shd w:val="clear" w:color="auto" w:fill="auto"/>
          </w:tcPr>
          <w:p w:rsidR="000E0EE2" w:rsidRPr="00CF7599" w:rsidRDefault="000E0EE2" w:rsidP="004636D8">
            <w:pPr>
              <w:pStyle w:val="af7"/>
              <w:rPr>
                <w:b/>
              </w:rPr>
            </w:pPr>
            <w:r w:rsidRPr="00CF7599">
              <w:rPr>
                <w:b/>
              </w:rPr>
              <w:t>Дата и время окончания срока подачи заявок</w:t>
            </w:r>
          </w:p>
        </w:tc>
        <w:tc>
          <w:tcPr>
            <w:tcW w:w="0" w:type="auto"/>
            <w:shd w:val="clear" w:color="auto" w:fill="auto"/>
          </w:tcPr>
          <w:p w:rsidR="000E0EE2" w:rsidRPr="00CF7599" w:rsidRDefault="000E0EE2" w:rsidP="004636D8">
            <w:pPr>
              <w:rPr>
                <w:sz w:val="20"/>
                <w:szCs w:val="20"/>
              </w:rPr>
            </w:pPr>
            <w:r w:rsidRPr="00CF7599">
              <w:rPr>
                <w:sz w:val="20"/>
                <w:szCs w:val="20"/>
              </w:rPr>
              <w:t>Дата и время окончания срока подачи заявок</w:t>
            </w:r>
            <w:r w:rsidRPr="00CF7599">
              <w:rPr>
                <w:b/>
                <w:sz w:val="20"/>
                <w:szCs w:val="20"/>
              </w:rPr>
              <w:t xml:space="preserve">: 16.03.2026-17:00 </w:t>
            </w:r>
            <w:r w:rsidRPr="00CF7599">
              <w:rPr>
                <w:sz w:val="20"/>
                <w:szCs w:val="20"/>
              </w:rPr>
              <w:t xml:space="preserve">ч. </w:t>
            </w:r>
            <w:r w:rsidRPr="00CF7599">
              <w:rPr>
                <w:b/>
                <w:sz w:val="20"/>
                <w:szCs w:val="20"/>
              </w:rPr>
              <w:t>(время московское)</w:t>
            </w:r>
          </w:p>
        </w:tc>
      </w:tr>
      <w:tr w:rsidR="000E0EE2" w:rsidRPr="00CF7599" w:rsidTr="004636D8">
        <w:tc>
          <w:tcPr>
            <w:tcW w:w="0" w:type="auto"/>
            <w:shd w:val="clear" w:color="auto" w:fill="auto"/>
          </w:tcPr>
          <w:p w:rsidR="000E0EE2" w:rsidRPr="00CF7599" w:rsidRDefault="000E0EE2" w:rsidP="004636D8">
            <w:pPr>
              <w:pStyle w:val="af7"/>
              <w:rPr>
                <w:b/>
              </w:rPr>
            </w:pPr>
            <w:r w:rsidRPr="00CF7599">
              <w:rPr>
                <w:b/>
              </w:rPr>
              <w:t xml:space="preserve">Дата </w:t>
            </w:r>
            <w:proofErr w:type="gramStart"/>
            <w:r w:rsidRPr="00CF7599">
              <w:rPr>
                <w:b/>
              </w:rPr>
              <w:t>окончания срока рассмотрения заявок претендентов</w:t>
            </w:r>
            <w:proofErr w:type="gramEnd"/>
          </w:p>
        </w:tc>
        <w:tc>
          <w:tcPr>
            <w:tcW w:w="0" w:type="auto"/>
            <w:shd w:val="clear" w:color="auto" w:fill="auto"/>
          </w:tcPr>
          <w:p w:rsidR="000E0EE2" w:rsidRPr="00CF7599" w:rsidRDefault="000E0EE2" w:rsidP="004636D8">
            <w:pPr>
              <w:pStyle w:val="aa"/>
              <w:ind w:right="7"/>
              <w:jc w:val="left"/>
              <w:rPr>
                <w:b w:val="0"/>
                <w:sz w:val="20"/>
              </w:rPr>
            </w:pPr>
            <w:r w:rsidRPr="00CF7599">
              <w:rPr>
                <w:b w:val="0"/>
                <w:sz w:val="20"/>
              </w:rPr>
              <w:t xml:space="preserve">Дата </w:t>
            </w:r>
            <w:proofErr w:type="gramStart"/>
            <w:r w:rsidRPr="00CF7599">
              <w:rPr>
                <w:b w:val="0"/>
                <w:sz w:val="20"/>
              </w:rPr>
              <w:t>окончания срока рассмотрения первой части заявок претендентов</w:t>
            </w:r>
            <w:proofErr w:type="gramEnd"/>
            <w:r w:rsidRPr="00CF7599">
              <w:rPr>
                <w:b w:val="0"/>
                <w:sz w:val="20"/>
              </w:rPr>
              <w:t xml:space="preserve"> </w:t>
            </w:r>
            <w:r w:rsidRPr="00CF7599">
              <w:rPr>
                <w:sz w:val="20"/>
              </w:rPr>
              <w:t>17.03.2026.</w:t>
            </w:r>
          </w:p>
          <w:p w:rsidR="000E0EE2" w:rsidRPr="00CF7599" w:rsidRDefault="000E0EE2" w:rsidP="004636D8">
            <w:pPr>
              <w:pStyle w:val="aa"/>
              <w:ind w:right="7"/>
              <w:jc w:val="left"/>
              <w:rPr>
                <w:b w:val="0"/>
                <w:sz w:val="20"/>
              </w:rPr>
            </w:pPr>
            <w:r w:rsidRPr="00CF7599">
              <w:rPr>
                <w:b w:val="0"/>
                <w:sz w:val="20"/>
              </w:rPr>
              <w:t xml:space="preserve">Дата </w:t>
            </w:r>
            <w:proofErr w:type="gramStart"/>
            <w:r w:rsidRPr="00CF7599">
              <w:rPr>
                <w:b w:val="0"/>
                <w:sz w:val="20"/>
              </w:rPr>
              <w:t>окончания срока рассмотрения второй части заявок претендентов</w:t>
            </w:r>
            <w:proofErr w:type="gramEnd"/>
            <w:r w:rsidRPr="00CF7599">
              <w:rPr>
                <w:b w:val="0"/>
                <w:sz w:val="20"/>
              </w:rPr>
              <w:t xml:space="preserve"> </w:t>
            </w:r>
            <w:r w:rsidRPr="00CF7599">
              <w:rPr>
                <w:sz w:val="20"/>
              </w:rPr>
              <w:t>18.03.2026.</w:t>
            </w:r>
          </w:p>
        </w:tc>
      </w:tr>
      <w:tr w:rsidR="000E0EE2" w:rsidRPr="00CF7599" w:rsidTr="004636D8">
        <w:tc>
          <w:tcPr>
            <w:tcW w:w="0" w:type="auto"/>
            <w:shd w:val="clear" w:color="auto" w:fill="auto"/>
          </w:tcPr>
          <w:p w:rsidR="000E0EE2" w:rsidRPr="00CF7599" w:rsidRDefault="000E0EE2" w:rsidP="004636D8">
            <w:pPr>
              <w:pStyle w:val="af7"/>
              <w:rPr>
                <w:b/>
              </w:rPr>
            </w:pPr>
            <w:r w:rsidRPr="00CF7599">
              <w:rPr>
                <w:b/>
              </w:rPr>
              <w:t>Дата и время проведения электронного аукциона</w:t>
            </w:r>
          </w:p>
        </w:tc>
        <w:tc>
          <w:tcPr>
            <w:tcW w:w="0" w:type="auto"/>
            <w:shd w:val="clear" w:color="auto" w:fill="auto"/>
          </w:tcPr>
          <w:p w:rsidR="000E0EE2" w:rsidRPr="00CF7599" w:rsidRDefault="000E0EE2" w:rsidP="004636D8">
            <w:pPr>
              <w:pStyle w:val="aa"/>
              <w:ind w:right="7"/>
              <w:jc w:val="both"/>
              <w:rPr>
                <w:b w:val="0"/>
                <w:sz w:val="20"/>
              </w:rPr>
            </w:pPr>
            <w:r w:rsidRPr="00CF7599">
              <w:rPr>
                <w:sz w:val="20"/>
              </w:rPr>
              <w:t>19.03.2026</w:t>
            </w:r>
            <w:r w:rsidRPr="00CF7599">
              <w:rPr>
                <w:b w:val="0"/>
                <w:sz w:val="20"/>
              </w:rPr>
              <w:t>-</w:t>
            </w:r>
            <w:r w:rsidRPr="00CF7599">
              <w:rPr>
                <w:sz w:val="20"/>
              </w:rPr>
              <w:t>06:00 ч. (время московское)</w:t>
            </w:r>
          </w:p>
        </w:tc>
      </w:tr>
      <w:tr w:rsidR="000E0EE2" w:rsidRPr="00CF7599" w:rsidTr="004636D8">
        <w:tc>
          <w:tcPr>
            <w:tcW w:w="0" w:type="auto"/>
            <w:shd w:val="clear" w:color="auto" w:fill="auto"/>
          </w:tcPr>
          <w:p w:rsidR="000E0EE2" w:rsidRPr="00CF7599" w:rsidRDefault="000E0EE2" w:rsidP="004636D8">
            <w:pPr>
              <w:pStyle w:val="af7"/>
              <w:rPr>
                <w:b/>
              </w:rPr>
            </w:pPr>
            <w:r w:rsidRPr="00CF7599">
              <w:rPr>
                <w:b/>
              </w:rPr>
              <w:t>Начальная цена электронного аукциона</w:t>
            </w:r>
          </w:p>
        </w:tc>
        <w:tc>
          <w:tcPr>
            <w:tcW w:w="0" w:type="auto"/>
            <w:shd w:val="clear" w:color="auto" w:fill="auto"/>
          </w:tcPr>
          <w:p w:rsidR="000E0EE2" w:rsidRPr="00CF7599" w:rsidRDefault="000E0EE2" w:rsidP="004636D8">
            <w:pPr>
              <w:pStyle w:val="af7"/>
              <w:jc w:val="both"/>
            </w:pPr>
            <w:r w:rsidRPr="00CF7599">
              <w:rPr>
                <w:b/>
              </w:rPr>
              <w:t xml:space="preserve">Начальная цена предмета электронного аукциона устанавливается уполномоченным органом в размере </w:t>
            </w:r>
            <w:r w:rsidRPr="00CF7599">
              <w:rPr>
                <w:b/>
                <w:u w:val="single"/>
              </w:rPr>
              <w:t>ежегодной платы</w:t>
            </w:r>
            <w:r w:rsidRPr="00CF7599">
              <w:t xml:space="preserve"> за размещение НТО, определенной по результатам рыночной оценки в соответствии с Федеральным </w:t>
            </w:r>
            <w:hyperlink r:id="rId12">
              <w:r w:rsidRPr="00CF7599">
                <w:t>законом</w:t>
              </w:r>
            </w:hyperlink>
            <w:r w:rsidRPr="00CF7599">
              <w:t xml:space="preserve"> от 29.07.98 № 135-ФЗ № «Об оценочной деятельности в Российской Федерации».</w:t>
            </w:r>
          </w:p>
          <w:p w:rsidR="000E0EE2" w:rsidRPr="00CF7599" w:rsidRDefault="000E0EE2" w:rsidP="004636D8">
            <w:pPr>
              <w:pStyle w:val="af7"/>
              <w:jc w:val="both"/>
            </w:pPr>
            <w:r w:rsidRPr="00CF7599">
              <w:t>В случае если НТО размещается на срок менее года, размер платы за размещение НТО (начальная цена предмета электронного аукциона) определяется пропорционально количеству дней на срок действия договора на размещение НТО.</w:t>
            </w:r>
          </w:p>
          <w:p w:rsidR="000E0EE2" w:rsidRPr="00CF7599" w:rsidRDefault="000E0EE2" w:rsidP="004636D8">
            <w:pPr>
              <w:pStyle w:val="af7"/>
              <w:jc w:val="both"/>
            </w:pPr>
            <w:r w:rsidRPr="00CF7599">
              <w:t>В случае если НТО является временным (сезонным), размер платы за размещение НТО (начальная цена предмета электронного аукциона) определяется исходя из периода его размещения.</w:t>
            </w:r>
          </w:p>
        </w:tc>
      </w:tr>
      <w:tr w:rsidR="000E0EE2" w:rsidRPr="00CF7599" w:rsidTr="004636D8">
        <w:tc>
          <w:tcPr>
            <w:tcW w:w="0" w:type="auto"/>
            <w:shd w:val="clear" w:color="auto" w:fill="auto"/>
          </w:tcPr>
          <w:p w:rsidR="000E0EE2" w:rsidRPr="00CF7599" w:rsidRDefault="000E0EE2" w:rsidP="004636D8">
            <w:pPr>
              <w:rPr>
                <w:b/>
                <w:sz w:val="20"/>
                <w:szCs w:val="20"/>
              </w:rPr>
            </w:pPr>
            <w:r w:rsidRPr="00CF7599">
              <w:rPr>
                <w:b/>
                <w:sz w:val="20"/>
                <w:szCs w:val="20"/>
              </w:rPr>
              <w:t>Порядок внесения задатка</w:t>
            </w:r>
          </w:p>
        </w:tc>
        <w:tc>
          <w:tcPr>
            <w:tcW w:w="0" w:type="auto"/>
            <w:shd w:val="clear" w:color="auto" w:fill="auto"/>
          </w:tcPr>
          <w:p w:rsidR="000E0EE2" w:rsidRPr="00CF7599" w:rsidRDefault="000E0EE2" w:rsidP="004636D8">
            <w:pPr>
              <w:pStyle w:val="af7"/>
              <w:jc w:val="both"/>
            </w:pPr>
            <w:r w:rsidRPr="00CF7599">
              <w:rPr>
                <w:bCs/>
              </w:rPr>
              <w:t>Д</w:t>
            </w:r>
            <w:r w:rsidRPr="00CF7599">
              <w:t xml:space="preserve">ля участия в торгах Претенденты перечисляют </w:t>
            </w:r>
            <w:r w:rsidRPr="00CF7599">
              <w:rPr>
                <w:b/>
              </w:rPr>
              <w:t>обеспечение заявки в размере  30%</w:t>
            </w:r>
            <w:r w:rsidRPr="00CF7599">
              <w:t xml:space="preserve"> начальной цены предмета электронного </w:t>
            </w:r>
            <w:proofErr w:type="gramStart"/>
            <w:r w:rsidRPr="00CF7599">
              <w:t>аукциона</w:t>
            </w:r>
            <w:proofErr w:type="gramEnd"/>
            <w:r w:rsidRPr="00CF7599">
              <w:t xml:space="preserve"> в счет обеспечения оплаты приобретаемого права.</w:t>
            </w:r>
          </w:p>
          <w:p w:rsidR="000E0EE2" w:rsidRPr="00CF7599" w:rsidRDefault="000E0EE2" w:rsidP="004636D8">
            <w:pPr>
              <w:pStyle w:val="af7"/>
              <w:jc w:val="both"/>
            </w:pPr>
            <w:r w:rsidRPr="00CF7599">
              <w:t>Для выполнения условий об электронном аукционе и допуске к участию в электронном аукционе каждый претендент перечисляет на счет оператора электронной площадки задаток в размере, указанном в извещении, в порядке, установленном регламентом электронной площадки.</w:t>
            </w:r>
          </w:p>
          <w:p w:rsidR="000E0EE2" w:rsidRPr="00CF7599" w:rsidRDefault="000E0EE2" w:rsidP="004636D8">
            <w:pPr>
              <w:pStyle w:val="af7"/>
              <w:jc w:val="both"/>
              <w:rPr>
                <w:b/>
              </w:rPr>
            </w:pPr>
            <w:r w:rsidRPr="00CF7599">
              <w:rPr>
                <w:b/>
              </w:rPr>
              <w:t xml:space="preserve">Денежные средства в качестве задатка для участия в аукционе вносятся Претендентом по  следующим банковским реквизитам: </w:t>
            </w:r>
            <w:r w:rsidRPr="00CF7599">
              <w:rPr>
                <w:b/>
                <w:u w:val="single"/>
              </w:rPr>
              <w:t>Получатель: ООО «РТС-тендер»</w:t>
            </w:r>
            <w:r w:rsidRPr="00CF7599">
              <w:rPr>
                <w:b/>
              </w:rPr>
              <w:t>;</w:t>
            </w:r>
            <w:r w:rsidRPr="00CF7599">
              <w:t xml:space="preserve"> Наименование банка: Филиал "Корпоративный" ПАО "</w:t>
            </w:r>
            <w:proofErr w:type="spellStart"/>
            <w:r w:rsidRPr="00CF7599">
              <w:t>Совкомбанк</w:t>
            </w:r>
            <w:proofErr w:type="spellEnd"/>
            <w:r w:rsidRPr="00CF7599">
              <w:t>" Расчетный счёт:40702810512030016362</w:t>
            </w:r>
            <w:proofErr w:type="gramStart"/>
            <w:r w:rsidRPr="00CF7599">
              <w:t xml:space="preserve"> К</w:t>
            </w:r>
            <w:proofErr w:type="gramEnd"/>
            <w:r w:rsidRPr="00CF7599">
              <w:t>орр. счёт:30101810445250000360 БИК:044525360 ИНН:7710357167 КПП:773001001.</w:t>
            </w:r>
            <w:r w:rsidRPr="00CF7599">
              <w:rPr>
                <w:b/>
              </w:rPr>
              <w:t xml:space="preserve"> </w:t>
            </w:r>
            <w:r w:rsidRPr="00CF7599">
              <w:t>Назначение платежа: «внесение гарантийного обеспечения по Соглашению о внесении гарантийного обеспечения, № аналитического счета _________, без НДС».</w:t>
            </w:r>
          </w:p>
        </w:tc>
      </w:tr>
      <w:tr w:rsidR="000E0EE2" w:rsidRPr="00CF7599" w:rsidTr="004636D8">
        <w:tc>
          <w:tcPr>
            <w:tcW w:w="0" w:type="auto"/>
            <w:shd w:val="clear" w:color="auto" w:fill="auto"/>
          </w:tcPr>
          <w:p w:rsidR="000E0EE2" w:rsidRPr="00CF7599" w:rsidRDefault="000E0EE2" w:rsidP="004636D8">
            <w:pPr>
              <w:rPr>
                <w:b/>
                <w:sz w:val="20"/>
                <w:szCs w:val="20"/>
              </w:rPr>
            </w:pPr>
            <w:r w:rsidRPr="00CF7599">
              <w:rPr>
                <w:b/>
                <w:sz w:val="20"/>
                <w:szCs w:val="20"/>
              </w:rPr>
              <w:t>«Шаг электронного аукциона»</w:t>
            </w:r>
          </w:p>
        </w:tc>
        <w:tc>
          <w:tcPr>
            <w:tcW w:w="0" w:type="auto"/>
            <w:shd w:val="clear" w:color="auto" w:fill="auto"/>
          </w:tcPr>
          <w:p w:rsidR="000E0EE2" w:rsidRPr="00CF7599" w:rsidRDefault="000E0EE2" w:rsidP="004636D8">
            <w:pPr>
              <w:pStyle w:val="af7"/>
              <w:jc w:val="both"/>
              <w:rPr>
                <w:b/>
              </w:rPr>
            </w:pPr>
            <w:r w:rsidRPr="00CF7599">
              <w:t xml:space="preserve">Электронный аукцион проводится путем последовательного повышения участниками электронного аукциона начальной (минимальной) цены договора, указанной в извещении, на величину, равную величине  «шага электронного аукциона» </w:t>
            </w:r>
            <w:r w:rsidRPr="00CF7599">
              <w:rPr>
                <w:b/>
              </w:rPr>
              <w:t>в размере 5 %</w:t>
            </w:r>
          </w:p>
        </w:tc>
      </w:tr>
      <w:tr w:rsidR="000E0EE2" w:rsidRPr="00CF7599" w:rsidTr="004636D8">
        <w:tc>
          <w:tcPr>
            <w:tcW w:w="0" w:type="auto"/>
            <w:shd w:val="clear" w:color="auto" w:fill="auto"/>
          </w:tcPr>
          <w:p w:rsidR="000E0EE2" w:rsidRPr="00CF7599" w:rsidRDefault="000E0EE2" w:rsidP="004636D8">
            <w:pPr>
              <w:rPr>
                <w:sz w:val="20"/>
                <w:szCs w:val="20"/>
              </w:rPr>
            </w:pPr>
            <w:r w:rsidRPr="00CF7599">
              <w:rPr>
                <w:sz w:val="20"/>
                <w:szCs w:val="20"/>
              </w:rPr>
              <w:t>Требования к участникам</w:t>
            </w:r>
          </w:p>
        </w:tc>
        <w:tc>
          <w:tcPr>
            <w:tcW w:w="0" w:type="auto"/>
            <w:shd w:val="clear" w:color="auto" w:fill="auto"/>
          </w:tcPr>
          <w:p w:rsidR="000E0EE2" w:rsidRPr="00CF7599" w:rsidRDefault="000E0EE2" w:rsidP="004636D8">
            <w:pPr>
              <w:autoSpaceDE w:val="0"/>
              <w:autoSpaceDN w:val="0"/>
              <w:adjustRightInd w:val="0"/>
              <w:jc w:val="both"/>
              <w:rPr>
                <w:sz w:val="20"/>
                <w:szCs w:val="20"/>
              </w:rPr>
            </w:pPr>
            <w:r w:rsidRPr="00CF7599">
              <w:rPr>
                <w:sz w:val="20"/>
                <w:szCs w:val="20"/>
              </w:rPr>
              <w:t xml:space="preserve">Участником электронного аукциона может быть </w:t>
            </w:r>
            <w:r w:rsidRPr="00CF7599">
              <w:rPr>
                <w:sz w:val="20"/>
                <w:szCs w:val="20"/>
                <w:u w:val="single"/>
              </w:rPr>
              <w:t>индивидуальный предприниматель</w:t>
            </w:r>
            <w:r w:rsidRPr="00CF7599">
              <w:rPr>
                <w:sz w:val="20"/>
                <w:szCs w:val="20"/>
              </w:rPr>
              <w:t xml:space="preserve"> или </w:t>
            </w:r>
            <w:r w:rsidRPr="00CF7599">
              <w:rPr>
                <w:sz w:val="20"/>
                <w:szCs w:val="20"/>
                <w:u w:val="single"/>
              </w:rPr>
              <w:t>юридическое лицо</w:t>
            </w:r>
            <w:r w:rsidRPr="00CF7599">
              <w:rPr>
                <w:sz w:val="20"/>
                <w:szCs w:val="20"/>
              </w:rPr>
              <w:t xml:space="preserve"> независимо от организационно-правовой формы, формы собственности, местонахождения, а также места происхождения капитала, </w:t>
            </w:r>
            <w:proofErr w:type="spellStart"/>
            <w:r w:rsidRPr="00CF7599">
              <w:rPr>
                <w:sz w:val="20"/>
                <w:szCs w:val="20"/>
                <w:u w:val="single"/>
              </w:rPr>
              <w:t>самозанятый</w:t>
            </w:r>
            <w:proofErr w:type="spellEnd"/>
            <w:r w:rsidRPr="00CF7599">
              <w:rPr>
                <w:sz w:val="20"/>
                <w:szCs w:val="20"/>
                <w:u w:val="single"/>
              </w:rPr>
              <w:t xml:space="preserve"> гражданин</w:t>
            </w:r>
            <w:r w:rsidRPr="00CF7599">
              <w:rPr>
                <w:sz w:val="20"/>
                <w:szCs w:val="20"/>
              </w:rPr>
              <w:t>, прошедшие аккредитацию на электронной площадке.</w:t>
            </w:r>
          </w:p>
          <w:p w:rsidR="000E0EE2" w:rsidRPr="00CF7599" w:rsidRDefault="000E0EE2" w:rsidP="004636D8">
            <w:pPr>
              <w:pStyle w:val="af7"/>
              <w:jc w:val="both"/>
            </w:pPr>
            <w:r w:rsidRPr="00CF7599">
              <w:t>Участники электронного аукциона должны соответствовать требованиям, установленным законодательством Российской Федерации к таким участникам, в том числе необходимо:</w:t>
            </w:r>
          </w:p>
          <w:p w:rsidR="000E0EE2" w:rsidRPr="00CF7599" w:rsidRDefault="000E0EE2" w:rsidP="004636D8">
            <w:pPr>
              <w:autoSpaceDE w:val="0"/>
              <w:autoSpaceDN w:val="0"/>
              <w:adjustRightInd w:val="0"/>
              <w:jc w:val="both"/>
              <w:rPr>
                <w:bCs/>
                <w:sz w:val="20"/>
                <w:szCs w:val="20"/>
              </w:rPr>
            </w:pPr>
            <w:r w:rsidRPr="00CF7599">
              <w:rPr>
                <w:sz w:val="20"/>
                <w:szCs w:val="20"/>
              </w:rPr>
              <w:t xml:space="preserve">- </w:t>
            </w:r>
            <w:r w:rsidRPr="00CF7599">
              <w:rPr>
                <w:bCs/>
                <w:sz w:val="20"/>
                <w:szCs w:val="20"/>
              </w:rPr>
              <w:t xml:space="preserve">Отсутствие факта ликвидации юридического лица, индивидуального предпринимателя, снятия физического лица с учета в качестве налогоплательщика налога на профессиональный доход (для </w:t>
            </w:r>
            <w:proofErr w:type="spellStart"/>
            <w:r w:rsidRPr="00CF7599">
              <w:rPr>
                <w:bCs/>
                <w:sz w:val="20"/>
                <w:szCs w:val="20"/>
              </w:rPr>
              <w:t>самозанятых</w:t>
            </w:r>
            <w:proofErr w:type="spellEnd"/>
            <w:r w:rsidRPr="00CF7599">
              <w:rPr>
                <w:bCs/>
                <w:sz w:val="20"/>
                <w:szCs w:val="20"/>
              </w:rPr>
              <w:t xml:space="preserve"> граждан) и отсутствие решений арбитражного суда о признании юридического лица, </w:t>
            </w:r>
            <w:r w:rsidRPr="00CF7599">
              <w:rPr>
                <w:bCs/>
                <w:sz w:val="20"/>
                <w:szCs w:val="20"/>
              </w:rPr>
              <w:lastRenderedPageBreak/>
              <w:t>индивидуального предпринимателя банкротом и об открытии конкурсного производства.</w:t>
            </w:r>
          </w:p>
          <w:p w:rsidR="000E0EE2" w:rsidRPr="00CF7599" w:rsidRDefault="000E0EE2" w:rsidP="004636D8">
            <w:pPr>
              <w:pStyle w:val="af7"/>
              <w:jc w:val="both"/>
            </w:pPr>
            <w:r w:rsidRPr="00CF7599">
              <w:t>-  Отсутствие факта приостановления деятельности в порядке, предусмотренном Кодексом Российской Федерации об административных правонарушениях, на день подачи заявки.</w:t>
            </w:r>
          </w:p>
          <w:p w:rsidR="000E0EE2" w:rsidRPr="00CF7599" w:rsidRDefault="000E0EE2" w:rsidP="004636D8">
            <w:pPr>
              <w:pStyle w:val="af7"/>
              <w:jc w:val="both"/>
            </w:pPr>
            <w:r w:rsidRPr="00CF7599">
              <w:t>- Отсутствие в реестре недобросовестных хозяйствующих субъектов на день подачи заявки.</w:t>
            </w:r>
          </w:p>
          <w:p w:rsidR="000E0EE2" w:rsidRPr="00CF7599" w:rsidRDefault="000E0EE2" w:rsidP="004636D8">
            <w:pPr>
              <w:pStyle w:val="af7"/>
              <w:jc w:val="both"/>
            </w:pPr>
            <w:r w:rsidRPr="00CF7599">
              <w:t xml:space="preserve">- Соответствие кода основного (дополнительного </w:t>
            </w:r>
            <w:proofErr w:type="gramStart"/>
            <w:r w:rsidRPr="00CF7599">
              <w:t>)в</w:t>
            </w:r>
            <w:proofErr w:type="gramEnd"/>
            <w:r w:rsidRPr="00CF7599">
              <w:t xml:space="preserve">ида деятельности (по Общероссийскому </w:t>
            </w:r>
            <w:hyperlink r:id="rId13">
              <w:r w:rsidRPr="00CF7599">
                <w:t>классификатору</w:t>
              </w:r>
            </w:hyperlink>
            <w:r w:rsidRPr="00CF7599">
              <w:t xml:space="preserve"> видов экономической деятельности) индивидуального предпринимателя, юридического лица предполагаемым целям использования земель или земельного участка.</w:t>
            </w:r>
          </w:p>
        </w:tc>
      </w:tr>
      <w:tr w:rsidR="000E0EE2" w:rsidRPr="00CF7599" w:rsidTr="004636D8">
        <w:tc>
          <w:tcPr>
            <w:tcW w:w="0" w:type="auto"/>
            <w:shd w:val="clear" w:color="auto" w:fill="auto"/>
          </w:tcPr>
          <w:p w:rsidR="000E0EE2" w:rsidRPr="00CF7599" w:rsidRDefault="000E0EE2" w:rsidP="004636D8">
            <w:pPr>
              <w:rPr>
                <w:b/>
                <w:sz w:val="20"/>
                <w:szCs w:val="20"/>
              </w:rPr>
            </w:pPr>
            <w:r w:rsidRPr="00CF7599">
              <w:rPr>
                <w:b/>
                <w:sz w:val="20"/>
                <w:szCs w:val="20"/>
              </w:rPr>
              <w:lastRenderedPageBreak/>
              <w:t xml:space="preserve">Порядок подачи заявки на участие в электронном аукционе и </w:t>
            </w:r>
            <w:r w:rsidRPr="00CF7599">
              <w:rPr>
                <w:b/>
                <w:sz w:val="20"/>
                <w:szCs w:val="20"/>
                <w:u w:val="single"/>
              </w:rPr>
              <w:t>перечень прилагаемых документов</w:t>
            </w:r>
          </w:p>
        </w:tc>
        <w:tc>
          <w:tcPr>
            <w:tcW w:w="0" w:type="auto"/>
            <w:shd w:val="clear" w:color="auto" w:fill="auto"/>
          </w:tcPr>
          <w:p w:rsidR="000E0EE2" w:rsidRPr="00CF7599" w:rsidRDefault="000E0EE2" w:rsidP="004636D8">
            <w:pPr>
              <w:widowControl w:val="0"/>
              <w:tabs>
                <w:tab w:val="left" w:pos="142"/>
              </w:tabs>
              <w:autoSpaceDE w:val="0"/>
              <w:autoSpaceDN w:val="0"/>
              <w:adjustRightInd w:val="0"/>
              <w:ind w:firstLine="38"/>
              <w:jc w:val="both"/>
              <w:rPr>
                <w:sz w:val="20"/>
                <w:szCs w:val="20"/>
              </w:rPr>
            </w:pPr>
            <w:r w:rsidRPr="00CF7599">
              <w:rPr>
                <w:b/>
                <w:sz w:val="20"/>
                <w:szCs w:val="20"/>
                <w:u w:val="single"/>
              </w:rPr>
              <w:t xml:space="preserve">Заявка подается на сайте </w:t>
            </w:r>
            <w:hyperlink r:id="rId14" w:history="1">
              <w:r w:rsidRPr="00CF7599">
                <w:rPr>
                  <w:b/>
                  <w:sz w:val="20"/>
                  <w:szCs w:val="20"/>
                  <w:u w:val="single"/>
                </w:rPr>
                <w:t>www.rts-tender.ru</w:t>
              </w:r>
            </w:hyperlink>
            <w:r w:rsidRPr="00CF7599">
              <w:rPr>
                <w:b/>
                <w:sz w:val="20"/>
                <w:szCs w:val="20"/>
                <w:u w:val="single"/>
              </w:rPr>
              <w:t>.</w:t>
            </w:r>
            <w:r w:rsidRPr="00CF7599">
              <w:rPr>
                <w:sz w:val="20"/>
                <w:szCs w:val="20"/>
              </w:rPr>
              <w:t xml:space="preserve"> Заявка на электронный аукцион подается заявителем в </w:t>
            </w:r>
            <w:r w:rsidRPr="00CF7599">
              <w:rPr>
                <w:b/>
                <w:sz w:val="20"/>
                <w:szCs w:val="20"/>
              </w:rPr>
              <w:t>двух частях</w:t>
            </w:r>
            <w:r w:rsidRPr="00CF7599">
              <w:rPr>
                <w:sz w:val="20"/>
                <w:szCs w:val="20"/>
              </w:rPr>
              <w:t xml:space="preserve">  в отношении каждого заявляемого лота. Каждая часть заявки подписывается электронной цифровой подписью, обе части заявки, в том числе прилагаемые документы, подаются одновременно.</w:t>
            </w:r>
          </w:p>
          <w:p w:rsidR="000E0EE2" w:rsidRPr="00CF7599" w:rsidRDefault="000E0EE2" w:rsidP="004636D8">
            <w:pPr>
              <w:autoSpaceDE w:val="0"/>
              <w:autoSpaceDN w:val="0"/>
              <w:adjustRightInd w:val="0"/>
              <w:spacing w:line="276" w:lineRule="auto"/>
              <w:ind w:firstLine="38"/>
              <w:jc w:val="both"/>
              <w:outlineLvl w:val="1"/>
              <w:rPr>
                <w:sz w:val="20"/>
                <w:szCs w:val="20"/>
              </w:rPr>
            </w:pPr>
            <w:r w:rsidRPr="00CF7599">
              <w:rPr>
                <w:sz w:val="20"/>
                <w:szCs w:val="20"/>
              </w:rPr>
              <w:t xml:space="preserve">     Заявка и все прилагаемые к заявке документы подаются в электронном виде (должны быть отсканированы) в читаемых стандартными средствами операционной системы </w:t>
            </w:r>
            <w:r w:rsidRPr="00CF7599">
              <w:rPr>
                <w:sz w:val="20"/>
                <w:szCs w:val="20"/>
                <w:lang w:val="en-US"/>
              </w:rPr>
              <w:t>Windows</w:t>
            </w:r>
            <w:r w:rsidRPr="00CF7599">
              <w:rPr>
                <w:sz w:val="20"/>
                <w:szCs w:val="20"/>
              </w:rPr>
              <w:t xml:space="preserve"> форматах.</w:t>
            </w:r>
          </w:p>
          <w:p w:rsidR="000E0EE2" w:rsidRPr="00CF7599" w:rsidRDefault="000E0EE2" w:rsidP="004636D8">
            <w:pPr>
              <w:widowControl w:val="0"/>
              <w:tabs>
                <w:tab w:val="left" w:pos="142"/>
              </w:tabs>
              <w:autoSpaceDE w:val="0"/>
              <w:autoSpaceDN w:val="0"/>
              <w:adjustRightInd w:val="0"/>
              <w:ind w:firstLine="38"/>
              <w:jc w:val="both"/>
              <w:rPr>
                <w:b/>
                <w:sz w:val="20"/>
                <w:szCs w:val="20"/>
              </w:rPr>
            </w:pPr>
            <w:r w:rsidRPr="00CF7599">
              <w:rPr>
                <w:b/>
                <w:sz w:val="20"/>
                <w:szCs w:val="20"/>
                <w:u w:val="single"/>
              </w:rPr>
              <w:t xml:space="preserve">    Первая часть</w:t>
            </w:r>
            <w:r w:rsidRPr="00CF7599">
              <w:rPr>
                <w:sz w:val="20"/>
                <w:szCs w:val="20"/>
              </w:rPr>
              <w:t xml:space="preserve"> заявки (форма прилагается к аукционной документации) </w:t>
            </w:r>
            <w:r w:rsidRPr="00CF7599">
              <w:rPr>
                <w:b/>
                <w:sz w:val="20"/>
                <w:szCs w:val="20"/>
              </w:rPr>
              <w:t>должна содержать:</w:t>
            </w:r>
          </w:p>
          <w:p w:rsidR="000E0EE2" w:rsidRPr="00CF7599" w:rsidRDefault="000E0EE2" w:rsidP="004636D8">
            <w:pPr>
              <w:widowControl w:val="0"/>
              <w:tabs>
                <w:tab w:val="left" w:pos="142"/>
              </w:tabs>
              <w:autoSpaceDE w:val="0"/>
              <w:autoSpaceDN w:val="0"/>
              <w:adjustRightInd w:val="0"/>
              <w:ind w:firstLine="284"/>
              <w:jc w:val="both"/>
              <w:rPr>
                <w:sz w:val="20"/>
                <w:szCs w:val="20"/>
              </w:rPr>
            </w:pPr>
            <w:r w:rsidRPr="00CF7599">
              <w:rPr>
                <w:sz w:val="20"/>
                <w:szCs w:val="20"/>
              </w:rPr>
              <w:t xml:space="preserve">1) согласие </w:t>
            </w:r>
            <w:r w:rsidRPr="00CF7599">
              <w:rPr>
                <w:sz w:val="20"/>
                <w:szCs w:val="20"/>
                <w:lang w:val="en-US"/>
              </w:rPr>
              <w:t>c</w:t>
            </w:r>
            <w:r w:rsidRPr="00CF7599">
              <w:rPr>
                <w:sz w:val="20"/>
                <w:szCs w:val="20"/>
              </w:rPr>
              <w:t xml:space="preserve"> условиями аукционной документации. Данное согласие не </w:t>
            </w:r>
            <w:proofErr w:type="gramStart"/>
            <w:r w:rsidRPr="00CF7599">
              <w:rPr>
                <w:sz w:val="20"/>
                <w:szCs w:val="20"/>
              </w:rPr>
              <w:t>подписывается претендентом  на бумажном носителе и подтверждается</w:t>
            </w:r>
            <w:proofErr w:type="gramEnd"/>
            <w:r w:rsidRPr="00CF7599">
              <w:rPr>
                <w:sz w:val="20"/>
                <w:szCs w:val="20"/>
              </w:rPr>
              <w:t xml:space="preserve">  исключительно электронной цифровой подписью.</w:t>
            </w:r>
          </w:p>
          <w:p w:rsidR="000E0EE2" w:rsidRPr="00CF7599" w:rsidRDefault="000E0EE2" w:rsidP="004636D8">
            <w:pPr>
              <w:widowControl w:val="0"/>
              <w:tabs>
                <w:tab w:val="left" w:pos="142"/>
              </w:tabs>
              <w:autoSpaceDE w:val="0"/>
              <w:autoSpaceDN w:val="0"/>
              <w:adjustRightInd w:val="0"/>
              <w:ind w:firstLine="284"/>
              <w:jc w:val="both"/>
              <w:rPr>
                <w:b/>
                <w:sz w:val="20"/>
                <w:szCs w:val="20"/>
              </w:rPr>
            </w:pPr>
            <w:r w:rsidRPr="00CF7599">
              <w:rPr>
                <w:b/>
                <w:sz w:val="20"/>
                <w:szCs w:val="20"/>
                <w:u w:val="single"/>
              </w:rPr>
              <w:t xml:space="preserve">Вторая часть заявки </w:t>
            </w:r>
            <w:r w:rsidRPr="00CF7599">
              <w:rPr>
                <w:sz w:val="20"/>
                <w:szCs w:val="20"/>
              </w:rPr>
              <w:t>(форма прилагается к аукционной документации)</w:t>
            </w:r>
            <w:r w:rsidRPr="00CF7599">
              <w:rPr>
                <w:b/>
                <w:sz w:val="20"/>
                <w:szCs w:val="20"/>
              </w:rPr>
              <w:t xml:space="preserve"> должна содержать:</w:t>
            </w:r>
          </w:p>
          <w:p w:rsidR="000E0EE2" w:rsidRPr="00CF7599" w:rsidRDefault="000E0EE2" w:rsidP="004636D8">
            <w:pPr>
              <w:ind w:firstLine="284"/>
              <w:jc w:val="both"/>
              <w:rPr>
                <w:sz w:val="20"/>
                <w:szCs w:val="20"/>
              </w:rPr>
            </w:pPr>
            <w:r w:rsidRPr="00CF7599">
              <w:rPr>
                <w:sz w:val="20"/>
                <w:szCs w:val="20"/>
              </w:rPr>
              <w:t>1) заявку  на участие в аукционе по установленной  форме с указанием банковских реквизитов;</w:t>
            </w:r>
          </w:p>
          <w:p w:rsidR="000E0EE2" w:rsidRPr="00CF7599" w:rsidRDefault="000E0EE2" w:rsidP="004636D8">
            <w:pPr>
              <w:ind w:firstLine="284"/>
              <w:jc w:val="both"/>
              <w:rPr>
                <w:sz w:val="20"/>
                <w:szCs w:val="20"/>
              </w:rPr>
            </w:pPr>
            <w:r w:rsidRPr="00CF7599">
              <w:rPr>
                <w:sz w:val="20"/>
                <w:szCs w:val="20"/>
              </w:rPr>
              <w:t>2) документ, удостоверяющий личность заявителя и его представителя;</w:t>
            </w:r>
          </w:p>
          <w:p w:rsidR="000E0EE2" w:rsidRPr="00CF7599" w:rsidRDefault="000E0EE2" w:rsidP="004636D8">
            <w:pPr>
              <w:ind w:firstLine="284"/>
              <w:jc w:val="both"/>
              <w:rPr>
                <w:sz w:val="20"/>
                <w:szCs w:val="20"/>
              </w:rPr>
            </w:pPr>
            <w:r w:rsidRPr="00CF7599">
              <w:rPr>
                <w:sz w:val="20"/>
                <w:szCs w:val="20"/>
              </w:rPr>
              <w:t>3) документ, подтверждающий полномочия представителя заявителя, в случае если заявление подается представителем;</w:t>
            </w:r>
          </w:p>
          <w:p w:rsidR="000E0EE2" w:rsidRPr="00CF7599" w:rsidRDefault="000E0EE2" w:rsidP="004636D8">
            <w:pPr>
              <w:autoSpaceDE w:val="0"/>
              <w:autoSpaceDN w:val="0"/>
              <w:adjustRightInd w:val="0"/>
              <w:jc w:val="both"/>
              <w:rPr>
                <w:sz w:val="20"/>
                <w:szCs w:val="20"/>
              </w:rPr>
            </w:pPr>
            <w:r w:rsidRPr="00CF7599">
              <w:rPr>
                <w:sz w:val="20"/>
                <w:szCs w:val="20"/>
              </w:rPr>
              <w:t xml:space="preserve">     4) справка о постановке физического лица на учет в качестве налогоплательщика налога на профессиональный доход - в случае, если заявка подается </w:t>
            </w:r>
            <w:proofErr w:type="spellStart"/>
            <w:r w:rsidRPr="00CF7599">
              <w:rPr>
                <w:sz w:val="20"/>
                <w:szCs w:val="20"/>
              </w:rPr>
              <w:t>самозанятым</w:t>
            </w:r>
            <w:proofErr w:type="spellEnd"/>
            <w:r w:rsidRPr="00CF7599">
              <w:rPr>
                <w:sz w:val="20"/>
                <w:szCs w:val="20"/>
              </w:rPr>
              <w:t xml:space="preserve"> гражданином.</w:t>
            </w:r>
          </w:p>
        </w:tc>
      </w:tr>
      <w:tr w:rsidR="000E0EE2" w:rsidRPr="00CF7599" w:rsidTr="004636D8">
        <w:tc>
          <w:tcPr>
            <w:tcW w:w="0" w:type="auto"/>
            <w:shd w:val="clear" w:color="auto" w:fill="auto"/>
          </w:tcPr>
          <w:p w:rsidR="000E0EE2" w:rsidRPr="00CF7599" w:rsidRDefault="000E0EE2" w:rsidP="004636D8">
            <w:pPr>
              <w:rPr>
                <w:b/>
                <w:sz w:val="20"/>
                <w:szCs w:val="20"/>
              </w:rPr>
            </w:pPr>
            <w:r w:rsidRPr="00CF7599">
              <w:rPr>
                <w:b/>
                <w:sz w:val="20"/>
                <w:szCs w:val="20"/>
              </w:rPr>
              <w:t>Условия признания участника победителем</w:t>
            </w:r>
          </w:p>
        </w:tc>
        <w:tc>
          <w:tcPr>
            <w:tcW w:w="0" w:type="auto"/>
            <w:shd w:val="clear" w:color="auto" w:fill="auto"/>
          </w:tcPr>
          <w:p w:rsidR="000E0EE2" w:rsidRPr="00CF7599" w:rsidRDefault="000E0EE2" w:rsidP="004636D8">
            <w:pPr>
              <w:pStyle w:val="af7"/>
              <w:jc w:val="both"/>
            </w:pPr>
            <w:r w:rsidRPr="00CF7599">
              <w:t>Участник электронного аукциона, который предложил наиболее высокую стоимость лота и заявка которого соответствует требованиям аукционной документации, признается победителем электронного аукциона.</w:t>
            </w:r>
          </w:p>
        </w:tc>
      </w:tr>
      <w:tr w:rsidR="000E0EE2" w:rsidRPr="00CF7599" w:rsidTr="004636D8">
        <w:tc>
          <w:tcPr>
            <w:tcW w:w="0" w:type="auto"/>
            <w:shd w:val="clear" w:color="auto" w:fill="auto"/>
          </w:tcPr>
          <w:p w:rsidR="000E0EE2" w:rsidRPr="00CF7599" w:rsidRDefault="000E0EE2" w:rsidP="004636D8">
            <w:pPr>
              <w:pStyle w:val="ConsPlusTitle"/>
              <w:outlineLvl w:val="1"/>
              <w:rPr>
                <w:rFonts w:ascii="Times New Roman" w:hAnsi="Times New Roman" w:cs="Times New Roman"/>
              </w:rPr>
            </w:pPr>
            <w:r w:rsidRPr="00CF7599">
              <w:rPr>
                <w:rFonts w:ascii="Times New Roman" w:hAnsi="Times New Roman" w:cs="Times New Roman"/>
              </w:rPr>
              <w:t>Заключение договора на размещение НТО</w:t>
            </w:r>
          </w:p>
          <w:p w:rsidR="000E0EE2" w:rsidRPr="00CF7599" w:rsidRDefault="000E0EE2" w:rsidP="004636D8">
            <w:pPr>
              <w:pStyle w:val="ConsPlusTitle"/>
              <w:rPr>
                <w:rFonts w:ascii="Times New Roman" w:hAnsi="Times New Roman" w:cs="Times New Roman"/>
              </w:rPr>
            </w:pPr>
            <w:r w:rsidRPr="00CF7599">
              <w:rPr>
                <w:rFonts w:ascii="Times New Roman" w:hAnsi="Times New Roman" w:cs="Times New Roman"/>
              </w:rPr>
              <w:t>по результатам проведения электронного аукциона</w:t>
            </w:r>
          </w:p>
          <w:p w:rsidR="000E0EE2" w:rsidRPr="00CF7599" w:rsidRDefault="000E0EE2" w:rsidP="004636D8">
            <w:pPr>
              <w:pStyle w:val="aa"/>
              <w:ind w:right="-20"/>
              <w:jc w:val="left"/>
              <w:rPr>
                <w:sz w:val="20"/>
              </w:rPr>
            </w:pPr>
          </w:p>
        </w:tc>
        <w:tc>
          <w:tcPr>
            <w:tcW w:w="0" w:type="auto"/>
            <w:shd w:val="clear" w:color="auto" w:fill="auto"/>
          </w:tcPr>
          <w:p w:rsidR="000E0EE2" w:rsidRPr="00CF7599" w:rsidRDefault="000E0EE2" w:rsidP="004636D8">
            <w:pPr>
              <w:pStyle w:val="af7"/>
              <w:jc w:val="both"/>
            </w:pPr>
            <w:r w:rsidRPr="00CF7599">
              <w:t>Комитет по управлению муниципальным имуществом города Новокузнецка направляет победителю электронного аукциона, или единственному участнику электронного аукциона, или единственному заявителю, заявка и документы которого признаны комиссией соответствующими аукционной документации, два экземпляра проекта договора на размещение НТО в десятидневный срок со дня размещения протокола о результатах электронного аукциона на электронной площадке.</w:t>
            </w:r>
          </w:p>
          <w:p w:rsidR="000E0EE2" w:rsidRPr="00CF7599" w:rsidRDefault="000E0EE2" w:rsidP="004636D8">
            <w:pPr>
              <w:pStyle w:val="af7"/>
              <w:jc w:val="both"/>
            </w:pPr>
            <w:r w:rsidRPr="00CF7599">
              <w:t>Договор на размещение НТО заключается не позднее чем через тридцать дней со дня направления уполномоченным органом экземпляров проекта договора победителю электронного аукциона.</w:t>
            </w:r>
          </w:p>
        </w:tc>
      </w:tr>
      <w:tr w:rsidR="000E0EE2" w:rsidRPr="00CF7599" w:rsidTr="004636D8">
        <w:tc>
          <w:tcPr>
            <w:tcW w:w="0" w:type="auto"/>
            <w:shd w:val="clear" w:color="auto" w:fill="auto"/>
          </w:tcPr>
          <w:p w:rsidR="000E0EE2" w:rsidRPr="00CF7599" w:rsidRDefault="000E0EE2" w:rsidP="004636D8">
            <w:pPr>
              <w:pStyle w:val="aa"/>
              <w:ind w:right="-20"/>
              <w:jc w:val="left"/>
              <w:rPr>
                <w:sz w:val="20"/>
              </w:rPr>
            </w:pPr>
            <w:r w:rsidRPr="00CF7599">
              <w:rPr>
                <w:sz w:val="20"/>
              </w:rPr>
              <w:t>Сроки, порядок внесения денежных сре</w:t>
            </w:r>
            <w:proofErr w:type="gramStart"/>
            <w:r w:rsidRPr="00CF7599">
              <w:rPr>
                <w:sz w:val="20"/>
              </w:rPr>
              <w:t>дств в к</w:t>
            </w:r>
            <w:proofErr w:type="gramEnd"/>
            <w:r w:rsidRPr="00CF7599">
              <w:rPr>
                <w:sz w:val="20"/>
              </w:rPr>
              <w:t xml:space="preserve">ачестве платы цены договора </w:t>
            </w:r>
          </w:p>
        </w:tc>
        <w:tc>
          <w:tcPr>
            <w:tcW w:w="0" w:type="auto"/>
            <w:shd w:val="clear" w:color="auto" w:fill="auto"/>
          </w:tcPr>
          <w:p w:rsidR="000E0EE2" w:rsidRPr="00CF7599" w:rsidRDefault="000E0EE2" w:rsidP="004636D8">
            <w:pPr>
              <w:pStyle w:val="af7"/>
              <w:jc w:val="both"/>
            </w:pPr>
            <w:proofErr w:type="gramStart"/>
            <w:r w:rsidRPr="00CF7599">
              <w:t>Денежные средства, внесенные в качестве обеспечения заявок победителем электронного аукциона засчитываются</w:t>
            </w:r>
            <w:proofErr w:type="gramEnd"/>
            <w:r w:rsidRPr="00CF7599">
              <w:t xml:space="preserve"> в оплату приобретаемого права на заключение договора на размещение НТО за первый год, за период размещения (для сезонных объектов).</w:t>
            </w:r>
          </w:p>
          <w:p w:rsidR="000E0EE2" w:rsidRPr="00CF7599" w:rsidRDefault="000E0EE2" w:rsidP="004636D8">
            <w:pPr>
              <w:pStyle w:val="af7"/>
              <w:jc w:val="both"/>
            </w:pPr>
            <w:r w:rsidRPr="00CF7599">
              <w:t>Оплата части цены приобретенного права на заключение договора на размещение НТО, оставшаяся после уплаты обеспечения заявок, осуществляется победителем торгов, единовременно не позднее тридцати дней со дня направления уполномоченным органом проекта договора на размещение НТО.</w:t>
            </w:r>
          </w:p>
        </w:tc>
      </w:tr>
    </w:tbl>
    <w:p w:rsidR="000E0EE2" w:rsidRPr="00C14603" w:rsidRDefault="000E0EE2" w:rsidP="000E0EE2">
      <w:pPr>
        <w:tabs>
          <w:tab w:val="left" w:pos="14010"/>
        </w:tabs>
        <w:rPr>
          <w:b/>
          <w:sz w:val="20"/>
          <w:szCs w:val="20"/>
        </w:rPr>
      </w:pPr>
      <w:r w:rsidRPr="00C14603">
        <w:rPr>
          <w:b/>
          <w:sz w:val="20"/>
          <w:szCs w:val="20"/>
        </w:rPr>
        <w:t xml:space="preserve">   </w:t>
      </w:r>
    </w:p>
    <w:p w:rsidR="000E0EE2" w:rsidRPr="00C14603" w:rsidRDefault="000E0EE2" w:rsidP="000E0EE2">
      <w:pPr>
        <w:tabs>
          <w:tab w:val="left" w:pos="14010"/>
        </w:tabs>
        <w:rPr>
          <w:sz w:val="28"/>
          <w:szCs w:val="28"/>
        </w:rPr>
      </w:pPr>
      <w:r w:rsidRPr="00C14603">
        <w:rPr>
          <w:rStyle w:val="af3"/>
          <w:sz w:val="20"/>
          <w:szCs w:val="20"/>
        </w:rPr>
        <w:t xml:space="preserve">     </w:t>
      </w:r>
    </w:p>
    <w:p w:rsidR="00EC3B40" w:rsidRPr="00551B0A" w:rsidRDefault="00EC3B40" w:rsidP="00EC3B40">
      <w:pPr>
        <w:jc w:val="right"/>
        <w:rPr>
          <w:b/>
          <w:sz w:val="22"/>
          <w:szCs w:val="22"/>
        </w:rPr>
      </w:pPr>
    </w:p>
    <w:p w:rsidR="00EC3B40" w:rsidRPr="00551B0A" w:rsidRDefault="00EC3B40" w:rsidP="00EC3B40">
      <w:pPr>
        <w:rPr>
          <w:sz w:val="22"/>
          <w:szCs w:val="22"/>
        </w:rPr>
      </w:pPr>
    </w:p>
    <w:p w:rsidR="00132B0A" w:rsidRPr="00551B0A" w:rsidRDefault="00132B0A" w:rsidP="00132B0A">
      <w:pPr>
        <w:jc w:val="right"/>
        <w:rPr>
          <w:b/>
          <w:color w:val="000000"/>
          <w:sz w:val="22"/>
          <w:szCs w:val="22"/>
        </w:rPr>
      </w:pPr>
    </w:p>
    <w:p w:rsidR="00132B0A" w:rsidRPr="00551B0A" w:rsidRDefault="00132B0A" w:rsidP="00132B0A">
      <w:pPr>
        <w:jc w:val="center"/>
        <w:rPr>
          <w:b/>
          <w:color w:val="000000"/>
          <w:sz w:val="22"/>
          <w:szCs w:val="22"/>
        </w:rPr>
      </w:pPr>
    </w:p>
    <w:p w:rsidR="00132B0A" w:rsidRPr="00551B0A" w:rsidRDefault="00132B0A" w:rsidP="00132B0A">
      <w:pPr>
        <w:jc w:val="right"/>
        <w:rPr>
          <w:color w:val="000000"/>
          <w:sz w:val="22"/>
          <w:szCs w:val="22"/>
        </w:rPr>
      </w:pPr>
    </w:p>
    <w:p w:rsidR="00132B0A" w:rsidRPr="00551B0A" w:rsidRDefault="00132B0A" w:rsidP="00132B0A">
      <w:pPr>
        <w:jc w:val="right"/>
        <w:rPr>
          <w:color w:val="000000"/>
          <w:sz w:val="22"/>
          <w:szCs w:val="22"/>
        </w:rPr>
      </w:pPr>
    </w:p>
    <w:p w:rsidR="00132B0A" w:rsidRPr="00551B0A" w:rsidRDefault="00132B0A" w:rsidP="00132B0A">
      <w:pPr>
        <w:jc w:val="right"/>
        <w:rPr>
          <w:color w:val="000000"/>
          <w:sz w:val="22"/>
          <w:szCs w:val="22"/>
        </w:rPr>
      </w:pPr>
    </w:p>
    <w:p w:rsidR="00132B0A" w:rsidRPr="00551B0A" w:rsidRDefault="00132B0A" w:rsidP="00132B0A">
      <w:pPr>
        <w:jc w:val="right"/>
        <w:rPr>
          <w:color w:val="000000"/>
          <w:sz w:val="22"/>
          <w:szCs w:val="22"/>
        </w:rPr>
      </w:pPr>
    </w:p>
    <w:p w:rsidR="00132B0A" w:rsidRPr="00551B0A" w:rsidRDefault="00132B0A" w:rsidP="00132B0A">
      <w:pPr>
        <w:jc w:val="right"/>
        <w:rPr>
          <w:color w:val="000000"/>
          <w:sz w:val="22"/>
          <w:szCs w:val="22"/>
        </w:rPr>
      </w:pPr>
    </w:p>
    <w:p w:rsidR="00132B0A" w:rsidRPr="00551B0A" w:rsidRDefault="00132B0A" w:rsidP="00132B0A">
      <w:pPr>
        <w:pStyle w:val="2"/>
        <w:jc w:val="center"/>
        <w:rPr>
          <w:rFonts w:ascii="Times New Roman" w:hAnsi="Times New Roman" w:cs="Times New Roman"/>
          <w:i w:val="0"/>
          <w:color w:val="000000"/>
          <w:sz w:val="22"/>
          <w:szCs w:val="22"/>
        </w:rPr>
      </w:pPr>
    </w:p>
    <w:p w:rsidR="00132B0A" w:rsidRPr="00551B0A" w:rsidRDefault="00132B0A" w:rsidP="00132B0A">
      <w:pPr>
        <w:pStyle w:val="2"/>
        <w:jc w:val="center"/>
        <w:rPr>
          <w:rFonts w:ascii="Times New Roman" w:hAnsi="Times New Roman" w:cs="Times New Roman"/>
          <w:i w:val="0"/>
          <w:color w:val="000000"/>
          <w:sz w:val="22"/>
          <w:szCs w:val="22"/>
        </w:rPr>
      </w:pPr>
    </w:p>
    <w:p w:rsidR="00D413D7" w:rsidRPr="003A7066" w:rsidRDefault="00132B0A" w:rsidP="0092734B">
      <w:pPr>
        <w:pStyle w:val="2"/>
        <w:jc w:val="center"/>
        <w:rPr>
          <w:rFonts w:ascii="Times New Roman" w:hAnsi="Times New Roman" w:cs="Times New Roman"/>
          <w:i w:val="0"/>
        </w:rPr>
      </w:pPr>
      <w:r w:rsidRPr="00551B0A">
        <w:rPr>
          <w:rFonts w:ascii="Times New Roman" w:hAnsi="Times New Roman" w:cs="Times New Roman"/>
          <w:i w:val="0"/>
        </w:rPr>
        <w:t xml:space="preserve">Документация </w:t>
      </w:r>
      <w:r w:rsidR="00060381" w:rsidRPr="00551B0A">
        <w:rPr>
          <w:rFonts w:ascii="Times New Roman" w:hAnsi="Times New Roman" w:cs="Times New Roman"/>
          <w:i w:val="0"/>
        </w:rPr>
        <w:t>об электронном аукционе</w:t>
      </w:r>
      <w:r w:rsidR="000626CB" w:rsidRPr="00551B0A">
        <w:rPr>
          <w:rFonts w:ascii="Times New Roman" w:hAnsi="Times New Roman" w:cs="Times New Roman"/>
          <w:i w:val="0"/>
        </w:rPr>
        <w:t xml:space="preserve"> на</w:t>
      </w:r>
      <w:r w:rsidR="000901B5">
        <w:rPr>
          <w:rFonts w:ascii="Times New Roman" w:hAnsi="Times New Roman" w:cs="Times New Roman"/>
          <w:i w:val="0"/>
        </w:rPr>
        <w:t xml:space="preserve"> </w:t>
      </w:r>
      <w:r w:rsidR="003A7066" w:rsidRPr="003A7066">
        <w:rPr>
          <w:rFonts w:ascii="Times New Roman" w:hAnsi="Times New Roman" w:cs="Times New Roman"/>
          <w:i w:val="0"/>
        </w:rPr>
        <w:t>19.03.</w:t>
      </w:r>
      <w:r w:rsidR="00E651F7" w:rsidRPr="003A7066">
        <w:rPr>
          <w:rFonts w:ascii="Times New Roman" w:hAnsi="Times New Roman" w:cs="Times New Roman"/>
          <w:i w:val="0"/>
        </w:rPr>
        <w:t>2026</w:t>
      </w:r>
    </w:p>
    <w:p w:rsidR="00132B0A" w:rsidRPr="00551B0A" w:rsidRDefault="00132B0A" w:rsidP="0092734B">
      <w:pPr>
        <w:ind w:right="-81"/>
        <w:jc w:val="center"/>
        <w:rPr>
          <w:b/>
          <w:caps/>
          <w:color w:val="000000"/>
          <w:sz w:val="28"/>
          <w:szCs w:val="28"/>
        </w:rPr>
      </w:pPr>
    </w:p>
    <w:p w:rsidR="000E0EE2" w:rsidRDefault="000E0EE2" w:rsidP="0092734B">
      <w:pPr>
        <w:autoSpaceDE w:val="0"/>
        <w:autoSpaceDN w:val="0"/>
        <w:adjustRightInd w:val="0"/>
        <w:jc w:val="center"/>
        <w:rPr>
          <w:b/>
          <w:i/>
          <w:color w:val="000000"/>
          <w:sz w:val="28"/>
          <w:szCs w:val="28"/>
        </w:rPr>
      </w:pPr>
    </w:p>
    <w:p w:rsidR="000E0EE2" w:rsidRDefault="000E0EE2" w:rsidP="0092734B">
      <w:pPr>
        <w:autoSpaceDE w:val="0"/>
        <w:autoSpaceDN w:val="0"/>
        <w:adjustRightInd w:val="0"/>
        <w:jc w:val="center"/>
        <w:rPr>
          <w:b/>
          <w:i/>
          <w:color w:val="000000"/>
          <w:sz w:val="28"/>
          <w:szCs w:val="28"/>
        </w:rPr>
      </w:pPr>
    </w:p>
    <w:p w:rsidR="000E0EE2" w:rsidRDefault="000E0EE2" w:rsidP="0092734B">
      <w:pPr>
        <w:autoSpaceDE w:val="0"/>
        <w:autoSpaceDN w:val="0"/>
        <w:adjustRightInd w:val="0"/>
        <w:jc w:val="center"/>
        <w:rPr>
          <w:b/>
          <w:i/>
          <w:color w:val="000000"/>
          <w:sz w:val="28"/>
          <w:szCs w:val="28"/>
        </w:rPr>
      </w:pPr>
    </w:p>
    <w:p w:rsidR="000E0EE2" w:rsidRDefault="000E0EE2" w:rsidP="0092734B">
      <w:pPr>
        <w:autoSpaceDE w:val="0"/>
        <w:autoSpaceDN w:val="0"/>
        <w:adjustRightInd w:val="0"/>
        <w:jc w:val="center"/>
        <w:rPr>
          <w:b/>
          <w:i/>
          <w:color w:val="000000"/>
          <w:sz w:val="28"/>
          <w:szCs w:val="28"/>
        </w:rPr>
      </w:pPr>
    </w:p>
    <w:p w:rsidR="000E0EE2" w:rsidRDefault="000E0EE2" w:rsidP="0092734B">
      <w:pPr>
        <w:autoSpaceDE w:val="0"/>
        <w:autoSpaceDN w:val="0"/>
        <w:adjustRightInd w:val="0"/>
        <w:jc w:val="center"/>
        <w:rPr>
          <w:b/>
          <w:i/>
          <w:color w:val="000000"/>
          <w:sz w:val="28"/>
          <w:szCs w:val="28"/>
        </w:rPr>
      </w:pPr>
    </w:p>
    <w:p w:rsidR="007904FA" w:rsidRPr="00551B0A" w:rsidRDefault="00060381" w:rsidP="0092734B">
      <w:pPr>
        <w:autoSpaceDE w:val="0"/>
        <w:autoSpaceDN w:val="0"/>
        <w:adjustRightInd w:val="0"/>
        <w:jc w:val="center"/>
        <w:rPr>
          <w:b/>
          <w:bCs/>
          <w:sz w:val="28"/>
          <w:szCs w:val="28"/>
        </w:rPr>
      </w:pPr>
      <w:r w:rsidRPr="00551B0A">
        <w:rPr>
          <w:b/>
          <w:i/>
          <w:color w:val="000000"/>
          <w:sz w:val="28"/>
          <w:szCs w:val="28"/>
        </w:rPr>
        <w:t>«</w:t>
      </w:r>
      <w:r w:rsidRPr="00551B0A">
        <w:rPr>
          <w:b/>
          <w:bCs/>
          <w:sz w:val="28"/>
          <w:szCs w:val="28"/>
        </w:rPr>
        <w:t xml:space="preserve">Право на заключение договора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которые не разграничена на территории </w:t>
      </w:r>
      <w:r w:rsidR="0092734B" w:rsidRPr="00551B0A">
        <w:rPr>
          <w:b/>
          <w:sz w:val="28"/>
          <w:szCs w:val="28"/>
        </w:rPr>
        <w:t>города Новокузнецка</w:t>
      </w:r>
      <w:r w:rsidRPr="00551B0A">
        <w:rPr>
          <w:b/>
          <w:bCs/>
          <w:sz w:val="28"/>
          <w:szCs w:val="28"/>
        </w:rPr>
        <w:t>, без предоставления земельного участка и установления сервитута, публичного сервитута</w:t>
      </w:r>
      <w:r w:rsidR="007904FA" w:rsidRPr="00551B0A">
        <w:rPr>
          <w:b/>
          <w:i/>
          <w:sz w:val="28"/>
          <w:szCs w:val="28"/>
        </w:rPr>
        <w:t>»</w:t>
      </w:r>
    </w:p>
    <w:p w:rsidR="00132B0A" w:rsidRPr="00551B0A" w:rsidRDefault="00132B0A" w:rsidP="00132B0A">
      <w:pPr>
        <w:rPr>
          <w:color w:val="000000"/>
          <w:sz w:val="28"/>
          <w:szCs w:val="28"/>
        </w:rPr>
      </w:pPr>
    </w:p>
    <w:p w:rsidR="00132B0A" w:rsidRPr="00551B0A" w:rsidRDefault="00132B0A" w:rsidP="00132B0A">
      <w:pPr>
        <w:rPr>
          <w:color w:val="000000"/>
          <w:sz w:val="28"/>
          <w:szCs w:val="28"/>
        </w:rPr>
      </w:pPr>
    </w:p>
    <w:p w:rsidR="00132B0A" w:rsidRPr="00551B0A" w:rsidRDefault="00132B0A" w:rsidP="00132B0A">
      <w:pPr>
        <w:rPr>
          <w:color w:val="000000"/>
          <w:sz w:val="22"/>
          <w:szCs w:val="22"/>
        </w:rPr>
      </w:pPr>
    </w:p>
    <w:p w:rsidR="00132B0A" w:rsidRPr="00551B0A" w:rsidRDefault="00132B0A" w:rsidP="00132B0A">
      <w:pPr>
        <w:rPr>
          <w:color w:val="000000"/>
          <w:sz w:val="22"/>
          <w:szCs w:val="22"/>
        </w:rPr>
      </w:pPr>
    </w:p>
    <w:p w:rsidR="00132B0A" w:rsidRPr="00551B0A" w:rsidRDefault="00132B0A" w:rsidP="00132B0A">
      <w:pPr>
        <w:rPr>
          <w:color w:val="000000"/>
          <w:sz w:val="22"/>
          <w:szCs w:val="22"/>
        </w:rPr>
      </w:pPr>
    </w:p>
    <w:p w:rsidR="00132B0A" w:rsidRPr="00551B0A" w:rsidRDefault="00132B0A" w:rsidP="00132B0A">
      <w:pPr>
        <w:rPr>
          <w:color w:val="000000"/>
          <w:sz w:val="22"/>
          <w:szCs w:val="22"/>
        </w:rPr>
      </w:pPr>
    </w:p>
    <w:p w:rsidR="00132B0A" w:rsidRPr="00551B0A" w:rsidRDefault="00132B0A" w:rsidP="00132B0A">
      <w:pPr>
        <w:rPr>
          <w:color w:val="000000"/>
          <w:sz w:val="22"/>
          <w:szCs w:val="22"/>
        </w:rPr>
      </w:pPr>
    </w:p>
    <w:p w:rsidR="00C66E22" w:rsidRPr="00551B0A" w:rsidRDefault="00C66E22" w:rsidP="00132B0A">
      <w:pPr>
        <w:rPr>
          <w:color w:val="000000"/>
          <w:sz w:val="22"/>
          <w:szCs w:val="22"/>
        </w:rPr>
      </w:pPr>
    </w:p>
    <w:p w:rsidR="00C66E22" w:rsidRPr="00551B0A" w:rsidRDefault="00C66E22" w:rsidP="00132B0A">
      <w:pPr>
        <w:rPr>
          <w:color w:val="000000"/>
          <w:sz w:val="22"/>
          <w:szCs w:val="22"/>
        </w:rPr>
      </w:pPr>
    </w:p>
    <w:p w:rsidR="00C66E22" w:rsidRPr="00551B0A" w:rsidRDefault="00C66E22" w:rsidP="00132B0A">
      <w:pPr>
        <w:rPr>
          <w:color w:val="000000"/>
          <w:sz w:val="22"/>
          <w:szCs w:val="22"/>
        </w:rPr>
      </w:pPr>
    </w:p>
    <w:p w:rsidR="00C66E22" w:rsidRPr="00551B0A" w:rsidRDefault="00C66E22" w:rsidP="00132B0A">
      <w:pPr>
        <w:rPr>
          <w:color w:val="000000"/>
          <w:sz w:val="22"/>
          <w:szCs w:val="22"/>
        </w:rPr>
      </w:pPr>
    </w:p>
    <w:p w:rsidR="00C66E22" w:rsidRPr="00551B0A" w:rsidRDefault="00C66E22" w:rsidP="00132B0A">
      <w:pPr>
        <w:rPr>
          <w:color w:val="000000"/>
          <w:sz w:val="22"/>
          <w:szCs w:val="22"/>
        </w:rPr>
      </w:pPr>
    </w:p>
    <w:p w:rsidR="00C66E22" w:rsidRPr="00551B0A" w:rsidRDefault="00C66E22" w:rsidP="00132B0A">
      <w:pPr>
        <w:rPr>
          <w:color w:val="000000"/>
          <w:sz w:val="22"/>
          <w:szCs w:val="22"/>
        </w:rPr>
      </w:pPr>
    </w:p>
    <w:p w:rsidR="00132B0A" w:rsidRPr="00551B0A" w:rsidRDefault="00132B0A" w:rsidP="00132B0A">
      <w:pPr>
        <w:rPr>
          <w:color w:val="000000"/>
          <w:sz w:val="22"/>
          <w:szCs w:val="22"/>
        </w:rPr>
      </w:pPr>
    </w:p>
    <w:p w:rsidR="000D2335" w:rsidRPr="00551B0A" w:rsidRDefault="000D2335" w:rsidP="00132B0A">
      <w:pPr>
        <w:rPr>
          <w:color w:val="000000"/>
          <w:sz w:val="22"/>
          <w:szCs w:val="22"/>
        </w:rPr>
      </w:pPr>
    </w:p>
    <w:p w:rsidR="000D2335" w:rsidRPr="00551B0A" w:rsidRDefault="000D2335" w:rsidP="00132B0A">
      <w:pPr>
        <w:rPr>
          <w:color w:val="000000"/>
          <w:sz w:val="22"/>
          <w:szCs w:val="22"/>
        </w:rPr>
      </w:pPr>
    </w:p>
    <w:p w:rsidR="000D2335" w:rsidRPr="00551B0A" w:rsidRDefault="000D2335" w:rsidP="00132B0A">
      <w:pPr>
        <w:rPr>
          <w:color w:val="000000"/>
          <w:sz w:val="22"/>
          <w:szCs w:val="22"/>
        </w:rPr>
      </w:pPr>
    </w:p>
    <w:p w:rsidR="00132B0A" w:rsidRPr="00551B0A" w:rsidRDefault="00132B0A" w:rsidP="00132B0A">
      <w:pPr>
        <w:rPr>
          <w:color w:val="000000"/>
          <w:sz w:val="22"/>
          <w:szCs w:val="22"/>
        </w:rPr>
      </w:pPr>
    </w:p>
    <w:p w:rsidR="00132B0A" w:rsidRPr="00551B0A" w:rsidRDefault="00132B0A" w:rsidP="00132B0A">
      <w:pPr>
        <w:rPr>
          <w:color w:val="000000"/>
          <w:sz w:val="22"/>
          <w:szCs w:val="22"/>
        </w:rPr>
      </w:pPr>
    </w:p>
    <w:p w:rsidR="00993E74" w:rsidRPr="00551B0A" w:rsidRDefault="00993E74" w:rsidP="00132B0A">
      <w:pPr>
        <w:rPr>
          <w:color w:val="000000"/>
          <w:sz w:val="22"/>
          <w:szCs w:val="22"/>
        </w:rPr>
      </w:pPr>
    </w:p>
    <w:p w:rsidR="00993E74" w:rsidRPr="00551B0A" w:rsidRDefault="00993E74" w:rsidP="00132B0A">
      <w:pPr>
        <w:rPr>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060381" w:rsidRPr="00551B0A" w:rsidRDefault="00FA40CC" w:rsidP="00060381">
      <w:pPr>
        <w:jc w:val="center"/>
        <w:rPr>
          <w:b/>
          <w:color w:val="000000"/>
          <w:sz w:val="22"/>
          <w:szCs w:val="22"/>
        </w:rPr>
      </w:pPr>
      <w:r w:rsidRPr="00551B0A">
        <w:rPr>
          <w:b/>
          <w:color w:val="000000"/>
          <w:sz w:val="22"/>
          <w:szCs w:val="22"/>
        </w:rPr>
        <w:t>г</w:t>
      </w:r>
      <w:r w:rsidR="00890CE1" w:rsidRPr="00551B0A">
        <w:rPr>
          <w:b/>
          <w:color w:val="000000"/>
          <w:sz w:val="22"/>
          <w:szCs w:val="22"/>
        </w:rPr>
        <w:t xml:space="preserve">. </w:t>
      </w:r>
      <w:r w:rsidR="00132B0A" w:rsidRPr="00551B0A">
        <w:rPr>
          <w:b/>
          <w:color w:val="000000"/>
          <w:sz w:val="22"/>
          <w:szCs w:val="22"/>
        </w:rPr>
        <w:t>Новокузнецк</w:t>
      </w:r>
      <w:r w:rsidR="00590A97" w:rsidRPr="00551B0A">
        <w:rPr>
          <w:b/>
          <w:color w:val="000000"/>
          <w:sz w:val="22"/>
          <w:szCs w:val="22"/>
        </w:rPr>
        <w:t>,</w:t>
      </w:r>
      <w:r w:rsidR="00132B0A" w:rsidRPr="00551B0A">
        <w:rPr>
          <w:b/>
          <w:color w:val="000000"/>
          <w:sz w:val="22"/>
          <w:szCs w:val="22"/>
        </w:rPr>
        <w:t xml:space="preserve"> 20</w:t>
      </w:r>
      <w:r w:rsidR="004E5150" w:rsidRPr="00551B0A">
        <w:rPr>
          <w:b/>
          <w:color w:val="000000"/>
          <w:sz w:val="22"/>
          <w:szCs w:val="22"/>
        </w:rPr>
        <w:t>2</w:t>
      </w:r>
      <w:r w:rsidR="00E651F7">
        <w:rPr>
          <w:b/>
          <w:color w:val="000000"/>
          <w:sz w:val="22"/>
          <w:szCs w:val="22"/>
        </w:rPr>
        <w:t>6</w:t>
      </w:r>
      <w:r w:rsidR="00036FCF" w:rsidRPr="00551B0A">
        <w:rPr>
          <w:b/>
          <w:color w:val="000000"/>
          <w:sz w:val="22"/>
          <w:szCs w:val="22"/>
        </w:rPr>
        <w:t xml:space="preserve"> </w:t>
      </w:r>
    </w:p>
    <w:p w:rsidR="00F569F7" w:rsidRPr="00551B0A" w:rsidRDefault="00F569F7" w:rsidP="0092734B">
      <w:pPr>
        <w:autoSpaceDE w:val="0"/>
        <w:autoSpaceDN w:val="0"/>
        <w:adjustRightInd w:val="0"/>
        <w:jc w:val="center"/>
      </w:pPr>
    </w:p>
    <w:p w:rsidR="0092734B" w:rsidRPr="00551B0A" w:rsidRDefault="006B1433" w:rsidP="0092734B">
      <w:pPr>
        <w:autoSpaceDE w:val="0"/>
        <w:autoSpaceDN w:val="0"/>
        <w:adjustRightInd w:val="0"/>
        <w:jc w:val="center"/>
        <w:rPr>
          <w:bCs/>
          <w:sz w:val="20"/>
          <w:szCs w:val="20"/>
        </w:rPr>
      </w:pPr>
      <w:hyperlink r:id="rId15" w:history="1">
        <w:r w:rsidR="0092734B" w:rsidRPr="00551B0A">
          <w:rPr>
            <w:bCs/>
            <w:sz w:val="20"/>
            <w:szCs w:val="20"/>
          </w:rPr>
          <w:t>Порядок</w:t>
        </w:r>
      </w:hyperlink>
      <w:r w:rsidR="0092734B" w:rsidRPr="00551B0A">
        <w:rPr>
          <w:bCs/>
          <w:sz w:val="20"/>
          <w:szCs w:val="20"/>
        </w:rPr>
        <w:t xml:space="preserve"> организации и проведения торгов на право заключения договоров на размещение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w:t>
      </w:r>
      <w:r w:rsidR="00113F7A" w:rsidRPr="00551B0A">
        <w:rPr>
          <w:sz w:val="20"/>
          <w:szCs w:val="20"/>
        </w:rPr>
        <w:t>города Новокузнецка</w:t>
      </w:r>
      <w:r w:rsidR="0092734B" w:rsidRPr="00551B0A">
        <w:rPr>
          <w:bCs/>
          <w:sz w:val="20"/>
          <w:szCs w:val="20"/>
        </w:rPr>
        <w:t>, без предоставления земельных участков и установления сервитута, публичного сервитута.</w:t>
      </w:r>
    </w:p>
    <w:p w:rsidR="0092734B" w:rsidRPr="00551B0A" w:rsidRDefault="0092734B" w:rsidP="0092734B">
      <w:pPr>
        <w:autoSpaceDE w:val="0"/>
        <w:autoSpaceDN w:val="0"/>
        <w:adjustRightInd w:val="0"/>
        <w:jc w:val="both"/>
        <w:rPr>
          <w:bCs/>
          <w:sz w:val="20"/>
          <w:szCs w:val="20"/>
        </w:rPr>
      </w:pPr>
    </w:p>
    <w:p w:rsidR="0092734B" w:rsidRPr="00551B0A" w:rsidRDefault="0092734B" w:rsidP="0092734B">
      <w:pPr>
        <w:autoSpaceDE w:val="0"/>
        <w:autoSpaceDN w:val="0"/>
        <w:adjustRightInd w:val="0"/>
        <w:jc w:val="both"/>
        <w:rPr>
          <w:bCs/>
          <w:sz w:val="20"/>
          <w:szCs w:val="20"/>
        </w:rPr>
      </w:pPr>
    </w:p>
    <w:p w:rsidR="0092734B" w:rsidRPr="00551B0A" w:rsidRDefault="0092734B" w:rsidP="0092734B">
      <w:pPr>
        <w:pStyle w:val="ConsPlusTitle"/>
        <w:jc w:val="center"/>
        <w:outlineLvl w:val="1"/>
        <w:rPr>
          <w:rFonts w:ascii="Times New Roman" w:hAnsi="Times New Roman" w:cs="Times New Roman"/>
        </w:rPr>
      </w:pPr>
      <w:r w:rsidRPr="00551B0A">
        <w:rPr>
          <w:rFonts w:ascii="Times New Roman" w:hAnsi="Times New Roman" w:cs="Times New Roman"/>
        </w:rPr>
        <w:t>1. Общие положения</w:t>
      </w:r>
    </w:p>
    <w:p w:rsidR="0092734B" w:rsidRPr="00551B0A" w:rsidRDefault="0092734B" w:rsidP="0092734B">
      <w:pPr>
        <w:pStyle w:val="ConsPlusNormal"/>
        <w:jc w:val="both"/>
        <w:rPr>
          <w:rFonts w:ascii="Times New Roman" w:hAnsi="Times New Roman" w:cs="Times New Roman"/>
        </w:rPr>
      </w:pPr>
    </w:p>
    <w:p w:rsidR="0092734B" w:rsidRPr="00551B0A" w:rsidRDefault="0092734B" w:rsidP="00113F7A">
      <w:pPr>
        <w:pStyle w:val="ConsPlusNormal"/>
        <w:numPr>
          <w:ilvl w:val="1"/>
          <w:numId w:val="37"/>
        </w:numPr>
        <w:tabs>
          <w:tab w:val="left" w:pos="993"/>
        </w:tabs>
        <w:ind w:left="0" w:firstLine="567"/>
        <w:jc w:val="both"/>
        <w:rPr>
          <w:rFonts w:ascii="Times New Roman" w:hAnsi="Times New Roman" w:cs="Times New Roman"/>
        </w:rPr>
      </w:pPr>
      <w:r w:rsidRPr="00551B0A">
        <w:rPr>
          <w:rFonts w:ascii="Times New Roman" w:hAnsi="Times New Roman" w:cs="Times New Roman"/>
        </w:rPr>
        <w:t xml:space="preserve">Размещение нестационарных торговых объектов </w:t>
      </w:r>
      <w:r w:rsidR="00C13B89" w:rsidRPr="00551B0A">
        <w:rPr>
          <w:rFonts w:ascii="Times New Roman" w:hAnsi="Times New Roman" w:cs="Times New Roman"/>
        </w:rPr>
        <w:t xml:space="preserve">(далее - НТО) </w:t>
      </w:r>
      <w:r w:rsidRPr="00551B0A">
        <w:rPr>
          <w:rFonts w:ascii="Times New Roman" w:hAnsi="Times New Roman" w:cs="Times New Roman"/>
        </w:rPr>
        <w:t xml:space="preserve">на землях или земельных участках, находящихся в государственной или в муниципальной собственности, государственная собственность на которые не разграничена на территории </w:t>
      </w:r>
      <w:r w:rsidR="00113F7A" w:rsidRPr="00551B0A">
        <w:rPr>
          <w:rFonts w:ascii="Times New Roman" w:hAnsi="Times New Roman" w:cs="Times New Roman"/>
        </w:rPr>
        <w:t>города Новокузнецка</w:t>
      </w:r>
      <w:r w:rsidRPr="00551B0A">
        <w:rPr>
          <w:rFonts w:ascii="Times New Roman" w:hAnsi="Times New Roman" w:cs="Times New Roman"/>
        </w:rPr>
        <w:t xml:space="preserve">, без предоставления земельных участков и установления сервитута, публичного сервитута, осуществляется на основе проведения торгов в </w:t>
      </w:r>
      <w:r w:rsidRPr="00551B0A">
        <w:rPr>
          <w:rFonts w:ascii="Times New Roman" w:hAnsi="Times New Roman" w:cs="Times New Roman"/>
          <w:b/>
        </w:rPr>
        <w:t>электронной форме</w:t>
      </w:r>
      <w:r w:rsidRPr="00551B0A">
        <w:rPr>
          <w:rFonts w:ascii="Times New Roman" w:hAnsi="Times New Roman" w:cs="Times New Roman"/>
        </w:rPr>
        <w:t xml:space="preserve"> (далее - торги)</w:t>
      </w:r>
      <w:r w:rsidR="00113F7A" w:rsidRPr="00551B0A">
        <w:rPr>
          <w:rFonts w:ascii="Times New Roman" w:hAnsi="Times New Roman" w:cs="Times New Roman"/>
        </w:rPr>
        <w:t>.</w:t>
      </w:r>
    </w:p>
    <w:p w:rsidR="00113F7A" w:rsidRPr="00551B0A" w:rsidRDefault="00113F7A" w:rsidP="00113F7A">
      <w:pPr>
        <w:tabs>
          <w:tab w:val="left" w:pos="993"/>
        </w:tabs>
        <w:autoSpaceDE w:val="0"/>
        <w:autoSpaceDN w:val="0"/>
        <w:adjustRightInd w:val="0"/>
        <w:ind w:firstLine="567"/>
        <w:jc w:val="both"/>
        <w:rPr>
          <w:sz w:val="20"/>
          <w:szCs w:val="20"/>
        </w:rPr>
      </w:pPr>
      <w:r w:rsidRPr="00551B0A">
        <w:rPr>
          <w:b/>
          <w:sz w:val="20"/>
          <w:szCs w:val="20"/>
        </w:rPr>
        <w:t xml:space="preserve">Порядок проведения электронного аукциона установлен Постановлением Коллегии Администрации Кемеровской области от 30.11.2010 № 530 </w:t>
      </w:r>
      <w:r w:rsidRPr="00551B0A">
        <w:rPr>
          <w:sz w:val="20"/>
          <w:szCs w:val="20"/>
        </w:rPr>
        <w:t>«Об установлении порядка 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порядка размещения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 и установления сервитута, публичного сервитута»</w:t>
      </w:r>
      <w:r w:rsidR="00BC57EA" w:rsidRPr="00551B0A">
        <w:rPr>
          <w:sz w:val="20"/>
          <w:szCs w:val="20"/>
        </w:rPr>
        <w:t xml:space="preserve"> (далее - Постановление Коллегии Администрации Кемеровской области от 30.11.2010 № 530)</w:t>
      </w:r>
      <w:r w:rsidRPr="00551B0A">
        <w:rPr>
          <w:sz w:val="20"/>
          <w:szCs w:val="20"/>
        </w:rPr>
        <w:t>.</w:t>
      </w:r>
    </w:p>
    <w:p w:rsidR="00113F7A" w:rsidRPr="00551B0A" w:rsidRDefault="0092734B" w:rsidP="00113F7A">
      <w:pPr>
        <w:autoSpaceDE w:val="0"/>
        <w:autoSpaceDN w:val="0"/>
        <w:adjustRightInd w:val="0"/>
        <w:ind w:firstLine="567"/>
        <w:jc w:val="both"/>
        <w:rPr>
          <w:b/>
          <w:sz w:val="20"/>
          <w:szCs w:val="20"/>
        </w:rPr>
      </w:pPr>
      <w:r w:rsidRPr="00551B0A">
        <w:rPr>
          <w:sz w:val="20"/>
          <w:szCs w:val="20"/>
        </w:rPr>
        <w:t>1.</w:t>
      </w:r>
      <w:r w:rsidR="00113F7A" w:rsidRPr="00551B0A">
        <w:rPr>
          <w:sz w:val="20"/>
          <w:szCs w:val="20"/>
        </w:rPr>
        <w:t>2</w:t>
      </w:r>
      <w:r w:rsidRPr="00551B0A">
        <w:rPr>
          <w:sz w:val="20"/>
          <w:szCs w:val="20"/>
        </w:rPr>
        <w:t xml:space="preserve">. </w:t>
      </w:r>
      <w:r w:rsidRPr="00551B0A">
        <w:rPr>
          <w:b/>
          <w:sz w:val="20"/>
          <w:szCs w:val="20"/>
        </w:rPr>
        <w:t>Торги проводятся в форме электронного аукциона</w:t>
      </w:r>
      <w:r w:rsidRPr="00551B0A">
        <w:rPr>
          <w:sz w:val="20"/>
          <w:szCs w:val="20"/>
        </w:rPr>
        <w:t xml:space="preserve">, открытого по составу участников (далее - электронный аукцион), в отношении мест размещения нестационарных торговых объектов, указанных в схеме размещения нестационарных торговых объектов, утвержденной </w:t>
      </w:r>
      <w:r w:rsidR="00113F7A" w:rsidRPr="00551B0A">
        <w:rPr>
          <w:b/>
          <w:sz w:val="20"/>
          <w:szCs w:val="20"/>
        </w:rPr>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551B0A">
        <w:rPr>
          <w:b/>
          <w:sz w:val="20"/>
          <w:szCs w:val="20"/>
        </w:rPr>
        <w:t>.</w:t>
      </w:r>
    </w:p>
    <w:p w:rsidR="00E47446" w:rsidRPr="00551B0A" w:rsidRDefault="0092734B" w:rsidP="00E47446">
      <w:pPr>
        <w:autoSpaceDE w:val="0"/>
        <w:autoSpaceDN w:val="0"/>
        <w:adjustRightInd w:val="0"/>
        <w:ind w:firstLine="567"/>
        <w:jc w:val="both"/>
        <w:rPr>
          <w:sz w:val="20"/>
          <w:szCs w:val="20"/>
        </w:rPr>
      </w:pPr>
      <w:r w:rsidRPr="00551B0A">
        <w:rPr>
          <w:sz w:val="20"/>
          <w:szCs w:val="20"/>
        </w:rPr>
        <w:t>1.</w:t>
      </w:r>
      <w:r w:rsidR="00113F7A" w:rsidRPr="00551B0A">
        <w:rPr>
          <w:sz w:val="20"/>
          <w:szCs w:val="20"/>
        </w:rPr>
        <w:t>3</w:t>
      </w:r>
      <w:r w:rsidRPr="00551B0A">
        <w:rPr>
          <w:sz w:val="20"/>
          <w:szCs w:val="20"/>
        </w:rPr>
        <w:t>. Внешний вид нестационарного торгового объекта, а также порядок его согласования (если такое согласование предусмотрено) должен соответствовать требованиям, установленным нормативным правовым актом органа местного самоуправления по месту размещения нестационарного торгового объекта.</w:t>
      </w:r>
    </w:p>
    <w:p w:rsidR="00E47446" w:rsidRPr="00551B0A" w:rsidRDefault="0092734B" w:rsidP="00E47446">
      <w:pPr>
        <w:autoSpaceDE w:val="0"/>
        <w:autoSpaceDN w:val="0"/>
        <w:adjustRightInd w:val="0"/>
        <w:ind w:firstLine="567"/>
        <w:jc w:val="both"/>
        <w:rPr>
          <w:sz w:val="20"/>
          <w:szCs w:val="20"/>
        </w:rPr>
      </w:pPr>
      <w:r w:rsidRPr="00551B0A">
        <w:rPr>
          <w:sz w:val="20"/>
          <w:szCs w:val="20"/>
        </w:rPr>
        <w:t>1.</w:t>
      </w:r>
      <w:r w:rsidR="00C13B89" w:rsidRPr="00551B0A">
        <w:rPr>
          <w:sz w:val="20"/>
          <w:szCs w:val="20"/>
        </w:rPr>
        <w:t>4</w:t>
      </w:r>
      <w:r w:rsidRPr="00551B0A">
        <w:rPr>
          <w:sz w:val="20"/>
          <w:szCs w:val="20"/>
        </w:rPr>
        <w:t xml:space="preserve">. В качестве </w:t>
      </w:r>
      <w:r w:rsidRPr="00551B0A">
        <w:rPr>
          <w:b/>
          <w:sz w:val="20"/>
          <w:szCs w:val="20"/>
        </w:rPr>
        <w:t xml:space="preserve">организатора электронного аукциона выступает </w:t>
      </w:r>
      <w:r w:rsidR="00E47446" w:rsidRPr="00551B0A">
        <w:rPr>
          <w:b/>
          <w:sz w:val="20"/>
          <w:szCs w:val="20"/>
        </w:rPr>
        <w:t>Комитет по управлению муниципальным имуществом города Новокузнецка</w:t>
      </w:r>
      <w:r w:rsidR="00E651F7">
        <w:rPr>
          <w:b/>
          <w:sz w:val="20"/>
          <w:szCs w:val="20"/>
        </w:rPr>
        <w:t xml:space="preserve"> (далее - Комитет)</w:t>
      </w:r>
      <w:r w:rsidRPr="00551B0A">
        <w:rPr>
          <w:b/>
          <w:sz w:val="20"/>
          <w:szCs w:val="20"/>
        </w:rPr>
        <w:t>, совместно с оператором электронной площадки</w:t>
      </w:r>
      <w:r w:rsidRPr="00551B0A">
        <w:rPr>
          <w:sz w:val="20"/>
          <w:szCs w:val="20"/>
        </w:rPr>
        <w:t>, выбранной уполномоченным органом (далее - оператор ЭП).</w:t>
      </w:r>
    </w:p>
    <w:p w:rsidR="00E47446" w:rsidRPr="00551B0A" w:rsidRDefault="0092734B" w:rsidP="00E47446">
      <w:pPr>
        <w:autoSpaceDE w:val="0"/>
        <w:autoSpaceDN w:val="0"/>
        <w:adjustRightInd w:val="0"/>
        <w:ind w:firstLine="567"/>
        <w:jc w:val="both"/>
        <w:rPr>
          <w:sz w:val="20"/>
          <w:szCs w:val="20"/>
        </w:rPr>
      </w:pPr>
      <w:r w:rsidRPr="00551B0A">
        <w:rPr>
          <w:sz w:val="20"/>
          <w:szCs w:val="20"/>
        </w:rPr>
        <w:t>1.</w:t>
      </w:r>
      <w:r w:rsidR="00C13B89" w:rsidRPr="00551B0A">
        <w:rPr>
          <w:sz w:val="20"/>
          <w:szCs w:val="20"/>
        </w:rPr>
        <w:t>5</w:t>
      </w:r>
      <w:r w:rsidRPr="00551B0A">
        <w:rPr>
          <w:sz w:val="20"/>
          <w:szCs w:val="20"/>
        </w:rPr>
        <w:t xml:space="preserve">. </w:t>
      </w:r>
      <w:r w:rsidRPr="00551B0A">
        <w:rPr>
          <w:b/>
          <w:sz w:val="20"/>
          <w:szCs w:val="20"/>
        </w:rPr>
        <w:t>Предметом электронного аукциона</w:t>
      </w:r>
      <w:r w:rsidRPr="00551B0A">
        <w:rPr>
          <w:sz w:val="20"/>
          <w:szCs w:val="20"/>
        </w:rPr>
        <w:t xml:space="preserve"> является право на заключение договора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которые не разграничена на территории </w:t>
      </w:r>
      <w:r w:rsidR="00C13B89" w:rsidRPr="00551B0A">
        <w:rPr>
          <w:sz w:val="20"/>
          <w:szCs w:val="20"/>
        </w:rPr>
        <w:t>города Новокузнецка</w:t>
      </w:r>
      <w:r w:rsidRPr="00551B0A">
        <w:rPr>
          <w:sz w:val="20"/>
          <w:szCs w:val="20"/>
        </w:rPr>
        <w:t>, без предоставления земельного участка и установления сервитута, публичного сервитута.</w:t>
      </w:r>
    </w:p>
    <w:p w:rsidR="008D6A76" w:rsidRPr="00551B0A" w:rsidRDefault="008D6A76" w:rsidP="008D6A76">
      <w:pPr>
        <w:pStyle w:val="af7"/>
        <w:ind w:firstLine="567"/>
        <w:jc w:val="both"/>
      </w:pPr>
      <w:r w:rsidRPr="00551B0A">
        <w:t xml:space="preserve">1.6. </w:t>
      </w:r>
      <w:r w:rsidRPr="00551B0A">
        <w:rPr>
          <w:b/>
        </w:rPr>
        <w:t xml:space="preserve">Начальная цена предмета электронного аукциона устанавливается уполномоченным органом в размере </w:t>
      </w:r>
      <w:r w:rsidRPr="00551B0A">
        <w:rPr>
          <w:b/>
          <w:u w:val="single"/>
        </w:rPr>
        <w:t>ежегодной платы</w:t>
      </w:r>
      <w:r w:rsidRPr="00551B0A">
        <w:t xml:space="preserve"> за размещение НТО, определенной по результатам рыночной оценки в соответствии с Федеральным </w:t>
      </w:r>
      <w:hyperlink r:id="rId16">
        <w:r w:rsidRPr="00551B0A">
          <w:t>законом</w:t>
        </w:r>
      </w:hyperlink>
      <w:r w:rsidRPr="00551B0A">
        <w:t xml:space="preserve"> от 29.07.98 № 135-ФЗ № «Об оценочной деятельности в Российской Федерации».</w:t>
      </w:r>
    </w:p>
    <w:p w:rsidR="008D6A76" w:rsidRPr="00551B0A" w:rsidRDefault="008D6A76" w:rsidP="008D6A76">
      <w:pPr>
        <w:pStyle w:val="af7"/>
        <w:ind w:firstLine="567"/>
        <w:jc w:val="both"/>
      </w:pPr>
      <w:r w:rsidRPr="00551B0A">
        <w:t>В случае если НТО размещается на срок менее года, размер платы за размещение НТО (начальная цена предмета электронного аукциона) определяется пропорционально количеству дней на срок действия договора на размещение НТО.</w:t>
      </w:r>
    </w:p>
    <w:p w:rsidR="008D6A76" w:rsidRPr="00551B0A" w:rsidRDefault="008D6A76" w:rsidP="008D6A76">
      <w:pPr>
        <w:pStyle w:val="af7"/>
        <w:ind w:firstLine="567"/>
        <w:jc w:val="both"/>
      </w:pPr>
      <w:r w:rsidRPr="00551B0A">
        <w:t>В случае если НТО является временным (сезонным), размер платы за размещение НТО (начальная цена предмета электронного аукциона) определяется исходя из периода его размещения.</w:t>
      </w:r>
    </w:p>
    <w:p w:rsidR="008D6A76" w:rsidRPr="00551B0A" w:rsidRDefault="00B71BA4" w:rsidP="00B71BA4">
      <w:pPr>
        <w:pStyle w:val="af7"/>
        <w:ind w:firstLine="567"/>
        <w:jc w:val="both"/>
      </w:pPr>
      <w:r w:rsidRPr="00551B0A">
        <w:t>1</w:t>
      </w:r>
      <w:r w:rsidR="008D6A76" w:rsidRPr="00551B0A">
        <w:t>.7. По результатам электронного аукциона на право заключения договора на размещение НТО определяется ежегодный размер платы за размещение НТО.</w:t>
      </w:r>
    </w:p>
    <w:p w:rsidR="008D6A76" w:rsidRPr="00551B0A" w:rsidRDefault="00B71BA4" w:rsidP="00B71BA4">
      <w:pPr>
        <w:pStyle w:val="af7"/>
        <w:ind w:firstLine="567"/>
        <w:jc w:val="both"/>
        <w:rPr>
          <w:b/>
        </w:rPr>
      </w:pPr>
      <w:r w:rsidRPr="00551B0A">
        <w:t>1</w:t>
      </w:r>
      <w:r w:rsidR="008D6A76" w:rsidRPr="00551B0A">
        <w:t xml:space="preserve">.8. </w:t>
      </w:r>
      <w:r w:rsidR="0067540D" w:rsidRPr="00551B0A">
        <w:rPr>
          <w:b/>
        </w:rPr>
        <w:t>Обеспечение заявки</w:t>
      </w:r>
      <w:r w:rsidR="008D6A76" w:rsidRPr="00551B0A">
        <w:rPr>
          <w:b/>
        </w:rPr>
        <w:t xml:space="preserve"> </w:t>
      </w:r>
      <w:r w:rsidR="008D6A76" w:rsidRPr="00551B0A">
        <w:t xml:space="preserve">для участия в аукционе определяется в размере </w:t>
      </w:r>
      <w:r w:rsidR="008D6A76" w:rsidRPr="00551B0A">
        <w:rPr>
          <w:b/>
        </w:rPr>
        <w:t xml:space="preserve">30% </w:t>
      </w:r>
      <w:r w:rsidR="008D6A76" w:rsidRPr="00551B0A">
        <w:t>начальной цены предмета электронного аукциона</w:t>
      </w:r>
      <w:r w:rsidR="008D6A76" w:rsidRPr="00551B0A">
        <w:rPr>
          <w:b/>
        </w:rPr>
        <w:t xml:space="preserve">. </w:t>
      </w:r>
      <w:r w:rsidRPr="00551B0A">
        <w:rPr>
          <w:b/>
        </w:rPr>
        <w:t>«</w:t>
      </w:r>
      <w:r w:rsidR="008D6A76" w:rsidRPr="00551B0A">
        <w:rPr>
          <w:b/>
        </w:rPr>
        <w:t>Шаг</w:t>
      </w:r>
      <w:r w:rsidRPr="00551B0A">
        <w:rPr>
          <w:b/>
        </w:rPr>
        <w:t>»</w:t>
      </w:r>
      <w:r w:rsidR="008D6A76" w:rsidRPr="00551B0A">
        <w:rPr>
          <w:b/>
        </w:rPr>
        <w:t xml:space="preserve"> </w:t>
      </w:r>
      <w:r w:rsidR="008D6A76" w:rsidRPr="00551B0A">
        <w:t>электронного аукциона составляет</w:t>
      </w:r>
      <w:r w:rsidR="008D6A76" w:rsidRPr="00551B0A">
        <w:rPr>
          <w:b/>
        </w:rPr>
        <w:t xml:space="preserve"> 5% </w:t>
      </w:r>
      <w:r w:rsidR="008D6A76" w:rsidRPr="00551B0A">
        <w:t>от начальной цены предмета электронного аукциона</w:t>
      </w:r>
      <w:r w:rsidR="008D6A76" w:rsidRPr="00551B0A">
        <w:rPr>
          <w:b/>
        </w:rPr>
        <w:t>.</w:t>
      </w:r>
    </w:p>
    <w:p w:rsidR="00E47446" w:rsidRPr="00551B0A" w:rsidRDefault="0092734B" w:rsidP="00B71BA4">
      <w:pPr>
        <w:pStyle w:val="af7"/>
        <w:ind w:firstLine="567"/>
        <w:jc w:val="both"/>
      </w:pPr>
      <w:r w:rsidRPr="00551B0A">
        <w:t>1.</w:t>
      </w:r>
      <w:r w:rsidR="00B71BA4" w:rsidRPr="00551B0A">
        <w:t>9</w:t>
      </w:r>
      <w:r w:rsidRPr="00551B0A">
        <w:t xml:space="preserve">. </w:t>
      </w:r>
      <w:hyperlink w:anchor="P469">
        <w:proofErr w:type="gramStart"/>
        <w:r w:rsidRPr="00551B0A">
          <w:rPr>
            <w:b/>
          </w:rPr>
          <w:t>Договор</w:t>
        </w:r>
      </w:hyperlink>
      <w:r w:rsidRPr="00551B0A">
        <w:t xml:space="preserve">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w:t>
      </w:r>
      <w:r w:rsidR="00C13B89" w:rsidRPr="00551B0A">
        <w:t>е не разграничена на территории города Новокузнецка</w:t>
      </w:r>
      <w:r w:rsidRPr="00551B0A">
        <w:t xml:space="preserve">, без предоставления земельного участка и установления сервитута, публичного сервитута (далее - договор на размещение НТО) составляется в соответствии с примерной формой согласно приложению к </w:t>
      </w:r>
      <w:r w:rsidR="00C13B89" w:rsidRPr="00551B0A">
        <w:t>аукционной документации</w:t>
      </w:r>
      <w:r w:rsidRPr="00551B0A">
        <w:t xml:space="preserve">, </w:t>
      </w:r>
      <w:r w:rsidRPr="00551B0A">
        <w:rPr>
          <w:b/>
        </w:rPr>
        <w:t>за</w:t>
      </w:r>
      <w:r w:rsidR="00C13B89" w:rsidRPr="00551B0A">
        <w:rPr>
          <w:b/>
        </w:rPr>
        <w:t>ключается Комитетом</w:t>
      </w:r>
      <w:r w:rsidR="00E651F7">
        <w:rPr>
          <w:b/>
        </w:rPr>
        <w:t xml:space="preserve"> </w:t>
      </w:r>
      <w:r w:rsidRPr="00551B0A">
        <w:t>по результатам электронного аукциона с лицами</w:t>
      </w:r>
      <w:proofErr w:type="gramEnd"/>
      <w:r w:rsidRPr="00551B0A">
        <w:t xml:space="preserve">, определенными в </w:t>
      </w:r>
      <w:hyperlink w:anchor="P411">
        <w:r w:rsidRPr="00551B0A">
          <w:t xml:space="preserve">пункте </w:t>
        </w:r>
        <w:r w:rsidR="00F2447C" w:rsidRPr="00551B0A">
          <w:t>10</w:t>
        </w:r>
        <w:r w:rsidRPr="00551B0A">
          <w:t>.1</w:t>
        </w:r>
      </w:hyperlink>
      <w:r w:rsidRPr="00551B0A">
        <w:t xml:space="preserve"> </w:t>
      </w:r>
      <w:r w:rsidR="00F2447C" w:rsidRPr="00551B0A">
        <w:t>аукционной документации</w:t>
      </w:r>
      <w:r w:rsidRPr="00551B0A">
        <w:t>, и является основанием для размещения нестационарного торгового объекта.</w:t>
      </w:r>
    </w:p>
    <w:p w:rsidR="00E47446" w:rsidRPr="00551B0A" w:rsidRDefault="0092734B" w:rsidP="00E47446">
      <w:pPr>
        <w:autoSpaceDE w:val="0"/>
        <w:autoSpaceDN w:val="0"/>
        <w:adjustRightInd w:val="0"/>
        <w:ind w:firstLine="567"/>
        <w:jc w:val="both"/>
        <w:rPr>
          <w:sz w:val="20"/>
          <w:szCs w:val="20"/>
        </w:rPr>
      </w:pPr>
      <w:r w:rsidRPr="00551B0A">
        <w:rPr>
          <w:sz w:val="20"/>
          <w:szCs w:val="20"/>
        </w:rPr>
        <w:t>1.</w:t>
      </w:r>
      <w:r w:rsidR="00C13B89" w:rsidRPr="00551B0A">
        <w:rPr>
          <w:sz w:val="20"/>
          <w:szCs w:val="20"/>
        </w:rPr>
        <w:t>7</w:t>
      </w:r>
      <w:r w:rsidRPr="00551B0A">
        <w:rPr>
          <w:sz w:val="20"/>
          <w:szCs w:val="20"/>
        </w:rPr>
        <w:t xml:space="preserve">. </w:t>
      </w:r>
      <w:r w:rsidRPr="00551B0A">
        <w:rPr>
          <w:b/>
          <w:sz w:val="20"/>
          <w:szCs w:val="20"/>
        </w:rPr>
        <w:t>Договор на размещение НТО заключается на срок не более пяти лет</w:t>
      </w:r>
      <w:r w:rsidRPr="00551B0A">
        <w:rPr>
          <w:sz w:val="20"/>
          <w:szCs w:val="20"/>
        </w:rPr>
        <w:t>.</w:t>
      </w:r>
      <w:r w:rsidR="00C13B89" w:rsidRPr="00551B0A">
        <w:rPr>
          <w:sz w:val="20"/>
          <w:szCs w:val="20"/>
        </w:rPr>
        <w:t xml:space="preserve"> </w:t>
      </w:r>
      <w:proofErr w:type="gramStart"/>
      <w:r w:rsidRPr="00551B0A">
        <w:rPr>
          <w:sz w:val="20"/>
          <w:szCs w:val="20"/>
        </w:rPr>
        <w:t>По истечении срока действия договора на размещение НТО лицо, с которым заключен такой договор, обязано освободить занимаемый земельный участок или часть земель или земельного участка и привести земельный участок или часть земель или земельного участка в состояние, соответствующее их целевому назначению и (или) разрешенному использованию (за исключением случаев, если указанное лицо имеет право на заключение договора на размещение НТО без</w:t>
      </w:r>
      <w:proofErr w:type="gramEnd"/>
      <w:r w:rsidRPr="00551B0A">
        <w:rPr>
          <w:sz w:val="20"/>
          <w:szCs w:val="20"/>
        </w:rPr>
        <w:t xml:space="preserve"> проведения торгов в соответствии с </w:t>
      </w:r>
      <w:r w:rsidR="00C13B89" w:rsidRPr="00551B0A">
        <w:rPr>
          <w:sz w:val="20"/>
          <w:szCs w:val="20"/>
        </w:rPr>
        <w:t xml:space="preserve">Постановлением Коллегии Администрации Кемеровской области от 30.11.2010 № 530 </w:t>
      </w:r>
      <w:r w:rsidRPr="00551B0A">
        <w:rPr>
          <w:sz w:val="20"/>
          <w:szCs w:val="20"/>
        </w:rPr>
        <w:t>в отношении данного земельного участка или части земель или земельного участка).</w:t>
      </w:r>
    </w:p>
    <w:p w:rsidR="0092734B" w:rsidRPr="00551B0A" w:rsidRDefault="0092734B" w:rsidP="00E47446">
      <w:pPr>
        <w:autoSpaceDE w:val="0"/>
        <w:autoSpaceDN w:val="0"/>
        <w:adjustRightInd w:val="0"/>
        <w:ind w:firstLine="567"/>
        <w:jc w:val="both"/>
        <w:rPr>
          <w:b/>
          <w:sz w:val="20"/>
          <w:szCs w:val="20"/>
        </w:rPr>
      </w:pPr>
      <w:r w:rsidRPr="00551B0A">
        <w:rPr>
          <w:sz w:val="20"/>
          <w:szCs w:val="20"/>
        </w:rPr>
        <w:t>1.</w:t>
      </w:r>
      <w:r w:rsidR="00C13B89" w:rsidRPr="00551B0A">
        <w:rPr>
          <w:sz w:val="20"/>
          <w:szCs w:val="20"/>
        </w:rPr>
        <w:t>8</w:t>
      </w:r>
      <w:r w:rsidRPr="00551B0A">
        <w:rPr>
          <w:sz w:val="20"/>
          <w:szCs w:val="20"/>
        </w:rPr>
        <w:t xml:space="preserve">. По истечении срока действия договора на размещение НТО договор на новый срок заключается по результатам торгов, за исключением случаев, установленных </w:t>
      </w:r>
      <w:r w:rsidR="00C13B89" w:rsidRPr="00551B0A">
        <w:rPr>
          <w:sz w:val="20"/>
          <w:szCs w:val="20"/>
        </w:rPr>
        <w:t>Постановлением Коллегии Администрации Кемеровской области от 30.11.2010 № 530</w:t>
      </w:r>
      <w:r w:rsidRPr="00551B0A">
        <w:rPr>
          <w:sz w:val="20"/>
          <w:szCs w:val="20"/>
        </w:rPr>
        <w:t>.</w:t>
      </w:r>
    </w:p>
    <w:p w:rsidR="0092734B" w:rsidRPr="00551B0A" w:rsidRDefault="0092734B" w:rsidP="008B5455">
      <w:pPr>
        <w:pStyle w:val="ConsPlusNormal"/>
        <w:ind w:firstLine="0"/>
        <w:jc w:val="both"/>
        <w:rPr>
          <w:rFonts w:ascii="Times New Roman" w:hAnsi="Times New Roman" w:cs="Times New Roman"/>
        </w:rPr>
      </w:pPr>
    </w:p>
    <w:p w:rsidR="0092734B" w:rsidRPr="00551B0A" w:rsidRDefault="00E47446" w:rsidP="00E47446">
      <w:pPr>
        <w:pStyle w:val="ConsPlusTitle"/>
        <w:jc w:val="center"/>
        <w:outlineLvl w:val="1"/>
        <w:rPr>
          <w:rFonts w:ascii="Times New Roman" w:hAnsi="Times New Roman" w:cs="Times New Roman"/>
        </w:rPr>
      </w:pPr>
      <w:r w:rsidRPr="00551B0A">
        <w:rPr>
          <w:rFonts w:ascii="Times New Roman" w:hAnsi="Times New Roman" w:cs="Times New Roman"/>
        </w:rPr>
        <w:t>2</w:t>
      </w:r>
      <w:r w:rsidR="0092734B" w:rsidRPr="00551B0A">
        <w:rPr>
          <w:rFonts w:ascii="Times New Roman" w:hAnsi="Times New Roman" w:cs="Times New Roman"/>
        </w:rPr>
        <w:t>. Полномочия уполномоченного органа, оператора ЭП</w:t>
      </w:r>
    </w:p>
    <w:p w:rsidR="0092734B" w:rsidRPr="00551B0A" w:rsidRDefault="0092734B" w:rsidP="0092734B">
      <w:pPr>
        <w:pStyle w:val="ConsPlusNormal"/>
        <w:jc w:val="both"/>
        <w:rPr>
          <w:rFonts w:ascii="Times New Roman" w:hAnsi="Times New Roman" w:cs="Times New Roman"/>
        </w:rPr>
      </w:pPr>
    </w:p>
    <w:p w:rsidR="00E47446" w:rsidRPr="00551B0A" w:rsidRDefault="00E47446" w:rsidP="00E47446">
      <w:pPr>
        <w:pStyle w:val="ConsPlusNormal"/>
        <w:ind w:firstLine="540"/>
        <w:jc w:val="both"/>
        <w:rPr>
          <w:rFonts w:ascii="Times New Roman" w:hAnsi="Times New Roman" w:cs="Times New Roman"/>
        </w:rPr>
      </w:pPr>
      <w:r w:rsidRPr="00551B0A">
        <w:rPr>
          <w:rFonts w:ascii="Times New Roman" w:hAnsi="Times New Roman" w:cs="Times New Roman"/>
        </w:rPr>
        <w:t>2</w:t>
      </w:r>
      <w:r w:rsidR="0092734B" w:rsidRPr="00551B0A">
        <w:rPr>
          <w:rFonts w:ascii="Times New Roman" w:hAnsi="Times New Roman" w:cs="Times New Roman"/>
        </w:rPr>
        <w:t>.1. Уполномоченный орган имеет право:</w:t>
      </w:r>
    </w:p>
    <w:p w:rsidR="00E47446" w:rsidRPr="00551B0A" w:rsidRDefault="00E47446" w:rsidP="00E47446">
      <w:pPr>
        <w:pStyle w:val="ConsPlusNormal"/>
        <w:ind w:firstLine="540"/>
        <w:jc w:val="both"/>
        <w:rPr>
          <w:rFonts w:ascii="Times New Roman" w:hAnsi="Times New Roman" w:cs="Times New Roman"/>
        </w:rPr>
      </w:pPr>
      <w:r w:rsidRPr="00551B0A">
        <w:rPr>
          <w:rFonts w:ascii="Times New Roman" w:hAnsi="Times New Roman" w:cs="Times New Roman"/>
        </w:rPr>
        <w:t>2</w:t>
      </w:r>
      <w:r w:rsidR="0092734B" w:rsidRPr="00551B0A">
        <w:rPr>
          <w:rFonts w:ascii="Times New Roman" w:hAnsi="Times New Roman" w:cs="Times New Roman"/>
        </w:rPr>
        <w:t xml:space="preserve">.1.2. Устанавливать требование о проведении электронного аукциона только среди субъектов малого или среднего предпринимательства, отнесенных к таковым в соответствии с законодательством Российской Федерации, </w:t>
      </w:r>
      <w:hyperlink r:id="rId17">
        <w:r w:rsidR="0092734B" w:rsidRPr="00551B0A">
          <w:rPr>
            <w:rFonts w:ascii="Times New Roman" w:hAnsi="Times New Roman" w:cs="Times New Roman"/>
          </w:rPr>
          <w:t>частью 4 статьи 10</w:t>
        </w:r>
      </w:hyperlink>
      <w:r w:rsidR="0092734B" w:rsidRPr="00551B0A">
        <w:rPr>
          <w:rFonts w:ascii="Times New Roman" w:hAnsi="Times New Roman" w:cs="Times New Roman"/>
        </w:rPr>
        <w:t xml:space="preserve"> Федерального закона от 28.12.2009 </w:t>
      </w:r>
      <w:r w:rsidRPr="00551B0A">
        <w:rPr>
          <w:rFonts w:ascii="Times New Roman" w:hAnsi="Times New Roman" w:cs="Times New Roman"/>
        </w:rPr>
        <w:t>№</w:t>
      </w:r>
      <w:r w:rsidR="0092734B" w:rsidRPr="00551B0A">
        <w:rPr>
          <w:rFonts w:ascii="Times New Roman" w:hAnsi="Times New Roman" w:cs="Times New Roman"/>
        </w:rPr>
        <w:t xml:space="preserve"> 381-ФЗ </w:t>
      </w:r>
      <w:r w:rsidRPr="00551B0A">
        <w:rPr>
          <w:rFonts w:ascii="Times New Roman" w:hAnsi="Times New Roman" w:cs="Times New Roman"/>
        </w:rPr>
        <w:t>«</w:t>
      </w:r>
      <w:r w:rsidR="0092734B" w:rsidRPr="00551B0A">
        <w:rPr>
          <w:rFonts w:ascii="Times New Roman" w:hAnsi="Times New Roman" w:cs="Times New Roman"/>
        </w:rPr>
        <w:t>Об основах государственного регулирования деят</w:t>
      </w:r>
      <w:r w:rsidRPr="00551B0A">
        <w:rPr>
          <w:rFonts w:ascii="Times New Roman" w:hAnsi="Times New Roman" w:cs="Times New Roman"/>
        </w:rPr>
        <w:t>ельности в Российской Федерации»</w:t>
      </w:r>
      <w:r w:rsidR="0092734B" w:rsidRPr="00551B0A">
        <w:rPr>
          <w:rFonts w:ascii="Times New Roman" w:hAnsi="Times New Roman" w:cs="Times New Roman"/>
        </w:rPr>
        <w:t>.</w:t>
      </w:r>
    </w:p>
    <w:p w:rsidR="00E47446" w:rsidRPr="00551B0A" w:rsidRDefault="00E47446" w:rsidP="00E47446">
      <w:pPr>
        <w:pStyle w:val="ConsPlusNormal"/>
        <w:ind w:firstLine="540"/>
        <w:jc w:val="both"/>
        <w:rPr>
          <w:rFonts w:ascii="Times New Roman" w:hAnsi="Times New Roman" w:cs="Times New Roman"/>
        </w:rPr>
      </w:pPr>
      <w:r w:rsidRPr="00551B0A">
        <w:rPr>
          <w:rFonts w:ascii="Times New Roman" w:hAnsi="Times New Roman" w:cs="Times New Roman"/>
        </w:rPr>
        <w:t>2.1.3</w:t>
      </w:r>
      <w:r w:rsidR="0092734B" w:rsidRPr="00551B0A">
        <w:rPr>
          <w:rFonts w:ascii="Times New Roman" w:hAnsi="Times New Roman" w:cs="Times New Roman"/>
        </w:rPr>
        <w:t xml:space="preserve">. </w:t>
      </w:r>
      <w:r w:rsidR="0092734B" w:rsidRPr="00551B0A">
        <w:rPr>
          <w:rFonts w:ascii="Times New Roman" w:hAnsi="Times New Roman" w:cs="Times New Roman"/>
          <w:b/>
        </w:rPr>
        <w:t xml:space="preserve">Отказаться от проведения электронного аукциона не </w:t>
      </w:r>
      <w:proofErr w:type="gramStart"/>
      <w:r w:rsidR="0092734B" w:rsidRPr="00551B0A">
        <w:rPr>
          <w:rFonts w:ascii="Times New Roman" w:hAnsi="Times New Roman" w:cs="Times New Roman"/>
          <w:b/>
        </w:rPr>
        <w:t>позднее</w:t>
      </w:r>
      <w:proofErr w:type="gramEnd"/>
      <w:r w:rsidR="0092734B" w:rsidRPr="00551B0A">
        <w:rPr>
          <w:rFonts w:ascii="Times New Roman" w:hAnsi="Times New Roman" w:cs="Times New Roman"/>
          <w:b/>
        </w:rPr>
        <w:t xml:space="preserve"> чем за один рабочий день до даты окончания приема заявок</w:t>
      </w:r>
      <w:r w:rsidR="0092734B" w:rsidRPr="00551B0A">
        <w:rPr>
          <w:rFonts w:ascii="Times New Roman" w:hAnsi="Times New Roman" w:cs="Times New Roman"/>
        </w:rPr>
        <w:t xml:space="preserve"> для участия в электронном аукционе (далее - заявка)</w:t>
      </w:r>
      <w:r w:rsidR="00E2406A" w:rsidRPr="00551B0A">
        <w:rPr>
          <w:rFonts w:ascii="Times New Roman" w:hAnsi="Times New Roman" w:cs="Times New Roman"/>
        </w:rPr>
        <w:t xml:space="preserve">. Уполномоченный орган размещает извещение об отказе в проведении электронного аукциона на электронной площадке и на официальном сайте в течение одного дня с момента принятия такого решения, но не </w:t>
      </w:r>
      <w:proofErr w:type="gramStart"/>
      <w:r w:rsidR="00E2406A" w:rsidRPr="00551B0A">
        <w:rPr>
          <w:rFonts w:ascii="Times New Roman" w:hAnsi="Times New Roman" w:cs="Times New Roman"/>
        </w:rPr>
        <w:t>позднее</w:t>
      </w:r>
      <w:proofErr w:type="gramEnd"/>
      <w:r w:rsidR="00E2406A" w:rsidRPr="00551B0A">
        <w:rPr>
          <w:rFonts w:ascii="Times New Roman" w:hAnsi="Times New Roman" w:cs="Times New Roman"/>
        </w:rPr>
        <w:t xml:space="preserve"> чем за один рабочий день до дня окончания приема заявок.</w:t>
      </w:r>
    </w:p>
    <w:p w:rsidR="00E47446" w:rsidRPr="006B5A59" w:rsidRDefault="00E47446" w:rsidP="006B5A59">
      <w:pPr>
        <w:pStyle w:val="ConsPlusNormal"/>
        <w:ind w:firstLine="540"/>
        <w:jc w:val="both"/>
        <w:rPr>
          <w:rFonts w:ascii="Times New Roman" w:hAnsi="Times New Roman" w:cs="Times New Roman"/>
        </w:rPr>
      </w:pPr>
      <w:r w:rsidRPr="006B5A59">
        <w:rPr>
          <w:rFonts w:ascii="Times New Roman" w:hAnsi="Times New Roman" w:cs="Times New Roman"/>
        </w:rPr>
        <w:t>2.1.4</w:t>
      </w:r>
      <w:r w:rsidR="0092734B" w:rsidRPr="006B5A59">
        <w:rPr>
          <w:rFonts w:ascii="Times New Roman" w:hAnsi="Times New Roman" w:cs="Times New Roman"/>
        </w:rPr>
        <w:t xml:space="preserve">. Направлять заявителю по запросу разъяснение положений аукционной документации в течение двух рабочих дней </w:t>
      </w:r>
      <w:proofErr w:type="gramStart"/>
      <w:r w:rsidR="0092734B" w:rsidRPr="006B5A59">
        <w:rPr>
          <w:rFonts w:ascii="Times New Roman" w:hAnsi="Times New Roman" w:cs="Times New Roman"/>
        </w:rPr>
        <w:t>с даты обращения</w:t>
      </w:r>
      <w:proofErr w:type="gramEnd"/>
      <w:r w:rsidR="0092734B" w:rsidRPr="006B5A59">
        <w:rPr>
          <w:rFonts w:ascii="Times New Roman" w:hAnsi="Times New Roman" w:cs="Times New Roman"/>
        </w:rPr>
        <w:t>.</w:t>
      </w:r>
    </w:p>
    <w:p w:rsidR="006B5A59" w:rsidRPr="006B5A59" w:rsidRDefault="00E47446" w:rsidP="006B5A59">
      <w:pPr>
        <w:autoSpaceDE w:val="0"/>
        <w:autoSpaceDN w:val="0"/>
        <w:adjustRightInd w:val="0"/>
        <w:ind w:firstLine="540"/>
        <w:jc w:val="both"/>
        <w:rPr>
          <w:bCs/>
          <w:sz w:val="20"/>
          <w:szCs w:val="20"/>
        </w:rPr>
      </w:pPr>
      <w:r w:rsidRPr="006B5A59">
        <w:rPr>
          <w:sz w:val="20"/>
          <w:szCs w:val="20"/>
        </w:rPr>
        <w:t xml:space="preserve">2.1.5. </w:t>
      </w:r>
      <w:r w:rsidR="006B5A59" w:rsidRPr="006B5A59">
        <w:rPr>
          <w:b/>
          <w:bCs/>
          <w:sz w:val="20"/>
          <w:szCs w:val="20"/>
        </w:rPr>
        <w:t xml:space="preserve">Принимать решение о внесении изменений в аукционную документацию в срок не </w:t>
      </w:r>
      <w:proofErr w:type="gramStart"/>
      <w:r w:rsidR="006B5A59" w:rsidRPr="006B5A59">
        <w:rPr>
          <w:b/>
          <w:bCs/>
          <w:sz w:val="20"/>
          <w:szCs w:val="20"/>
        </w:rPr>
        <w:t>позднее</w:t>
      </w:r>
      <w:proofErr w:type="gramEnd"/>
      <w:r w:rsidR="006B5A59" w:rsidRPr="006B5A59">
        <w:rPr>
          <w:b/>
          <w:bCs/>
          <w:sz w:val="20"/>
          <w:szCs w:val="20"/>
        </w:rPr>
        <w:t xml:space="preserve"> чем за один рабочий день до даты окончания приема заявок. </w:t>
      </w:r>
      <w:r w:rsidR="006B5A59" w:rsidRPr="006B5A59">
        <w:rPr>
          <w:bCs/>
          <w:sz w:val="20"/>
          <w:szCs w:val="20"/>
        </w:rPr>
        <w:t>Вносимые в аукционную документацию изменения размещаются на электронной площадке, на официальном сайте.</w:t>
      </w:r>
    </w:p>
    <w:p w:rsidR="00E2406A" w:rsidRPr="00551B0A" w:rsidRDefault="0092734B" w:rsidP="006B0E26">
      <w:pPr>
        <w:pStyle w:val="ConsPlusNormal"/>
        <w:ind w:firstLine="540"/>
        <w:jc w:val="both"/>
        <w:rPr>
          <w:rFonts w:ascii="Times New Roman" w:hAnsi="Times New Roman" w:cs="Times New Roman"/>
        </w:rPr>
      </w:pPr>
      <w:r w:rsidRPr="00551B0A">
        <w:rPr>
          <w:rFonts w:ascii="Times New Roman" w:hAnsi="Times New Roman" w:cs="Times New Roman"/>
          <w:b/>
        </w:rPr>
        <w:t xml:space="preserve">Уполномоченный орган </w:t>
      </w:r>
      <w:r w:rsidRPr="00551B0A">
        <w:rPr>
          <w:rFonts w:ascii="Times New Roman" w:hAnsi="Times New Roman" w:cs="Times New Roman"/>
          <w:b/>
          <w:u w:val="single"/>
        </w:rPr>
        <w:t>не нес</w:t>
      </w:r>
      <w:r w:rsidR="00E47446" w:rsidRPr="00551B0A">
        <w:rPr>
          <w:rFonts w:ascii="Times New Roman" w:hAnsi="Times New Roman" w:cs="Times New Roman"/>
          <w:b/>
          <w:u w:val="single"/>
        </w:rPr>
        <w:t>е</w:t>
      </w:r>
      <w:r w:rsidRPr="00551B0A">
        <w:rPr>
          <w:rFonts w:ascii="Times New Roman" w:hAnsi="Times New Roman" w:cs="Times New Roman"/>
          <w:b/>
          <w:u w:val="single"/>
        </w:rPr>
        <w:t>т ответственности в случае, если заявитель - участник электронного аукциона не ознакомился с аукционной документацией с внесенными в нее изменениями</w:t>
      </w:r>
      <w:r w:rsidRPr="00551B0A">
        <w:rPr>
          <w:rFonts w:ascii="Times New Roman" w:hAnsi="Times New Roman" w:cs="Times New Roman"/>
          <w:b/>
        </w:rPr>
        <w:t>, размещенной на электронной площадке, на официальном сайте.</w:t>
      </w:r>
    </w:p>
    <w:p w:rsidR="008D6A76" w:rsidRPr="00551B0A" w:rsidRDefault="003C1497" w:rsidP="00E2406A">
      <w:pPr>
        <w:pStyle w:val="af7"/>
        <w:ind w:firstLine="567"/>
        <w:jc w:val="both"/>
      </w:pPr>
      <w:r w:rsidRPr="00551B0A">
        <w:t>2.2</w:t>
      </w:r>
      <w:r w:rsidR="0092734B" w:rsidRPr="00551B0A">
        <w:t xml:space="preserve">. </w:t>
      </w:r>
      <w:r w:rsidRPr="00551B0A">
        <w:t>Оператор ЭП - юридическое лицо независимо от его организационно-правовой формы, формы собственности, местонахождения и места происхождения капитала, государственная регистрация которого осуществлена в установленном порядке на территории Российской Федерации, владеющее отобранной электронной площадкой, необходимыми для ее функционирования программно-аппаратными средствами и обеспечивающее проведение на такой площадке электронных аукционов.</w:t>
      </w:r>
    </w:p>
    <w:p w:rsidR="003C1497" w:rsidRPr="00551B0A" w:rsidRDefault="0092734B" w:rsidP="00E2406A">
      <w:pPr>
        <w:pStyle w:val="af7"/>
        <w:ind w:firstLine="567"/>
        <w:jc w:val="both"/>
      </w:pPr>
      <w:r w:rsidRPr="00551B0A">
        <w:t>Оператор ЭП имеет право:</w:t>
      </w:r>
    </w:p>
    <w:p w:rsidR="008D6A76" w:rsidRPr="00551B0A" w:rsidRDefault="003C1497" w:rsidP="008D6A76">
      <w:pPr>
        <w:pStyle w:val="af7"/>
        <w:ind w:firstLine="567"/>
        <w:jc w:val="both"/>
      </w:pPr>
      <w:r w:rsidRPr="00551B0A">
        <w:t>2.2.1</w:t>
      </w:r>
      <w:r w:rsidR="0092734B" w:rsidRPr="00551B0A">
        <w:t>. Обеспечивать работоспособность и функционирование электронной площадки в соответствии с порядком, установленным действующим законодательством Российской Федерации. Оператор ЭП обязан обеспечить непрерывность, надежность функционирования программных и технических средств, используемых для проведения электронного аукциона, равный доступ участников аукциона к участию в нем независимо от времени окончания электронного аукциона.</w:t>
      </w:r>
    </w:p>
    <w:p w:rsidR="0092734B" w:rsidRPr="00551B0A" w:rsidRDefault="003C1497" w:rsidP="008D6A76">
      <w:pPr>
        <w:pStyle w:val="af7"/>
        <w:ind w:firstLine="567"/>
        <w:jc w:val="both"/>
      </w:pPr>
      <w:r w:rsidRPr="00551B0A">
        <w:t>2.2.2</w:t>
      </w:r>
      <w:r w:rsidR="0092734B" w:rsidRPr="00551B0A">
        <w:t>. Обеспечивать заявителю доступ к участию в электронном аукционе с момента подтверждения аккредитации на электронной площадке.</w:t>
      </w:r>
    </w:p>
    <w:p w:rsidR="0092734B" w:rsidRPr="00551B0A" w:rsidRDefault="008D6A76" w:rsidP="008D6A76">
      <w:pPr>
        <w:pStyle w:val="af7"/>
        <w:ind w:firstLine="567"/>
        <w:jc w:val="both"/>
      </w:pPr>
      <w:r w:rsidRPr="00551B0A">
        <w:t>2.2.3</w:t>
      </w:r>
      <w:r w:rsidR="0092734B" w:rsidRPr="00551B0A">
        <w:t>. Принимать заявки и прилагаемые к ним документы.</w:t>
      </w:r>
    </w:p>
    <w:p w:rsidR="0092734B" w:rsidRPr="00551B0A" w:rsidRDefault="008D6A76" w:rsidP="008D6A76">
      <w:pPr>
        <w:pStyle w:val="af7"/>
        <w:ind w:firstLine="567"/>
        <w:jc w:val="both"/>
      </w:pPr>
      <w:r w:rsidRPr="00551B0A">
        <w:t>2.2.4</w:t>
      </w:r>
      <w:r w:rsidR="0092734B" w:rsidRPr="00551B0A">
        <w:t>. Вести учет и регистрацию заявок.</w:t>
      </w:r>
    </w:p>
    <w:p w:rsidR="0092734B" w:rsidRPr="00551B0A" w:rsidRDefault="008D6A76" w:rsidP="008D6A76">
      <w:pPr>
        <w:pStyle w:val="af7"/>
        <w:ind w:firstLine="567"/>
        <w:jc w:val="both"/>
      </w:pPr>
      <w:r w:rsidRPr="00551B0A">
        <w:t>2.2.5</w:t>
      </w:r>
      <w:r w:rsidR="0092734B" w:rsidRPr="00551B0A">
        <w:t>. Уведомлять участников о принятом в отношении их заявки решении.</w:t>
      </w:r>
    </w:p>
    <w:p w:rsidR="0092734B" w:rsidRPr="00551B0A" w:rsidRDefault="008D6A76" w:rsidP="008D6A76">
      <w:pPr>
        <w:pStyle w:val="af7"/>
        <w:ind w:firstLine="567"/>
        <w:jc w:val="both"/>
      </w:pPr>
      <w:r w:rsidRPr="00551B0A">
        <w:t>2.2.6</w:t>
      </w:r>
      <w:r w:rsidR="0092734B" w:rsidRPr="00551B0A">
        <w:t xml:space="preserve">. </w:t>
      </w:r>
      <w:proofErr w:type="gramStart"/>
      <w:r w:rsidR="0092734B" w:rsidRPr="00551B0A">
        <w:t>Производить с заявителями, участниками и победителем электронного аукциона расчеты по приему и возврату обеспечения заявки (в случае, если информационным извещением о проведении электронного аукциона не предусмотрено поступление обеспечения заявки на счет уполномоченного органа.</w:t>
      </w:r>
      <w:proofErr w:type="gramEnd"/>
    </w:p>
    <w:p w:rsidR="0092734B" w:rsidRPr="00551B0A" w:rsidRDefault="008D6A76" w:rsidP="008D6A76">
      <w:pPr>
        <w:pStyle w:val="af7"/>
        <w:ind w:firstLine="567"/>
        <w:jc w:val="both"/>
      </w:pPr>
      <w:r w:rsidRPr="00551B0A">
        <w:t>2.2.7</w:t>
      </w:r>
      <w:r w:rsidR="0092734B" w:rsidRPr="00551B0A">
        <w:t>. В случае возникновения технических неполадок на электронной площадке уведомлять всех заявителей, участников электронного аукциона, уполномоченный орган  о таких неполадках, а также о дате и времени нового электронного аукциона.</w:t>
      </w:r>
    </w:p>
    <w:p w:rsidR="0092734B" w:rsidRPr="00551B0A" w:rsidRDefault="0092734B" w:rsidP="00037226">
      <w:pPr>
        <w:pStyle w:val="ConsPlusNormal"/>
        <w:ind w:firstLine="0"/>
        <w:jc w:val="both"/>
        <w:rPr>
          <w:rFonts w:ascii="Times New Roman" w:hAnsi="Times New Roman" w:cs="Times New Roman"/>
        </w:rPr>
      </w:pPr>
    </w:p>
    <w:p w:rsidR="0092734B" w:rsidRPr="00551B0A" w:rsidRDefault="00B71BA4" w:rsidP="0092734B">
      <w:pPr>
        <w:pStyle w:val="ConsPlusTitle"/>
        <w:jc w:val="center"/>
        <w:outlineLvl w:val="1"/>
        <w:rPr>
          <w:rFonts w:ascii="Times New Roman" w:hAnsi="Times New Roman" w:cs="Times New Roman"/>
        </w:rPr>
      </w:pPr>
      <w:bookmarkStart w:id="0" w:name="P290"/>
      <w:bookmarkEnd w:id="0"/>
      <w:r w:rsidRPr="00551B0A">
        <w:rPr>
          <w:rFonts w:ascii="Times New Roman" w:hAnsi="Times New Roman" w:cs="Times New Roman"/>
        </w:rPr>
        <w:t>3</w:t>
      </w:r>
      <w:r w:rsidR="0092734B" w:rsidRPr="00551B0A">
        <w:rPr>
          <w:rFonts w:ascii="Times New Roman" w:hAnsi="Times New Roman" w:cs="Times New Roman"/>
        </w:rPr>
        <w:t>. Требования к заявителям - участникам электронного</w:t>
      </w:r>
    </w:p>
    <w:p w:rsidR="0092734B" w:rsidRPr="00551B0A" w:rsidRDefault="0092734B" w:rsidP="0092734B">
      <w:pPr>
        <w:pStyle w:val="ConsPlusTitle"/>
        <w:jc w:val="center"/>
        <w:rPr>
          <w:rFonts w:ascii="Times New Roman" w:hAnsi="Times New Roman" w:cs="Times New Roman"/>
        </w:rPr>
      </w:pPr>
      <w:r w:rsidRPr="00551B0A">
        <w:rPr>
          <w:rFonts w:ascii="Times New Roman" w:hAnsi="Times New Roman" w:cs="Times New Roman"/>
        </w:rPr>
        <w:t>аукциона</w:t>
      </w:r>
    </w:p>
    <w:p w:rsidR="0092734B" w:rsidRPr="00551B0A" w:rsidRDefault="0092734B" w:rsidP="0092734B">
      <w:pPr>
        <w:pStyle w:val="ConsPlusNormal"/>
        <w:jc w:val="both"/>
        <w:rPr>
          <w:rFonts w:ascii="Times New Roman" w:hAnsi="Times New Roman" w:cs="Times New Roman"/>
        </w:rPr>
      </w:pPr>
    </w:p>
    <w:p w:rsidR="0067540D" w:rsidRPr="00551B0A" w:rsidRDefault="00B71BA4" w:rsidP="0067540D">
      <w:pPr>
        <w:autoSpaceDE w:val="0"/>
        <w:autoSpaceDN w:val="0"/>
        <w:adjustRightInd w:val="0"/>
        <w:ind w:firstLine="567"/>
        <w:jc w:val="both"/>
        <w:rPr>
          <w:b/>
          <w:sz w:val="20"/>
          <w:szCs w:val="20"/>
        </w:rPr>
      </w:pPr>
      <w:r w:rsidRPr="00551B0A">
        <w:rPr>
          <w:sz w:val="20"/>
          <w:szCs w:val="20"/>
        </w:rPr>
        <w:t>3</w:t>
      </w:r>
      <w:r w:rsidR="0092734B" w:rsidRPr="00551B0A">
        <w:rPr>
          <w:sz w:val="20"/>
          <w:szCs w:val="20"/>
        </w:rPr>
        <w:t xml:space="preserve">.1. </w:t>
      </w:r>
      <w:r w:rsidR="0067540D" w:rsidRPr="00551B0A">
        <w:rPr>
          <w:sz w:val="20"/>
          <w:szCs w:val="20"/>
        </w:rPr>
        <w:t xml:space="preserve">Заявителем - </w:t>
      </w:r>
      <w:r w:rsidR="0067540D" w:rsidRPr="00551B0A">
        <w:rPr>
          <w:b/>
          <w:sz w:val="20"/>
          <w:szCs w:val="20"/>
        </w:rPr>
        <w:t xml:space="preserve">участником электронного аукциона может быть </w:t>
      </w:r>
      <w:r w:rsidR="0067540D" w:rsidRPr="00551B0A">
        <w:rPr>
          <w:b/>
          <w:sz w:val="20"/>
          <w:szCs w:val="20"/>
          <w:u w:val="single"/>
        </w:rPr>
        <w:t>индивидуальный предприниматель</w:t>
      </w:r>
      <w:r w:rsidR="0067540D" w:rsidRPr="00551B0A">
        <w:rPr>
          <w:b/>
          <w:sz w:val="20"/>
          <w:szCs w:val="20"/>
        </w:rPr>
        <w:t xml:space="preserve"> или </w:t>
      </w:r>
      <w:r w:rsidR="0067540D" w:rsidRPr="00551B0A">
        <w:rPr>
          <w:b/>
          <w:sz w:val="20"/>
          <w:szCs w:val="20"/>
          <w:u w:val="single"/>
        </w:rPr>
        <w:t>юридическое лицо</w:t>
      </w:r>
      <w:r w:rsidR="0067540D" w:rsidRPr="00551B0A">
        <w:rPr>
          <w:sz w:val="20"/>
          <w:szCs w:val="20"/>
        </w:rPr>
        <w:t xml:space="preserve"> независимо от организационно-правовой формы, формы собственности, местонахождения, а также места происхождения капитала, </w:t>
      </w:r>
      <w:proofErr w:type="spellStart"/>
      <w:r w:rsidR="0067540D" w:rsidRPr="00551B0A">
        <w:rPr>
          <w:b/>
          <w:sz w:val="20"/>
          <w:szCs w:val="20"/>
          <w:u w:val="single"/>
        </w:rPr>
        <w:t>самозанятый</w:t>
      </w:r>
      <w:proofErr w:type="spellEnd"/>
      <w:r w:rsidR="0067540D" w:rsidRPr="00551B0A">
        <w:rPr>
          <w:b/>
          <w:sz w:val="20"/>
          <w:szCs w:val="20"/>
          <w:u w:val="single"/>
        </w:rPr>
        <w:t xml:space="preserve"> гражданин</w:t>
      </w:r>
      <w:r w:rsidR="0067540D" w:rsidRPr="00551B0A">
        <w:rPr>
          <w:sz w:val="20"/>
          <w:szCs w:val="20"/>
        </w:rPr>
        <w:t xml:space="preserve">, </w:t>
      </w:r>
      <w:r w:rsidR="0067540D" w:rsidRPr="00551B0A">
        <w:rPr>
          <w:b/>
          <w:sz w:val="20"/>
          <w:szCs w:val="20"/>
        </w:rPr>
        <w:t>прошедшие аккредитацию на электронной площадке.</w:t>
      </w:r>
    </w:p>
    <w:p w:rsidR="0092734B" w:rsidRPr="00551B0A" w:rsidRDefault="00B71BA4" w:rsidP="0067540D">
      <w:pPr>
        <w:pStyle w:val="af7"/>
        <w:ind w:firstLine="567"/>
        <w:jc w:val="both"/>
      </w:pPr>
      <w:r w:rsidRPr="00551B0A">
        <w:t>3</w:t>
      </w:r>
      <w:r w:rsidR="0092734B" w:rsidRPr="00551B0A">
        <w:t>.2. Заявители - участники электронного аукциона должны соответствовать требованиям, установленным законодательством Российской Федерации к таким участникам, в том числе необходимо:</w:t>
      </w:r>
    </w:p>
    <w:p w:rsidR="0067540D" w:rsidRPr="00551B0A" w:rsidRDefault="00B71BA4" w:rsidP="0067540D">
      <w:pPr>
        <w:autoSpaceDE w:val="0"/>
        <w:autoSpaceDN w:val="0"/>
        <w:adjustRightInd w:val="0"/>
        <w:ind w:firstLine="567"/>
        <w:jc w:val="both"/>
        <w:rPr>
          <w:b/>
          <w:bCs/>
          <w:sz w:val="20"/>
          <w:szCs w:val="20"/>
        </w:rPr>
      </w:pPr>
      <w:r w:rsidRPr="00551B0A">
        <w:rPr>
          <w:sz w:val="20"/>
          <w:szCs w:val="20"/>
        </w:rPr>
        <w:t>3</w:t>
      </w:r>
      <w:r w:rsidR="0092734B" w:rsidRPr="00551B0A">
        <w:rPr>
          <w:sz w:val="20"/>
          <w:szCs w:val="20"/>
        </w:rPr>
        <w:t xml:space="preserve">.2.1. </w:t>
      </w:r>
      <w:r w:rsidR="0067540D" w:rsidRPr="00551B0A">
        <w:rPr>
          <w:b/>
          <w:bCs/>
          <w:sz w:val="20"/>
          <w:szCs w:val="20"/>
        </w:rPr>
        <w:t>Отсутствие факта ликвидации юридического лица, индивидуального предпринимателя, снятия физического лица с учета в качестве налогоплательщика налога на профессиональный доход и отсутствие решений арбитражного суда о признании юридического лица, индивидуального предпринимателя банкротом и об открытии конкурсного производства.</w:t>
      </w:r>
    </w:p>
    <w:p w:rsidR="0092734B" w:rsidRPr="00551B0A" w:rsidRDefault="00B71BA4" w:rsidP="0067540D">
      <w:pPr>
        <w:pStyle w:val="af7"/>
        <w:ind w:firstLine="567"/>
        <w:jc w:val="both"/>
        <w:rPr>
          <w:b/>
        </w:rPr>
      </w:pPr>
      <w:r w:rsidRPr="00551B0A">
        <w:rPr>
          <w:b/>
        </w:rPr>
        <w:t>3</w:t>
      </w:r>
      <w:r w:rsidR="0092734B" w:rsidRPr="00551B0A">
        <w:rPr>
          <w:b/>
        </w:rPr>
        <w:t xml:space="preserve">.2.2. Отсутствие факта приостановления деятельности </w:t>
      </w:r>
      <w:r w:rsidR="0092734B" w:rsidRPr="00551B0A">
        <w:t>в порядке, предусмотренном Кодексом Российской Федерации об административных правонарушениях</w:t>
      </w:r>
      <w:r w:rsidR="0092734B" w:rsidRPr="00551B0A">
        <w:rPr>
          <w:b/>
        </w:rPr>
        <w:t>, на день подачи заявки.</w:t>
      </w:r>
    </w:p>
    <w:p w:rsidR="0092734B" w:rsidRPr="00551B0A" w:rsidRDefault="00B71BA4" w:rsidP="00B71BA4">
      <w:pPr>
        <w:pStyle w:val="af7"/>
        <w:ind w:firstLine="567"/>
        <w:jc w:val="both"/>
        <w:rPr>
          <w:b/>
        </w:rPr>
      </w:pPr>
      <w:r w:rsidRPr="00551B0A">
        <w:rPr>
          <w:b/>
        </w:rPr>
        <w:t>3</w:t>
      </w:r>
      <w:r w:rsidR="0092734B" w:rsidRPr="00551B0A">
        <w:rPr>
          <w:b/>
        </w:rPr>
        <w:t xml:space="preserve">.2.3. Отсутствие в реестре недобросовестных хозяйствующих субъектов, </w:t>
      </w:r>
      <w:r w:rsidRPr="00551B0A">
        <w:rPr>
          <w:b/>
        </w:rPr>
        <w:t>размещенном на сайте http://kgzrnk.ru</w:t>
      </w:r>
      <w:r w:rsidR="0092734B" w:rsidRPr="00551B0A">
        <w:rPr>
          <w:b/>
        </w:rPr>
        <w:t>, на день подачи заявки.</w:t>
      </w:r>
    </w:p>
    <w:p w:rsidR="0092734B" w:rsidRPr="00551B0A" w:rsidRDefault="00B71BA4" w:rsidP="00B71BA4">
      <w:pPr>
        <w:pStyle w:val="af7"/>
        <w:ind w:firstLine="567"/>
        <w:jc w:val="both"/>
        <w:rPr>
          <w:b/>
        </w:rPr>
      </w:pPr>
      <w:r w:rsidRPr="00551B0A">
        <w:rPr>
          <w:b/>
        </w:rPr>
        <w:t>3</w:t>
      </w:r>
      <w:r w:rsidR="0092734B" w:rsidRPr="00551B0A">
        <w:rPr>
          <w:b/>
        </w:rPr>
        <w:t xml:space="preserve">.2.4. </w:t>
      </w:r>
      <w:r w:rsidR="0092734B" w:rsidRPr="00551B0A">
        <w:rPr>
          <w:b/>
          <w:u w:val="single"/>
        </w:rPr>
        <w:t xml:space="preserve">Соответствие кода основного </w:t>
      </w:r>
      <w:r w:rsidR="006C6F2D">
        <w:rPr>
          <w:b/>
          <w:u w:val="single"/>
        </w:rPr>
        <w:t xml:space="preserve">(дополнительного) </w:t>
      </w:r>
      <w:r w:rsidR="0092734B" w:rsidRPr="00551B0A">
        <w:rPr>
          <w:b/>
          <w:u w:val="single"/>
        </w:rPr>
        <w:t>вида деятельности</w:t>
      </w:r>
      <w:r w:rsidR="0092734B" w:rsidRPr="00551B0A">
        <w:rPr>
          <w:b/>
        </w:rPr>
        <w:t xml:space="preserve"> </w:t>
      </w:r>
      <w:r w:rsidR="0092734B" w:rsidRPr="00551B0A">
        <w:t xml:space="preserve">(по Общероссийскому </w:t>
      </w:r>
      <w:hyperlink r:id="rId18">
        <w:r w:rsidR="0092734B" w:rsidRPr="00551B0A">
          <w:t>классификатору</w:t>
        </w:r>
      </w:hyperlink>
      <w:r w:rsidR="0092734B" w:rsidRPr="00551B0A">
        <w:t xml:space="preserve"> видов экономической деятельности) индивидуального предпринимателя, юридического лица</w:t>
      </w:r>
      <w:r w:rsidR="0092734B" w:rsidRPr="00551B0A">
        <w:rPr>
          <w:b/>
        </w:rPr>
        <w:t xml:space="preserve"> предполагаемым целям использования земель или земельного участка.</w:t>
      </w:r>
    </w:p>
    <w:p w:rsidR="0092734B" w:rsidRPr="00551B0A" w:rsidRDefault="0092734B" w:rsidP="0092734B">
      <w:pPr>
        <w:pStyle w:val="ConsPlusNormal"/>
        <w:jc w:val="both"/>
        <w:rPr>
          <w:rFonts w:ascii="Times New Roman" w:hAnsi="Times New Roman" w:cs="Times New Roman"/>
        </w:rPr>
      </w:pPr>
    </w:p>
    <w:p w:rsidR="0092734B" w:rsidRPr="00551B0A" w:rsidRDefault="00B71BA4" w:rsidP="0092734B">
      <w:pPr>
        <w:pStyle w:val="ConsPlusTitle"/>
        <w:jc w:val="center"/>
        <w:outlineLvl w:val="1"/>
        <w:rPr>
          <w:rFonts w:ascii="Times New Roman" w:hAnsi="Times New Roman" w:cs="Times New Roman"/>
        </w:rPr>
      </w:pPr>
      <w:r w:rsidRPr="00551B0A">
        <w:rPr>
          <w:rFonts w:ascii="Times New Roman" w:hAnsi="Times New Roman" w:cs="Times New Roman"/>
        </w:rPr>
        <w:t>4</w:t>
      </w:r>
      <w:r w:rsidR="0092734B" w:rsidRPr="00551B0A">
        <w:rPr>
          <w:rFonts w:ascii="Times New Roman" w:hAnsi="Times New Roman" w:cs="Times New Roman"/>
        </w:rPr>
        <w:t>. Обеспечение заявки для участия в электронном аукционе</w:t>
      </w:r>
    </w:p>
    <w:p w:rsidR="0092734B" w:rsidRPr="00551B0A" w:rsidRDefault="0092734B" w:rsidP="0092734B">
      <w:pPr>
        <w:pStyle w:val="ConsPlusNormal"/>
        <w:jc w:val="both"/>
        <w:rPr>
          <w:rFonts w:ascii="Times New Roman" w:hAnsi="Times New Roman" w:cs="Times New Roman"/>
        </w:rPr>
      </w:pPr>
    </w:p>
    <w:p w:rsidR="0092734B" w:rsidRPr="00551B0A" w:rsidRDefault="00B71BA4" w:rsidP="00B71BA4">
      <w:pPr>
        <w:pStyle w:val="af7"/>
        <w:ind w:firstLine="567"/>
        <w:jc w:val="both"/>
      </w:pPr>
      <w:r w:rsidRPr="00551B0A">
        <w:t>4</w:t>
      </w:r>
      <w:r w:rsidR="0092734B" w:rsidRPr="00551B0A">
        <w:t>.1. Для подачи заявки на участие в электронном аукционе заявитель перечисляет денежные средства на счет, указанный в извещении о проведении электронного аукциона в соответствии с регламентом работы электронной площадки.</w:t>
      </w:r>
    </w:p>
    <w:p w:rsidR="0092734B" w:rsidRPr="00551B0A" w:rsidRDefault="00B71BA4" w:rsidP="00B71BA4">
      <w:pPr>
        <w:pStyle w:val="af7"/>
        <w:ind w:firstLine="567"/>
        <w:jc w:val="both"/>
      </w:pPr>
      <w:bookmarkStart w:id="1" w:name="P303"/>
      <w:bookmarkEnd w:id="1"/>
      <w:r w:rsidRPr="00551B0A">
        <w:t>4</w:t>
      </w:r>
      <w:r w:rsidR="0092734B" w:rsidRPr="00551B0A">
        <w:t>.1.1. В качестве обеспечения заявки - в размере 30% от начальной цены предмета электронного аукциона.</w:t>
      </w:r>
    </w:p>
    <w:p w:rsidR="0092734B" w:rsidRPr="00551B0A" w:rsidRDefault="00B71BA4" w:rsidP="000626CB">
      <w:pPr>
        <w:pStyle w:val="af7"/>
        <w:ind w:firstLine="567"/>
        <w:jc w:val="both"/>
      </w:pPr>
      <w:r w:rsidRPr="00551B0A">
        <w:lastRenderedPageBreak/>
        <w:t>4</w:t>
      </w:r>
      <w:r w:rsidR="0092734B" w:rsidRPr="00551B0A">
        <w:t xml:space="preserve">.1.2. В </w:t>
      </w:r>
      <w:r w:rsidR="0092734B" w:rsidRPr="00551B0A">
        <w:rPr>
          <w:b/>
        </w:rPr>
        <w:t>качестве платы за участие</w:t>
      </w:r>
      <w:r w:rsidR="0092734B" w:rsidRPr="00551B0A">
        <w:t xml:space="preserve"> в электронном аукционе - в размере, установленном оператором ЭП дифференцированно </w:t>
      </w:r>
      <w:r w:rsidR="0092734B" w:rsidRPr="00551B0A">
        <w:rPr>
          <w:b/>
        </w:rPr>
        <w:t>в зависимости от начальной цены предмета</w:t>
      </w:r>
      <w:r w:rsidR="0092734B" w:rsidRPr="00551B0A">
        <w:t xml:space="preserve"> электронного аукциона и указанном в информационном извещении о проведении электронного аукциона.</w:t>
      </w:r>
    </w:p>
    <w:p w:rsidR="0092734B" w:rsidRPr="00551B0A" w:rsidRDefault="0092734B" w:rsidP="0092734B">
      <w:pPr>
        <w:pStyle w:val="ConsPlusNormal"/>
        <w:jc w:val="both"/>
        <w:rPr>
          <w:rFonts w:ascii="Times New Roman" w:hAnsi="Times New Roman" w:cs="Times New Roman"/>
        </w:rPr>
      </w:pPr>
    </w:p>
    <w:p w:rsidR="0092734B" w:rsidRPr="00551B0A" w:rsidRDefault="00E2406A" w:rsidP="0092734B">
      <w:pPr>
        <w:pStyle w:val="ConsPlusTitle"/>
        <w:jc w:val="center"/>
        <w:outlineLvl w:val="1"/>
        <w:rPr>
          <w:rFonts w:ascii="Times New Roman" w:hAnsi="Times New Roman" w:cs="Times New Roman"/>
        </w:rPr>
      </w:pPr>
      <w:r w:rsidRPr="00551B0A">
        <w:rPr>
          <w:rFonts w:ascii="Times New Roman" w:hAnsi="Times New Roman" w:cs="Times New Roman"/>
        </w:rPr>
        <w:t>5</w:t>
      </w:r>
      <w:r w:rsidR="0092734B" w:rsidRPr="00551B0A">
        <w:rPr>
          <w:rFonts w:ascii="Times New Roman" w:hAnsi="Times New Roman" w:cs="Times New Roman"/>
        </w:rPr>
        <w:t>. Порядок приема заявок для участия в электронном аукционе</w:t>
      </w:r>
    </w:p>
    <w:p w:rsidR="0092734B" w:rsidRPr="00551B0A" w:rsidRDefault="0092734B" w:rsidP="0092734B">
      <w:pPr>
        <w:pStyle w:val="ConsPlusNormal"/>
        <w:jc w:val="both"/>
        <w:rPr>
          <w:rFonts w:ascii="Times New Roman" w:hAnsi="Times New Roman" w:cs="Times New Roman"/>
        </w:rPr>
      </w:pPr>
    </w:p>
    <w:p w:rsidR="0092734B" w:rsidRPr="00551B0A" w:rsidRDefault="00E2406A" w:rsidP="00E2406A">
      <w:pPr>
        <w:pStyle w:val="af7"/>
        <w:ind w:firstLine="567"/>
        <w:jc w:val="both"/>
      </w:pPr>
      <w:r w:rsidRPr="00551B0A">
        <w:t>5</w:t>
      </w:r>
      <w:r w:rsidR="0092734B" w:rsidRPr="00551B0A">
        <w:t xml:space="preserve">.1. </w:t>
      </w:r>
      <w:r w:rsidR="0092734B" w:rsidRPr="00551B0A">
        <w:rPr>
          <w:b/>
        </w:rPr>
        <w:t>Подача заявок осуществляется только лицами, получившими аккредитацию на электронной площадке. Участие в электронном аукционе возможно</w:t>
      </w:r>
      <w:r w:rsidR="0092734B" w:rsidRPr="00551B0A">
        <w:t xml:space="preserve"> при наличии на счете заявителя, открытом для проведения операций по обеспечению участия в электронных аукционах, денежных средств, достаточных для обеспечения поданных им заявок, либо поступлении на счет уполномоченного органа денежных сре</w:t>
      </w:r>
      <w:proofErr w:type="gramStart"/>
      <w:r w:rsidR="0092734B" w:rsidRPr="00551B0A">
        <w:t>дств в к</w:t>
      </w:r>
      <w:proofErr w:type="gramEnd"/>
      <w:r w:rsidR="0092734B" w:rsidRPr="00551B0A">
        <w:t>ачестве обеспечения заявки.</w:t>
      </w:r>
    </w:p>
    <w:p w:rsidR="0092734B" w:rsidRPr="00551B0A" w:rsidRDefault="00E2406A" w:rsidP="00E2406A">
      <w:pPr>
        <w:pStyle w:val="af7"/>
        <w:ind w:firstLine="567"/>
        <w:jc w:val="both"/>
      </w:pPr>
      <w:r w:rsidRPr="00551B0A">
        <w:t>5</w:t>
      </w:r>
      <w:r w:rsidR="0092734B" w:rsidRPr="00551B0A">
        <w:t xml:space="preserve">.2. </w:t>
      </w:r>
      <w:r w:rsidR="0092734B" w:rsidRPr="00551B0A">
        <w:rPr>
          <w:b/>
        </w:rPr>
        <w:t>Заявка подается заявителем в двух частях и в отношении каждого заявляемого лота по форме и в сроки, которые установлены аукционной документацией.</w:t>
      </w:r>
      <w:r w:rsidR="0092734B" w:rsidRPr="00551B0A">
        <w:t xml:space="preserve"> Каждая часть заявки подписывается электронной цифровой подписью, </w:t>
      </w:r>
      <w:r w:rsidR="0092734B" w:rsidRPr="00551B0A">
        <w:rPr>
          <w:b/>
          <w:u w:val="single"/>
        </w:rPr>
        <w:t>обе части заявки подаются одновременно</w:t>
      </w:r>
      <w:r w:rsidR="0092734B" w:rsidRPr="00551B0A">
        <w:t>.</w:t>
      </w:r>
    </w:p>
    <w:p w:rsidR="0092734B" w:rsidRPr="00551B0A" w:rsidRDefault="00E2406A" w:rsidP="00E2406A">
      <w:pPr>
        <w:pStyle w:val="af7"/>
        <w:ind w:firstLine="567"/>
        <w:jc w:val="both"/>
      </w:pPr>
      <w:r w:rsidRPr="00551B0A">
        <w:t>5</w:t>
      </w:r>
      <w:r w:rsidR="0092734B" w:rsidRPr="00551B0A">
        <w:t>.3. Требования к содержанию каждой из частей заявки и прилагаемых к ним документов определяется регламентом работы электронной площадки и условиями информационного извещения о проведении электронного аукциона.</w:t>
      </w:r>
    </w:p>
    <w:p w:rsidR="0092734B" w:rsidRPr="00551B0A" w:rsidRDefault="00E2406A" w:rsidP="00E2406A">
      <w:pPr>
        <w:pStyle w:val="af7"/>
        <w:ind w:firstLine="567"/>
        <w:jc w:val="both"/>
      </w:pPr>
      <w:r w:rsidRPr="00551B0A">
        <w:t>5</w:t>
      </w:r>
      <w:r w:rsidR="0092734B" w:rsidRPr="00551B0A">
        <w:t>.4. В случае если информационным извещением о проведении электронного аукциона не предусмотрено перечисление обеспечения заявки на счет уполномоченного органа, поступление заявки является поручением о блокировании операций по счету заявителя, открытому для проведения операций по обеспечению участия в электронном аукционе, в отношении денежных сре</w:t>
      </w:r>
      <w:proofErr w:type="gramStart"/>
      <w:r w:rsidR="0092734B" w:rsidRPr="00551B0A">
        <w:t>дств в р</w:t>
      </w:r>
      <w:proofErr w:type="gramEnd"/>
      <w:r w:rsidR="0092734B" w:rsidRPr="00551B0A">
        <w:t>азмере обеспечения заявки.</w:t>
      </w:r>
    </w:p>
    <w:p w:rsidR="0092734B" w:rsidRPr="00551B0A" w:rsidRDefault="00E2406A" w:rsidP="00E2406A">
      <w:pPr>
        <w:pStyle w:val="af7"/>
        <w:ind w:firstLine="567"/>
        <w:jc w:val="both"/>
      </w:pPr>
      <w:r w:rsidRPr="00551B0A">
        <w:t>5</w:t>
      </w:r>
      <w:r w:rsidR="0092734B" w:rsidRPr="00551B0A">
        <w:t>.5. Заявитель вправе подать только одну заявку в отношении каждого лота.</w:t>
      </w:r>
    </w:p>
    <w:p w:rsidR="0092734B" w:rsidRPr="00551B0A" w:rsidRDefault="00E2406A" w:rsidP="00E2406A">
      <w:pPr>
        <w:pStyle w:val="af7"/>
        <w:ind w:firstLine="567"/>
        <w:jc w:val="both"/>
        <w:rPr>
          <w:b/>
          <w:u w:val="single"/>
        </w:rPr>
      </w:pPr>
      <w:r w:rsidRPr="00551B0A">
        <w:t>5</w:t>
      </w:r>
      <w:r w:rsidR="0092734B" w:rsidRPr="00551B0A">
        <w:t xml:space="preserve">.6. </w:t>
      </w:r>
      <w:r w:rsidR="0092734B" w:rsidRPr="00551B0A">
        <w:rPr>
          <w:b/>
          <w:u w:val="single"/>
        </w:rPr>
        <w:t>Оператор ЭП отказывает в приеме заявки в случаях:</w:t>
      </w:r>
    </w:p>
    <w:p w:rsidR="0092734B" w:rsidRPr="00551B0A" w:rsidRDefault="00E2406A" w:rsidP="00E2406A">
      <w:pPr>
        <w:pStyle w:val="af7"/>
        <w:ind w:firstLine="567"/>
        <w:jc w:val="both"/>
      </w:pPr>
      <w:r w:rsidRPr="00551B0A">
        <w:t>5</w:t>
      </w:r>
      <w:r w:rsidR="0092734B" w:rsidRPr="00551B0A">
        <w:t>.6.1. Отсутствия на открытом для проведения операций по обеспечению участия в электронных аукционах счете заявителя, подавшего заявку, денежных сре</w:t>
      </w:r>
      <w:proofErr w:type="gramStart"/>
      <w:r w:rsidR="0092734B" w:rsidRPr="00551B0A">
        <w:t>дств в р</w:t>
      </w:r>
      <w:proofErr w:type="gramEnd"/>
      <w:r w:rsidR="0092734B" w:rsidRPr="00551B0A">
        <w:t>азмере обеспечения заявки (в случае, если информационным извещением о проведении электронного аукциона не предусмотрено перечисление обеспечения заявки на счет уполномоченного органа).</w:t>
      </w:r>
    </w:p>
    <w:p w:rsidR="0092734B" w:rsidRPr="00551B0A" w:rsidRDefault="00EF2CDC" w:rsidP="00E2406A">
      <w:pPr>
        <w:pStyle w:val="af7"/>
        <w:ind w:firstLine="567"/>
        <w:jc w:val="both"/>
      </w:pPr>
      <w:r w:rsidRPr="00551B0A">
        <w:t>5</w:t>
      </w:r>
      <w:r w:rsidR="0092734B" w:rsidRPr="00551B0A">
        <w:t>.6.2. Подачи одним заявителем двух и более заявок в отношении одного и того же лота при условии, что поданные ранее заявки заявителем не отозваны. В этом случае заявителю возвращаются все заявки, поданные в отношении данного лота.</w:t>
      </w:r>
    </w:p>
    <w:p w:rsidR="0092734B" w:rsidRPr="00551B0A" w:rsidRDefault="00EF2CDC" w:rsidP="00E2406A">
      <w:pPr>
        <w:pStyle w:val="af7"/>
        <w:ind w:firstLine="567"/>
        <w:jc w:val="both"/>
      </w:pPr>
      <w:r w:rsidRPr="00551B0A">
        <w:t>5</w:t>
      </w:r>
      <w:r w:rsidR="0092734B" w:rsidRPr="00551B0A">
        <w:t>.6.3. Получения заявки после окончания срока подачи заявок.</w:t>
      </w:r>
    </w:p>
    <w:p w:rsidR="0092734B" w:rsidRPr="00551B0A" w:rsidRDefault="0092734B" w:rsidP="00E2406A">
      <w:pPr>
        <w:pStyle w:val="af7"/>
        <w:ind w:firstLine="567"/>
        <w:jc w:val="both"/>
      </w:pPr>
      <w:r w:rsidRPr="00551B0A">
        <w:t>Перечень указанных оснований для отказа заявителю в участии в электронном аукционе является исчерпывающим.</w:t>
      </w:r>
    </w:p>
    <w:p w:rsidR="0092734B" w:rsidRPr="00551B0A" w:rsidRDefault="00EF2CDC" w:rsidP="00E2406A">
      <w:pPr>
        <w:pStyle w:val="af7"/>
        <w:ind w:firstLine="567"/>
        <w:jc w:val="both"/>
      </w:pPr>
      <w:r w:rsidRPr="00551B0A">
        <w:t>5</w:t>
      </w:r>
      <w:r w:rsidR="0092734B" w:rsidRPr="00551B0A">
        <w:t>.7. Заявитель вправе отозвать заявку в любое время до даты окончания приема заявок.</w:t>
      </w:r>
    </w:p>
    <w:p w:rsidR="0092734B" w:rsidRPr="00551B0A" w:rsidRDefault="00EF2CDC" w:rsidP="00E2406A">
      <w:pPr>
        <w:pStyle w:val="af7"/>
        <w:ind w:firstLine="567"/>
        <w:jc w:val="both"/>
      </w:pPr>
      <w:r w:rsidRPr="00551B0A">
        <w:t>5</w:t>
      </w:r>
      <w:r w:rsidR="0092734B" w:rsidRPr="00551B0A">
        <w:t xml:space="preserve">.8. </w:t>
      </w:r>
      <w:r w:rsidR="0092734B" w:rsidRPr="00551B0A">
        <w:rPr>
          <w:b/>
        </w:rPr>
        <w:t>Подача заявки является согласием заявителя на списание денежных средств</w:t>
      </w:r>
      <w:r w:rsidR="0092734B" w:rsidRPr="00551B0A">
        <w:t xml:space="preserve">, находящихся на открытом для проведения операций по обеспечению участия в электронном аукционе счете, </w:t>
      </w:r>
      <w:r w:rsidR="0092734B" w:rsidRPr="00551B0A">
        <w:rPr>
          <w:b/>
        </w:rPr>
        <w:t>в качестве платы за участие в электронном аукционе в случае признания такого участника победителем по итогам электронного аукциона и предоставления ему права заключения договора</w:t>
      </w:r>
      <w:r w:rsidR="0092734B" w:rsidRPr="00551B0A">
        <w:t>.</w:t>
      </w:r>
    </w:p>
    <w:p w:rsidR="0092734B" w:rsidRPr="00551B0A" w:rsidRDefault="00EF2CDC" w:rsidP="00E2406A">
      <w:pPr>
        <w:pStyle w:val="af7"/>
        <w:ind w:firstLine="567"/>
        <w:jc w:val="both"/>
      </w:pPr>
      <w:r w:rsidRPr="00551B0A">
        <w:t>5</w:t>
      </w:r>
      <w:r w:rsidR="0092734B" w:rsidRPr="00551B0A">
        <w:t>.9. Оператор ЭП обеспечивает конфиденциальность сведений о заявителях, подавших заявки, по отношению ко всем сторонам взаимодействия до момента направления на рассмотрение вторых частей заявок в адрес уполномоченного органа.</w:t>
      </w:r>
    </w:p>
    <w:p w:rsidR="0092734B" w:rsidRPr="00551B0A" w:rsidRDefault="00EF2CDC" w:rsidP="00E2406A">
      <w:pPr>
        <w:pStyle w:val="af7"/>
        <w:ind w:firstLine="567"/>
        <w:jc w:val="both"/>
      </w:pPr>
      <w:r w:rsidRPr="00551B0A">
        <w:t>5</w:t>
      </w:r>
      <w:r w:rsidR="0092734B" w:rsidRPr="00551B0A">
        <w:t>.10. В случае если по окончании срока подачи заявок подана только одна заявка или не подано ни одной заявки, электронный аукцион признается несостоявшимся.</w:t>
      </w:r>
    </w:p>
    <w:p w:rsidR="0092734B" w:rsidRPr="00551B0A" w:rsidRDefault="00EF2CDC" w:rsidP="00E2406A">
      <w:pPr>
        <w:pStyle w:val="af7"/>
        <w:ind w:firstLine="567"/>
        <w:jc w:val="both"/>
      </w:pPr>
      <w:r w:rsidRPr="00551B0A">
        <w:t>5</w:t>
      </w:r>
      <w:r w:rsidR="0092734B" w:rsidRPr="00551B0A">
        <w:t>.11. В случае если по результатам подачи, отзыва и возврата заявок в реестре заявок электронного аукциона находится одна заявка, одновременно со сведениями о первой части заявки на рассмотрение направляется вторая часть заявки.</w:t>
      </w:r>
    </w:p>
    <w:p w:rsidR="0092734B" w:rsidRPr="00551B0A" w:rsidRDefault="0092734B" w:rsidP="0092734B">
      <w:pPr>
        <w:pStyle w:val="ConsPlusNormal"/>
        <w:jc w:val="both"/>
        <w:rPr>
          <w:rFonts w:ascii="Times New Roman" w:hAnsi="Times New Roman" w:cs="Times New Roman"/>
        </w:rPr>
      </w:pPr>
    </w:p>
    <w:p w:rsidR="0092734B" w:rsidRPr="00551B0A" w:rsidRDefault="00EF2CDC" w:rsidP="0092734B">
      <w:pPr>
        <w:pStyle w:val="ConsPlusTitle"/>
        <w:jc w:val="center"/>
        <w:outlineLvl w:val="1"/>
        <w:rPr>
          <w:rFonts w:ascii="Times New Roman" w:hAnsi="Times New Roman" w:cs="Times New Roman"/>
        </w:rPr>
      </w:pPr>
      <w:r w:rsidRPr="00551B0A">
        <w:rPr>
          <w:rFonts w:ascii="Times New Roman" w:hAnsi="Times New Roman" w:cs="Times New Roman"/>
        </w:rPr>
        <w:t>6</w:t>
      </w:r>
      <w:r w:rsidR="0092734B" w:rsidRPr="00551B0A">
        <w:rPr>
          <w:rFonts w:ascii="Times New Roman" w:hAnsi="Times New Roman" w:cs="Times New Roman"/>
        </w:rPr>
        <w:t>. Порядок рассмотрения первых частей заявок</w:t>
      </w:r>
    </w:p>
    <w:p w:rsidR="0092734B" w:rsidRPr="00551B0A" w:rsidRDefault="0092734B" w:rsidP="0092734B">
      <w:pPr>
        <w:pStyle w:val="ConsPlusNormal"/>
        <w:jc w:val="both"/>
        <w:rPr>
          <w:rFonts w:ascii="Times New Roman" w:hAnsi="Times New Roman" w:cs="Times New Roman"/>
        </w:rPr>
      </w:pPr>
    </w:p>
    <w:p w:rsidR="0092734B" w:rsidRPr="00551B0A" w:rsidRDefault="00EF2CDC" w:rsidP="00EF2CDC">
      <w:pPr>
        <w:pStyle w:val="af7"/>
        <w:ind w:firstLine="567"/>
        <w:jc w:val="both"/>
      </w:pPr>
      <w:r w:rsidRPr="00551B0A">
        <w:t>6</w:t>
      </w:r>
      <w:r w:rsidR="0092734B" w:rsidRPr="00551B0A">
        <w:t xml:space="preserve">.1. </w:t>
      </w:r>
      <w:r w:rsidR="0092734B" w:rsidRPr="00551B0A">
        <w:rPr>
          <w:b/>
        </w:rPr>
        <w:t>Порядок рассмотрения комиссией первых частей заявок</w:t>
      </w:r>
      <w:r w:rsidR="0092734B" w:rsidRPr="00551B0A">
        <w:t xml:space="preserve">, в том числе срок их проверки, подготовки и принятия протокола рассмотрения первых частей заявок, определяется соглашением о взаимодействии с оператором ЭП и регламентом работы электронной площадки и </w:t>
      </w:r>
      <w:r w:rsidR="0092734B" w:rsidRPr="00551B0A">
        <w:rPr>
          <w:b/>
        </w:rPr>
        <w:t>не может превышать пяти рабочих дней со дня окончания срока подачи заявок.</w:t>
      </w:r>
    </w:p>
    <w:p w:rsidR="0092734B" w:rsidRPr="00551B0A" w:rsidRDefault="00EF2CDC" w:rsidP="00EF2CDC">
      <w:pPr>
        <w:pStyle w:val="af7"/>
        <w:ind w:firstLine="567"/>
        <w:jc w:val="both"/>
      </w:pPr>
      <w:r w:rsidRPr="00551B0A">
        <w:t>6</w:t>
      </w:r>
      <w:r w:rsidR="0092734B" w:rsidRPr="00551B0A">
        <w:t>.2. В течение срока, определенного регламентом работы электронной площадки, с момента опубликования на ней протокола рассмотрения заявок оператором ЭП всем заявителям направляются уведомления о принятых относительно их заявок решениях.</w:t>
      </w:r>
    </w:p>
    <w:p w:rsidR="0092734B" w:rsidRPr="00551B0A" w:rsidRDefault="00EF2CDC" w:rsidP="00EF2CDC">
      <w:pPr>
        <w:pStyle w:val="af7"/>
        <w:ind w:firstLine="567"/>
        <w:jc w:val="both"/>
      </w:pPr>
      <w:r w:rsidRPr="00551B0A">
        <w:t>6</w:t>
      </w:r>
      <w:r w:rsidR="0092734B" w:rsidRPr="00551B0A">
        <w:t>.3. Электронный аукцион признается несостоявшимся в следующих случаях:</w:t>
      </w:r>
    </w:p>
    <w:p w:rsidR="0092734B" w:rsidRPr="00551B0A" w:rsidRDefault="00EF2CDC" w:rsidP="00EF2CDC">
      <w:pPr>
        <w:pStyle w:val="af7"/>
        <w:ind w:firstLine="567"/>
        <w:jc w:val="both"/>
      </w:pPr>
      <w:r w:rsidRPr="00551B0A">
        <w:t>6</w:t>
      </w:r>
      <w:r w:rsidR="0092734B" w:rsidRPr="00551B0A">
        <w:t>.3.1. По окончании срока подачи заявок подана лишь одна заявка.</w:t>
      </w:r>
    </w:p>
    <w:p w:rsidR="0092734B" w:rsidRPr="00551B0A" w:rsidRDefault="00EF2CDC" w:rsidP="00EF2CDC">
      <w:pPr>
        <w:pStyle w:val="af7"/>
        <w:ind w:firstLine="567"/>
        <w:jc w:val="both"/>
      </w:pPr>
      <w:r w:rsidRPr="00551B0A">
        <w:t>6</w:t>
      </w:r>
      <w:r w:rsidR="0092734B" w:rsidRPr="00551B0A">
        <w:t>.3.2. По окончании срока подачи заявок не подано ни одной заявки.</w:t>
      </w:r>
    </w:p>
    <w:p w:rsidR="0092734B" w:rsidRPr="00551B0A" w:rsidRDefault="00EF2CDC" w:rsidP="00EF2CDC">
      <w:pPr>
        <w:pStyle w:val="af7"/>
        <w:ind w:firstLine="567"/>
        <w:jc w:val="both"/>
      </w:pPr>
      <w:r w:rsidRPr="00551B0A">
        <w:t>6</w:t>
      </w:r>
      <w:r w:rsidR="0092734B" w:rsidRPr="00551B0A">
        <w:t>.3.3. Комиссией принято решение об отказе всем заявителям в допуске к участию в электронном аукционе.</w:t>
      </w:r>
    </w:p>
    <w:p w:rsidR="0092734B" w:rsidRPr="00551B0A" w:rsidRDefault="0092734B" w:rsidP="00EF2CDC">
      <w:pPr>
        <w:pStyle w:val="af7"/>
        <w:ind w:firstLine="567"/>
        <w:jc w:val="both"/>
      </w:pPr>
      <w:r w:rsidRPr="00551B0A">
        <w:t>Если аукционной документацией предусмотрено два лота и более, электронный аукцион признается несостоявшимся по тем лотам, в отношении которых принято такое решение.</w:t>
      </w:r>
    </w:p>
    <w:p w:rsidR="0092734B" w:rsidRPr="00551B0A" w:rsidRDefault="00EF2CDC" w:rsidP="00EF2CDC">
      <w:pPr>
        <w:pStyle w:val="af7"/>
        <w:ind w:firstLine="567"/>
        <w:jc w:val="both"/>
      </w:pPr>
      <w:r w:rsidRPr="00551B0A">
        <w:t>6</w:t>
      </w:r>
      <w:r w:rsidR="0092734B" w:rsidRPr="00551B0A">
        <w:t xml:space="preserve">.4. Если электронный аукцион признан несостоявшимся в случае, указанном в подпункте </w:t>
      </w:r>
      <w:r w:rsidRPr="00551B0A">
        <w:t>6</w:t>
      </w:r>
      <w:r w:rsidR="0092734B" w:rsidRPr="00551B0A">
        <w:t>.3.2 настоящ</w:t>
      </w:r>
      <w:r w:rsidRPr="00551B0A">
        <w:t>ей</w:t>
      </w:r>
      <w:r w:rsidR="0092734B" w:rsidRPr="00551B0A">
        <w:t xml:space="preserve"> </w:t>
      </w:r>
      <w:r w:rsidRPr="00551B0A">
        <w:t>аукционной документации</w:t>
      </w:r>
      <w:r w:rsidR="0092734B" w:rsidRPr="00551B0A">
        <w:t>, уполномоченный орган  вправе объявить о проведении нового электронного аукциона. В случае объявления о проведении нового электронного аукциона уполномоченный орган вправе изменить его условия.</w:t>
      </w:r>
    </w:p>
    <w:p w:rsidR="0092734B" w:rsidRPr="00551B0A" w:rsidRDefault="00EF2CDC" w:rsidP="00EF2CDC">
      <w:pPr>
        <w:pStyle w:val="af7"/>
        <w:ind w:firstLine="567"/>
        <w:jc w:val="both"/>
      </w:pPr>
      <w:r w:rsidRPr="00551B0A">
        <w:t>6</w:t>
      </w:r>
      <w:r w:rsidR="0092734B" w:rsidRPr="00551B0A">
        <w:t xml:space="preserve">.5. </w:t>
      </w:r>
      <w:r w:rsidR="0092734B" w:rsidRPr="00551B0A">
        <w:rPr>
          <w:b/>
        </w:rPr>
        <w:t>Заявитель приобретает статус участника электронного аукциона с момента оформления комиссией протокола о рассмотрении первых частей заявок</w:t>
      </w:r>
      <w:r w:rsidR="0092734B" w:rsidRPr="00551B0A">
        <w:t>.</w:t>
      </w:r>
    </w:p>
    <w:p w:rsidR="0092734B" w:rsidRPr="00551B0A" w:rsidRDefault="0092734B" w:rsidP="0092734B">
      <w:pPr>
        <w:pStyle w:val="ConsPlusNormal"/>
        <w:jc w:val="both"/>
        <w:rPr>
          <w:rFonts w:ascii="Times New Roman" w:hAnsi="Times New Roman" w:cs="Times New Roman"/>
        </w:rPr>
      </w:pPr>
    </w:p>
    <w:p w:rsidR="0092734B" w:rsidRPr="00551B0A" w:rsidRDefault="0067756A" w:rsidP="0092734B">
      <w:pPr>
        <w:pStyle w:val="ConsPlusTitle"/>
        <w:jc w:val="center"/>
        <w:outlineLvl w:val="1"/>
        <w:rPr>
          <w:rFonts w:ascii="Times New Roman" w:hAnsi="Times New Roman" w:cs="Times New Roman"/>
        </w:rPr>
      </w:pPr>
      <w:r w:rsidRPr="00551B0A">
        <w:rPr>
          <w:rFonts w:ascii="Times New Roman" w:hAnsi="Times New Roman" w:cs="Times New Roman"/>
        </w:rPr>
        <w:lastRenderedPageBreak/>
        <w:t>7</w:t>
      </w:r>
      <w:r w:rsidR="0092734B" w:rsidRPr="00551B0A">
        <w:rPr>
          <w:rFonts w:ascii="Times New Roman" w:hAnsi="Times New Roman" w:cs="Times New Roman"/>
        </w:rPr>
        <w:t>. Организация и проведение электронного аукциона</w:t>
      </w:r>
    </w:p>
    <w:p w:rsidR="0092734B" w:rsidRPr="00551B0A" w:rsidRDefault="0092734B" w:rsidP="0092734B">
      <w:pPr>
        <w:pStyle w:val="ConsPlusNormal"/>
        <w:jc w:val="both"/>
        <w:rPr>
          <w:rFonts w:ascii="Times New Roman" w:hAnsi="Times New Roman" w:cs="Times New Roman"/>
        </w:rPr>
      </w:pPr>
    </w:p>
    <w:p w:rsidR="0092734B" w:rsidRPr="00551B0A" w:rsidRDefault="0067756A" w:rsidP="0067756A">
      <w:pPr>
        <w:pStyle w:val="af7"/>
        <w:ind w:firstLine="567"/>
        <w:jc w:val="both"/>
        <w:rPr>
          <w:b/>
        </w:rPr>
      </w:pPr>
      <w:r w:rsidRPr="00551B0A">
        <w:t>7</w:t>
      </w:r>
      <w:r w:rsidR="0092734B" w:rsidRPr="00551B0A">
        <w:t xml:space="preserve">.1. </w:t>
      </w:r>
      <w:r w:rsidR="0092734B" w:rsidRPr="00551B0A">
        <w:rPr>
          <w:b/>
        </w:rPr>
        <w:t>Электронный аукцион проводится на электронной площадке в день, указанный в информационном извещении. Время начала проведения электронного аукциона устанавливается оператором ЭП по московскому времени.</w:t>
      </w:r>
    </w:p>
    <w:p w:rsidR="0092734B" w:rsidRPr="00551B0A" w:rsidRDefault="0067756A" w:rsidP="0067756A">
      <w:pPr>
        <w:pStyle w:val="af7"/>
        <w:ind w:firstLine="567"/>
        <w:jc w:val="both"/>
      </w:pPr>
      <w:r w:rsidRPr="00551B0A">
        <w:t>7</w:t>
      </w:r>
      <w:r w:rsidR="0092734B" w:rsidRPr="00551B0A">
        <w:t>.2. С момента времени начала проведения электронного аукциона участник вправе подать свои предложения о стоимости лота.</w:t>
      </w:r>
    </w:p>
    <w:p w:rsidR="0092734B" w:rsidRPr="00551B0A" w:rsidRDefault="0067756A" w:rsidP="0067756A">
      <w:pPr>
        <w:pStyle w:val="af7"/>
        <w:ind w:firstLine="567"/>
        <w:jc w:val="both"/>
      </w:pPr>
      <w:r w:rsidRPr="00551B0A">
        <w:t>7</w:t>
      </w:r>
      <w:r w:rsidR="0092734B" w:rsidRPr="00551B0A">
        <w:t>.3. Порядок подачи предложений о стоимости лота, их рассмотрения определяется регламентом работы электронной площадки.</w:t>
      </w:r>
    </w:p>
    <w:p w:rsidR="0092734B" w:rsidRPr="00551B0A" w:rsidRDefault="0067756A" w:rsidP="0067756A">
      <w:pPr>
        <w:pStyle w:val="af7"/>
        <w:ind w:firstLine="567"/>
        <w:jc w:val="both"/>
      </w:pPr>
      <w:r w:rsidRPr="00551B0A">
        <w:t>7</w:t>
      </w:r>
      <w:r w:rsidR="0092734B" w:rsidRPr="00551B0A">
        <w:t>.4. Протокол проведения электронного аукциона размещается оператором ЭП на электронной площадке после окончания электронного аукциона в срок, установленный регламентом работы электронной площадки.</w:t>
      </w:r>
    </w:p>
    <w:p w:rsidR="0092734B" w:rsidRPr="00551B0A" w:rsidRDefault="0067756A" w:rsidP="0067756A">
      <w:pPr>
        <w:pStyle w:val="af7"/>
        <w:ind w:firstLine="567"/>
        <w:jc w:val="both"/>
      </w:pPr>
      <w:r w:rsidRPr="00551B0A">
        <w:t>7</w:t>
      </w:r>
      <w:r w:rsidR="0092734B" w:rsidRPr="00551B0A">
        <w:t>.5. В протоколе проведения электронного аукциона указываются: адрес электронной площадки; дата, время начала и окончания электронного аукциона; начальная (минимальная) стоимость лота; все максимальные предложения о стоимости лота, сделанные участниками электронного аукциона и ранжированные по мере убывания, с указанием порядковых номеров, присвоенных заявкам на участие в электронном аукционе, которые поданы участниками электронного аукциона, сделавшими соответствующие предложения о стоимости лота, с указанием времени поступления данных предложений.</w:t>
      </w:r>
    </w:p>
    <w:p w:rsidR="0092734B" w:rsidRPr="00551B0A" w:rsidRDefault="0067756A" w:rsidP="0067756A">
      <w:pPr>
        <w:pStyle w:val="af7"/>
        <w:ind w:firstLine="567"/>
        <w:jc w:val="both"/>
      </w:pPr>
      <w:r w:rsidRPr="00551B0A">
        <w:t>7</w:t>
      </w:r>
      <w:r w:rsidR="0092734B" w:rsidRPr="00551B0A">
        <w:t xml:space="preserve">.6. </w:t>
      </w:r>
      <w:r w:rsidR="0092734B" w:rsidRPr="00551B0A">
        <w:rPr>
          <w:b/>
        </w:rPr>
        <w:t>Если в течение времени, определенного регламентом работы ЭП, после начала проведения электронного аукциона ни один из участников электронного аукциона не подал предложение о стоимости лота, электронный аукцион признается несостоявшимся.</w:t>
      </w:r>
      <w:r w:rsidR="0092734B" w:rsidRPr="00551B0A">
        <w:t xml:space="preserve"> </w:t>
      </w:r>
      <w:proofErr w:type="gramStart"/>
      <w:r w:rsidR="0092734B" w:rsidRPr="00551B0A">
        <w:t>После окончания указанного времени оператор ЭП размещает на электронной площадке протокол о признании электронного аукциона несостоявшимся (с указанием адреса электронной площадки, даты, времени начала и окончания электронного аукциона, стоимости лота) и направляет его уполномоченному органу.</w:t>
      </w:r>
      <w:proofErr w:type="gramEnd"/>
    </w:p>
    <w:p w:rsidR="0092734B" w:rsidRPr="00551B0A" w:rsidRDefault="0092734B" w:rsidP="0092734B">
      <w:pPr>
        <w:pStyle w:val="ConsPlusNormal"/>
        <w:jc w:val="both"/>
        <w:rPr>
          <w:rFonts w:ascii="Times New Roman" w:hAnsi="Times New Roman" w:cs="Times New Roman"/>
        </w:rPr>
      </w:pPr>
    </w:p>
    <w:p w:rsidR="0092734B" w:rsidRPr="00551B0A" w:rsidRDefault="0017108B" w:rsidP="0092734B">
      <w:pPr>
        <w:pStyle w:val="ConsPlusTitle"/>
        <w:jc w:val="center"/>
        <w:outlineLvl w:val="1"/>
        <w:rPr>
          <w:rFonts w:ascii="Times New Roman" w:hAnsi="Times New Roman" w:cs="Times New Roman"/>
        </w:rPr>
      </w:pPr>
      <w:r w:rsidRPr="00551B0A">
        <w:rPr>
          <w:rFonts w:ascii="Times New Roman" w:hAnsi="Times New Roman" w:cs="Times New Roman"/>
        </w:rPr>
        <w:t>8</w:t>
      </w:r>
      <w:r w:rsidR="0092734B" w:rsidRPr="00551B0A">
        <w:rPr>
          <w:rFonts w:ascii="Times New Roman" w:hAnsi="Times New Roman" w:cs="Times New Roman"/>
        </w:rPr>
        <w:t>. Рассмотрение вторых частей заявок на участие</w:t>
      </w:r>
    </w:p>
    <w:p w:rsidR="0092734B" w:rsidRPr="00551B0A" w:rsidRDefault="0092734B" w:rsidP="0092734B">
      <w:pPr>
        <w:pStyle w:val="ConsPlusTitle"/>
        <w:jc w:val="center"/>
        <w:rPr>
          <w:rFonts w:ascii="Times New Roman" w:hAnsi="Times New Roman" w:cs="Times New Roman"/>
        </w:rPr>
      </w:pPr>
      <w:r w:rsidRPr="00551B0A">
        <w:rPr>
          <w:rFonts w:ascii="Times New Roman" w:hAnsi="Times New Roman" w:cs="Times New Roman"/>
        </w:rPr>
        <w:t>в электронном аукционе и подведение итогов</w:t>
      </w:r>
    </w:p>
    <w:p w:rsidR="0092734B" w:rsidRPr="00551B0A" w:rsidRDefault="0092734B" w:rsidP="0092734B">
      <w:pPr>
        <w:pStyle w:val="ConsPlusNormal"/>
        <w:jc w:val="both"/>
        <w:rPr>
          <w:rFonts w:ascii="Times New Roman" w:hAnsi="Times New Roman" w:cs="Times New Roman"/>
        </w:rPr>
      </w:pPr>
    </w:p>
    <w:p w:rsidR="0092734B" w:rsidRPr="00551B0A" w:rsidRDefault="006C433E" w:rsidP="0017108B">
      <w:pPr>
        <w:pStyle w:val="af7"/>
        <w:ind w:firstLine="567"/>
        <w:jc w:val="both"/>
      </w:pPr>
      <w:r w:rsidRPr="00551B0A">
        <w:t>8</w:t>
      </w:r>
      <w:r w:rsidR="0092734B" w:rsidRPr="00551B0A">
        <w:t>.1. После размещения на электронной площадке протокола проведения электронного аукциона оператор ЭП направляет в уполномоченный орган протокол проведения электронного аукциона, вторые части заявок на участие в электронном аукционе, поданных участниками электронного аукциона, и сведения из реестра аккредитованных участников.</w:t>
      </w:r>
    </w:p>
    <w:p w:rsidR="0092734B" w:rsidRPr="00551B0A" w:rsidRDefault="006C433E" w:rsidP="0017108B">
      <w:pPr>
        <w:pStyle w:val="af7"/>
        <w:ind w:firstLine="567"/>
        <w:jc w:val="both"/>
      </w:pPr>
      <w:r w:rsidRPr="00551B0A">
        <w:t>8</w:t>
      </w:r>
      <w:r w:rsidR="0092734B" w:rsidRPr="00551B0A">
        <w:t xml:space="preserve">.2. Комиссия рассматривает вторые части заявок на участие в электронном аукционе на соответствие их требованиям, установленным пунктом </w:t>
      </w:r>
      <w:r w:rsidRPr="00551B0A">
        <w:t>8</w:t>
      </w:r>
      <w:r w:rsidR="0092734B" w:rsidRPr="00551B0A">
        <w:t>.3 настояще</w:t>
      </w:r>
      <w:r w:rsidRPr="00551B0A">
        <w:t>й</w:t>
      </w:r>
      <w:r w:rsidR="0092734B" w:rsidRPr="00551B0A">
        <w:t xml:space="preserve"> </w:t>
      </w:r>
      <w:r w:rsidRPr="00551B0A">
        <w:t>аукционной документацией</w:t>
      </w:r>
      <w:r w:rsidR="0092734B" w:rsidRPr="00551B0A">
        <w:t>.</w:t>
      </w:r>
    </w:p>
    <w:p w:rsidR="0092734B" w:rsidRPr="00551B0A" w:rsidRDefault="006C433E" w:rsidP="0017108B">
      <w:pPr>
        <w:pStyle w:val="af7"/>
        <w:ind w:firstLine="567"/>
        <w:jc w:val="both"/>
      </w:pPr>
      <w:r w:rsidRPr="00551B0A">
        <w:t>8</w:t>
      </w:r>
      <w:r w:rsidR="0092734B" w:rsidRPr="00551B0A">
        <w:t xml:space="preserve">.3. </w:t>
      </w:r>
      <w:r w:rsidR="0092734B" w:rsidRPr="00551B0A">
        <w:rPr>
          <w:b/>
        </w:rPr>
        <w:t>Вторые части заявок признаются несоответствующими требованиям</w:t>
      </w:r>
      <w:r w:rsidR="0092734B" w:rsidRPr="00551B0A">
        <w:t xml:space="preserve"> в случае, если:</w:t>
      </w:r>
    </w:p>
    <w:p w:rsidR="0092734B" w:rsidRPr="00551B0A" w:rsidRDefault="0092734B" w:rsidP="0017108B">
      <w:pPr>
        <w:pStyle w:val="af7"/>
        <w:ind w:firstLine="567"/>
        <w:jc w:val="both"/>
      </w:pPr>
      <w:r w:rsidRPr="00551B0A">
        <w:t>а) заявка подана лицом, не уполномоченным заявителем на осуществление таких действий;</w:t>
      </w:r>
    </w:p>
    <w:p w:rsidR="0092734B" w:rsidRPr="00551B0A" w:rsidRDefault="0092734B" w:rsidP="0017108B">
      <w:pPr>
        <w:pStyle w:val="af7"/>
        <w:ind w:firstLine="567"/>
        <w:jc w:val="both"/>
      </w:pPr>
      <w:r w:rsidRPr="00551B0A">
        <w:t xml:space="preserve">б) подача заявки лицом, которое в соответствии с </w:t>
      </w:r>
      <w:r w:rsidR="00BC57EA" w:rsidRPr="00551B0A">
        <w:t>аукционной документацией</w:t>
      </w:r>
      <w:r w:rsidRPr="00551B0A">
        <w:t xml:space="preserve"> не имеет права быть участником электронного аукциона;</w:t>
      </w:r>
    </w:p>
    <w:p w:rsidR="0092734B" w:rsidRPr="00551B0A" w:rsidRDefault="0092734B" w:rsidP="0017108B">
      <w:pPr>
        <w:pStyle w:val="af7"/>
        <w:ind w:firstLine="567"/>
        <w:jc w:val="both"/>
      </w:pPr>
      <w:r w:rsidRPr="00551B0A">
        <w:t>в) не представлены или представлены не все документы, предусмотренные извещением или требованиями к заявке, или оформление указанных документов не соответствует законодательству Российской Федерации, или представлены недостоверные сведения;</w:t>
      </w:r>
    </w:p>
    <w:p w:rsidR="0092734B" w:rsidRPr="00551B0A" w:rsidRDefault="0092734B" w:rsidP="0017108B">
      <w:pPr>
        <w:pStyle w:val="af7"/>
        <w:ind w:firstLine="567"/>
        <w:jc w:val="both"/>
      </w:pPr>
      <w:r w:rsidRPr="00551B0A">
        <w:t>г) сведения о заявителе содержатся в реестре недобросовестных хозяйствующих субъектов. Проверка наличия (отсутствия) сведений о заявителе в реестре недобросовестных хозяйствующих субъектов осуществляется комиссией относительно указанного реестра того муниципального образования, на территории которого планируется размещение НТО.</w:t>
      </w:r>
    </w:p>
    <w:p w:rsidR="0092734B" w:rsidRPr="00551B0A" w:rsidRDefault="00BC57EA" w:rsidP="0017108B">
      <w:pPr>
        <w:pStyle w:val="af7"/>
        <w:ind w:firstLine="567"/>
        <w:jc w:val="both"/>
        <w:rPr>
          <w:b/>
        </w:rPr>
      </w:pPr>
      <w:r w:rsidRPr="00551B0A">
        <w:t>8.4</w:t>
      </w:r>
      <w:r w:rsidR="0092734B" w:rsidRPr="00551B0A">
        <w:t xml:space="preserve">. </w:t>
      </w:r>
      <w:r w:rsidR="0092734B" w:rsidRPr="00551B0A">
        <w:rPr>
          <w:b/>
        </w:rPr>
        <w:t>Общий срок рассмотрения вторых частей заявок</w:t>
      </w:r>
      <w:r w:rsidR="0092734B" w:rsidRPr="00551B0A">
        <w:t xml:space="preserve">, а также сведений из реестра аккредитованных участников </w:t>
      </w:r>
      <w:r w:rsidR="0092734B" w:rsidRPr="00551B0A">
        <w:rPr>
          <w:b/>
        </w:rPr>
        <w:t>не может превышать трех рабочих дней со дня размещения на электронной площадке протокола проведения электронного аукциона.</w:t>
      </w:r>
    </w:p>
    <w:p w:rsidR="0092734B" w:rsidRPr="00551B0A" w:rsidRDefault="00BC57EA" w:rsidP="0017108B">
      <w:pPr>
        <w:pStyle w:val="af7"/>
        <w:ind w:firstLine="567"/>
        <w:jc w:val="both"/>
      </w:pPr>
      <w:r w:rsidRPr="00551B0A">
        <w:t>8.5</w:t>
      </w:r>
      <w:r w:rsidR="0092734B" w:rsidRPr="00551B0A">
        <w:t xml:space="preserve">. Комиссия рассматривает вторые части заявок до принятия решения о соответствии двух таких заявок на участие в электронном аукционе требованиям, предусмотренным аукционной документацией и </w:t>
      </w:r>
      <w:r w:rsidRPr="00551B0A">
        <w:t>Постановлением Коллегии Администрации Кемеровской области от 30.11.2010 № 530</w:t>
      </w:r>
      <w:r w:rsidR="0092734B" w:rsidRPr="00551B0A">
        <w:t>. Рассмотрение вторых частей заявок начинается с заявки, поданной участником электронного аукциона, предложившим наиболее высокую стоимость лота, и осуществляется с учетом ранжирования заявок на участие в электронном аукционе.</w:t>
      </w:r>
    </w:p>
    <w:p w:rsidR="0092734B" w:rsidRPr="00551B0A" w:rsidRDefault="00BC57EA" w:rsidP="0017108B">
      <w:pPr>
        <w:pStyle w:val="af7"/>
        <w:ind w:firstLine="567"/>
        <w:jc w:val="both"/>
      </w:pPr>
      <w:r w:rsidRPr="00551B0A">
        <w:t>8.6</w:t>
      </w:r>
      <w:r w:rsidR="0092734B" w:rsidRPr="00551B0A">
        <w:t xml:space="preserve">. В случае если комиссией принято решение о соответствии только одной второй части заявки на участие в электронном аукционе требованиям, предусмотренным аукционной документацией и </w:t>
      </w:r>
      <w:r w:rsidRPr="00551B0A">
        <w:t>Постановлением Коллегии Администрации Кемеровской области от 30.11.2010 № 530</w:t>
      </w:r>
      <w:r w:rsidR="0092734B" w:rsidRPr="00551B0A">
        <w:t>, то такой участник признается единственным участником.</w:t>
      </w:r>
    </w:p>
    <w:p w:rsidR="0092734B" w:rsidRPr="00551B0A" w:rsidRDefault="00BC57EA" w:rsidP="0017108B">
      <w:pPr>
        <w:pStyle w:val="af7"/>
        <w:ind w:firstLine="567"/>
        <w:jc w:val="both"/>
      </w:pPr>
      <w:r w:rsidRPr="00551B0A">
        <w:t>8.7</w:t>
      </w:r>
      <w:r w:rsidR="0092734B" w:rsidRPr="00551B0A">
        <w:t xml:space="preserve">. </w:t>
      </w:r>
      <w:proofErr w:type="gramStart"/>
      <w:r w:rsidR="0092734B" w:rsidRPr="00551B0A">
        <w:t xml:space="preserve">В случае если комиссией принято решение о несоответствии требованиям, установленным документацией об электронном аукционе и </w:t>
      </w:r>
      <w:r w:rsidRPr="00551B0A">
        <w:t>Постановлением Коллегии Администрации Кемеровской области от 30.11.2010 № 530</w:t>
      </w:r>
      <w:r w:rsidR="0092734B" w:rsidRPr="00551B0A">
        <w:t>,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roofErr w:type="gramEnd"/>
    </w:p>
    <w:p w:rsidR="0092734B" w:rsidRPr="00551B0A" w:rsidRDefault="00BC57EA" w:rsidP="0017108B">
      <w:pPr>
        <w:pStyle w:val="af7"/>
        <w:ind w:firstLine="567"/>
        <w:jc w:val="both"/>
      </w:pPr>
      <w:r w:rsidRPr="00551B0A">
        <w:t>8.8</w:t>
      </w:r>
      <w:r w:rsidR="0092734B" w:rsidRPr="00551B0A">
        <w:t xml:space="preserve">. </w:t>
      </w:r>
      <w:proofErr w:type="gramStart"/>
      <w:r w:rsidR="0092734B" w:rsidRPr="00551B0A">
        <w:t xml:space="preserve">В случае принятия решения о соответствии заявок требованиям, установленным аукционной документацией и </w:t>
      </w:r>
      <w:r w:rsidRPr="00551B0A">
        <w:t>Постановлением Коллегии Администрации Кемеровской области от 30.11.2010 № 530</w:t>
      </w:r>
      <w:r w:rsidR="0092734B" w:rsidRPr="00551B0A">
        <w:t>, а также в случае принятия на основании рассмотрения вторых частей заявок, поданных всеми участниками электронного аукциона, решения о соответствии более одной заявки указанным требованиям комиссией оформляется протокол подведения итогов электронного аукциона, который подписывается всеми присутствующими на заседании членами комиссии в</w:t>
      </w:r>
      <w:proofErr w:type="gramEnd"/>
      <w:r w:rsidR="0092734B" w:rsidRPr="00551B0A">
        <w:t xml:space="preserve"> день окончания рассмотрения заявок.</w:t>
      </w:r>
    </w:p>
    <w:p w:rsidR="0092734B" w:rsidRPr="00551B0A" w:rsidRDefault="00BC57EA" w:rsidP="0017108B">
      <w:pPr>
        <w:pStyle w:val="af7"/>
        <w:ind w:firstLine="567"/>
        <w:jc w:val="both"/>
      </w:pPr>
      <w:r w:rsidRPr="00551B0A">
        <w:t>8.9</w:t>
      </w:r>
      <w:r w:rsidR="0092734B" w:rsidRPr="00551B0A">
        <w:t xml:space="preserve">. Протокол содержит сведения о порядковых номерах заявок, которые ранжированы и в отношении которых принято решение о соответствии требованиям, установленным аукционной документацией и </w:t>
      </w:r>
      <w:r w:rsidRPr="00551B0A">
        <w:t>Постановлением Коллегии Администрации Кемеровской области от 30.11.2010 № 530</w:t>
      </w:r>
      <w:r w:rsidR="0092734B" w:rsidRPr="00551B0A">
        <w:t xml:space="preserve">, и об участниках, вторые </w:t>
      </w:r>
      <w:r w:rsidR="0092734B" w:rsidRPr="00551B0A">
        <w:lastRenderedPageBreak/>
        <w:t xml:space="preserve">части </w:t>
      </w:r>
      <w:proofErr w:type="gramStart"/>
      <w:r w:rsidR="0092734B" w:rsidRPr="00551B0A">
        <w:t>заявок</w:t>
      </w:r>
      <w:proofErr w:type="gramEnd"/>
      <w:r w:rsidR="0092734B" w:rsidRPr="00551B0A">
        <w:t xml:space="preserve"> которых рассматривались, решение о соответствии или о несоответствии заявок установленным требованиям с обоснованием принятого решения, сведения о решении каждого члена комиссии о соответствии или о несоответствии заявки указанным требованиям.</w:t>
      </w:r>
    </w:p>
    <w:p w:rsidR="0092734B" w:rsidRPr="00551B0A" w:rsidRDefault="00BC57EA" w:rsidP="0017108B">
      <w:pPr>
        <w:pStyle w:val="af7"/>
        <w:ind w:firstLine="567"/>
        <w:jc w:val="both"/>
        <w:rPr>
          <w:b/>
        </w:rPr>
      </w:pPr>
      <w:r w:rsidRPr="00551B0A">
        <w:t>8</w:t>
      </w:r>
      <w:r w:rsidR="00F53246" w:rsidRPr="00551B0A">
        <w:t>.10</w:t>
      </w:r>
      <w:r w:rsidR="0092734B" w:rsidRPr="00551B0A">
        <w:t xml:space="preserve">. </w:t>
      </w:r>
      <w:r w:rsidR="0092734B" w:rsidRPr="00551B0A">
        <w:rPr>
          <w:b/>
        </w:rPr>
        <w:t>Участник электронного аукциона, который предложил наиболее высокую стоимость лота и заявка которого соответствует требованиям аукционной документации, признается победителем электронного аукциона.</w:t>
      </w:r>
    </w:p>
    <w:p w:rsidR="004425D8" w:rsidRPr="00551B0A" w:rsidRDefault="00F53246" w:rsidP="004425D8">
      <w:pPr>
        <w:pStyle w:val="af7"/>
        <w:ind w:firstLine="567"/>
        <w:jc w:val="both"/>
      </w:pPr>
      <w:bookmarkStart w:id="2" w:name="P396"/>
      <w:bookmarkEnd w:id="2"/>
      <w:r w:rsidRPr="00551B0A">
        <w:t>8</w:t>
      </w:r>
      <w:r w:rsidR="0092734B" w:rsidRPr="00551B0A">
        <w:t>.11.</w:t>
      </w:r>
      <w:r w:rsidR="0092734B" w:rsidRPr="00551B0A">
        <w:rPr>
          <w:color w:val="FF0000"/>
        </w:rPr>
        <w:t xml:space="preserve"> </w:t>
      </w:r>
      <w:proofErr w:type="gramStart"/>
      <w:r w:rsidR="004425D8" w:rsidRPr="00551B0A">
        <w:rPr>
          <w:b/>
          <w:bCs/>
        </w:rPr>
        <w:t xml:space="preserve">При признании аукциона несостоявшимся в случае, </w:t>
      </w:r>
      <w:r w:rsidR="004425D8" w:rsidRPr="00551B0A">
        <w:rPr>
          <w:bCs/>
        </w:rPr>
        <w:t xml:space="preserve">указанном в </w:t>
      </w:r>
      <w:hyperlink r:id="rId19" w:history="1">
        <w:r w:rsidR="004425D8" w:rsidRPr="00551B0A">
          <w:rPr>
            <w:bCs/>
          </w:rPr>
          <w:t>подпункте 6.3.1</w:t>
        </w:r>
      </w:hyperlink>
      <w:r w:rsidR="004425D8" w:rsidRPr="00551B0A">
        <w:rPr>
          <w:bCs/>
        </w:rPr>
        <w:t xml:space="preserve"> аукционной документации, в случае, указанном в </w:t>
      </w:r>
      <w:hyperlink r:id="rId20" w:history="1">
        <w:r w:rsidR="004425D8" w:rsidRPr="00551B0A">
          <w:rPr>
            <w:bCs/>
          </w:rPr>
          <w:t>пункте 8.7.</w:t>
        </w:r>
      </w:hyperlink>
      <w:r w:rsidR="004425D8" w:rsidRPr="00551B0A">
        <w:rPr>
          <w:bCs/>
        </w:rPr>
        <w:t xml:space="preserve"> аукционной документации,</w:t>
      </w:r>
      <w:r w:rsidR="004425D8" w:rsidRPr="00551B0A">
        <w:rPr>
          <w:b/>
          <w:bCs/>
        </w:rPr>
        <w:t xml:space="preserve"> право на заключение договора на размещение НТО может быть передано без проведения торгов лицу, подавшему единственную заявку (далее - единственный заявитель), если указанная заявка и документы такого лица соответствуют требованиям и условиям, </w:t>
      </w:r>
      <w:r w:rsidR="004425D8" w:rsidRPr="00551B0A">
        <w:rPr>
          <w:bCs/>
        </w:rPr>
        <w:t xml:space="preserve">предусмотренным аукционной документацией и </w:t>
      </w:r>
      <w:r w:rsidR="002A5A59" w:rsidRPr="00551B0A">
        <w:t>Постановлением Коллегии Администрации Кемеровской области</w:t>
      </w:r>
      <w:proofErr w:type="gramEnd"/>
      <w:r w:rsidR="002A5A59" w:rsidRPr="00551B0A">
        <w:t xml:space="preserve"> от 30.11.2010 № 530</w:t>
      </w:r>
      <w:r w:rsidR="004425D8" w:rsidRPr="00551B0A">
        <w:rPr>
          <w:bCs/>
        </w:rPr>
        <w:t>,</w:t>
      </w:r>
      <w:r w:rsidR="004425D8" w:rsidRPr="00551B0A">
        <w:rPr>
          <w:b/>
          <w:bCs/>
        </w:rPr>
        <w:t xml:space="preserve"> а также лицу, признанному единственным участником электронного аукциона, на условиях, предусмотренных аукционной документацией, со стоимостью, равной начальной (минимальной) стоимости лота, указанной в информационном извещении о проведении электронного аукциона.</w:t>
      </w:r>
    </w:p>
    <w:p w:rsidR="0092734B" w:rsidRPr="00551B0A" w:rsidRDefault="0092734B" w:rsidP="0092734B">
      <w:pPr>
        <w:pStyle w:val="ConsPlusNormal"/>
        <w:jc w:val="both"/>
        <w:rPr>
          <w:rFonts w:ascii="Times New Roman" w:hAnsi="Times New Roman" w:cs="Times New Roman"/>
        </w:rPr>
      </w:pPr>
    </w:p>
    <w:p w:rsidR="0092734B" w:rsidRPr="00551B0A" w:rsidRDefault="00F53246" w:rsidP="0092734B">
      <w:pPr>
        <w:pStyle w:val="ConsPlusTitle"/>
        <w:jc w:val="center"/>
        <w:outlineLvl w:val="1"/>
        <w:rPr>
          <w:rFonts w:ascii="Times New Roman" w:hAnsi="Times New Roman" w:cs="Times New Roman"/>
        </w:rPr>
      </w:pPr>
      <w:r w:rsidRPr="00551B0A">
        <w:rPr>
          <w:rFonts w:ascii="Times New Roman" w:hAnsi="Times New Roman" w:cs="Times New Roman"/>
        </w:rPr>
        <w:t>9</w:t>
      </w:r>
      <w:r w:rsidR="0092734B" w:rsidRPr="00551B0A">
        <w:rPr>
          <w:rFonts w:ascii="Times New Roman" w:hAnsi="Times New Roman" w:cs="Times New Roman"/>
        </w:rPr>
        <w:t>. Порядок возврата и зачета денежных средств,</w:t>
      </w:r>
    </w:p>
    <w:p w:rsidR="0092734B" w:rsidRPr="00551B0A" w:rsidRDefault="0092734B" w:rsidP="0092734B">
      <w:pPr>
        <w:pStyle w:val="ConsPlusTitle"/>
        <w:jc w:val="center"/>
        <w:rPr>
          <w:rFonts w:ascii="Times New Roman" w:hAnsi="Times New Roman" w:cs="Times New Roman"/>
        </w:rPr>
      </w:pPr>
      <w:proofErr w:type="gramStart"/>
      <w:r w:rsidRPr="00551B0A">
        <w:rPr>
          <w:rFonts w:ascii="Times New Roman" w:hAnsi="Times New Roman" w:cs="Times New Roman"/>
        </w:rPr>
        <w:t>внесенных</w:t>
      </w:r>
      <w:proofErr w:type="gramEnd"/>
      <w:r w:rsidRPr="00551B0A">
        <w:rPr>
          <w:rFonts w:ascii="Times New Roman" w:hAnsi="Times New Roman" w:cs="Times New Roman"/>
        </w:rPr>
        <w:t xml:space="preserve"> в качестве обеспечения заявки</w:t>
      </w:r>
    </w:p>
    <w:p w:rsidR="0092734B" w:rsidRPr="00551B0A" w:rsidRDefault="0092734B" w:rsidP="0092734B">
      <w:pPr>
        <w:pStyle w:val="ConsPlusNormal"/>
        <w:jc w:val="both"/>
        <w:rPr>
          <w:rFonts w:ascii="Times New Roman" w:hAnsi="Times New Roman" w:cs="Times New Roman"/>
        </w:rPr>
      </w:pPr>
    </w:p>
    <w:p w:rsidR="009B4B29" w:rsidRPr="00551B0A" w:rsidRDefault="00F53246" w:rsidP="00F53246">
      <w:pPr>
        <w:pStyle w:val="af7"/>
        <w:ind w:firstLine="567"/>
        <w:jc w:val="both"/>
      </w:pPr>
      <w:r w:rsidRPr="00551B0A">
        <w:t>9</w:t>
      </w:r>
      <w:r w:rsidR="0092734B" w:rsidRPr="00551B0A">
        <w:t>.1. Денежные средства, внесенные заявителями в качестве обеспечения заявки, возвращаются оператором ЭП (уполномоченным органом</w:t>
      </w:r>
      <w:r w:rsidR="009B4B29" w:rsidRPr="00551B0A">
        <w:t>)</w:t>
      </w:r>
      <w:r w:rsidR="0092734B" w:rsidRPr="00551B0A">
        <w:t xml:space="preserve"> в сроки, установленные регламентом работы электронной площадки</w:t>
      </w:r>
      <w:r w:rsidR="009B4B29" w:rsidRPr="00551B0A">
        <w:t>.</w:t>
      </w:r>
      <w:r w:rsidR="0092734B" w:rsidRPr="00551B0A">
        <w:t xml:space="preserve"> </w:t>
      </w:r>
    </w:p>
    <w:p w:rsidR="0092734B" w:rsidRPr="00551B0A" w:rsidRDefault="00F53246" w:rsidP="00F53246">
      <w:pPr>
        <w:pStyle w:val="af7"/>
        <w:ind w:firstLine="567"/>
        <w:jc w:val="both"/>
        <w:rPr>
          <w:b/>
        </w:rPr>
      </w:pPr>
      <w:bookmarkStart w:id="3" w:name="P403"/>
      <w:bookmarkEnd w:id="3"/>
      <w:r w:rsidRPr="00551B0A">
        <w:t>9</w:t>
      </w:r>
      <w:r w:rsidR="0092734B" w:rsidRPr="00551B0A">
        <w:t>.</w:t>
      </w:r>
      <w:r w:rsidR="009B4B29" w:rsidRPr="00551B0A">
        <w:t>2</w:t>
      </w:r>
      <w:r w:rsidR="0092734B" w:rsidRPr="00551B0A">
        <w:t xml:space="preserve">. </w:t>
      </w:r>
      <w:r w:rsidR="0092734B" w:rsidRPr="00551B0A">
        <w:rPr>
          <w:b/>
        </w:rPr>
        <w:t>Денежные средства, внесенные в качестве обеспечения заявок победителем электронного аукциона</w:t>
      </w:r>
      <w:r w:rsidR="0092734B" w:rsidRPr="00551B0A">
        <w:t xml:space="preserve">, иным лицом, с которым в соответствии с </w:t>
      </w:r>
      <w:hyperlink w:anchor="P396">
        <w:r w:rsidR="0092734B" w:rsidRPr="00551B0A">
          <w:t xml:space="preserve">пунктом </w:t>
        </w:r>
        <w:r w:rsidRPr="00551B0A">
          <w:t>8</w:t>
        </w:r>
        <w:r w:rsidR="0092734B" w:rsidRPr="00551B0A">
          <w:t>.11</w:t>
        </w:r>
      </w:hyperlink>
      <w:r w:rsidR="0092734B" w:rsidRPr="00551B0A">
        <w:t xml:space="preserve"> </w:t>
      </w:r>
      <w:r w:rsidRPr="00551B0A">
        <w:t>аукционной документации</w:t>
      </w:r>
      <w:r w:rsidR="0092734B" w:rsidRPr="00551B0A">
        <w:t xml:space="preserve"> может быть заключен договор на размещение НТО, </w:t>
      </w:r>
      <w:r w:rsidR="0092734B" w:rsidRPr="00551B0A">
        <w:rPr>
          <w:b/>
        </w:rPr>
        <w:t>засчитываются в оплату приобретаемого права на заключение договора на размещение НТО.</w:t>
      </w:r>
    </w:p>
    <w:p w:rsidR="002A5A59" w:rsidRPr="00551B0A" w:rsidRDefault="00F53246" w:rsidP="002A5A59">
      <w:pPr>
        <w:pStyle w:val="af7"/>
        <w:ind w:firstLine="567"/>
        <w:jc w:val="both"/>
      </w:pPr>
      <w:r w:rsidRPr="00551B0A">
        <w:t>9</w:t>
      </w:r>
      <w:r w:rsidR="0092734B" w:rsidRPr="00551B0A">
        <w:t>.</w:t>
      </w:r>
      <w:r w:rsidR="009B4B29" w:rsidRPr="00551B0A">
        <w:t>3</w:t>
      </w:r>
      <w:r w:rsidR="0092734B" w:rsidRPr="00551B0A">
        <w:t xml:space="preserve">. </w:t>
      </w:r>
      <w:proofErr w:type="gramStart"/>
      <w:r w:rsidR="002A5A59" w:rsidRPr="00551B0A">
        <w:t xml:space="preserve">В случае признания победителя электронного аукциона, второго участника электронного аукциона, сделавшего предпоследнее предложение о цене предмета электронного аукциона, иного лица, указанного в </w:t>
      </w:r>
      <w:hyperlink r:id="rId21" w:history="1">
        <w:r w:rsidR="002A5A59" w:rsidRPr="00551B0A">
          <w:t>пункте 8.11</w:t>
        </w:r>
      </w:hyperlink>
      <w:r w:rsidR="002A5A59" w:rsidRPr="00551B0A">
        <w:t xml:space="preserve"> аукционной документации, уклонившимися от заключения договора на размещение НТО, денежные средства, внесенные такими участниками в качестве обеспечения заявок согласно </w:t>
      </w:r>
      <w:hyperlink r:id="rId22" w:history="1">
        <w:r w:rsidR="002A5A59" w:rsidRPr="00551B0A">
          <w:t>подпункту 4.1.1</w:t>
        </w:r>
      </w:hyperlink>
      <w:r w:rsidR="002A5A59" w:rsidRPr="00551B0A">
        <w:t xml:space="preserve"> аукционной документации, не возвращаются, а перечисляются оператором ЭП (специализированной организацией) на счет уполномоченного органа.</w:t>
      </w:r>
      <w:proofErr w:type="gramEnd"/>
    </w:p>
    <w:p w:rsidR="0092734B" w:rsidRPr="00551B0A" w:rsidRDefault="00F53246" w:rsidP="00F53246">
      <w:pPr>
        <w:pStyle w:val="af7"/>
        <w:ind w:firstLine="567"/>
        <w:jc w:val="both"/>
      </w:pPr>
      <w:r w:rsidRPr="00551B0A">
        <w:t>9</w:t>
      </w:r>
      <w:r w:rsidR="0092734B" w:rsidRPr="00551B0A">
        <w:t>.</w:t>
      </w:r>
      <w:r w:rsidR="009B4B29" w:rsidRPr="00551B0A">
        <w:t>4</w:t>
      </w:r>
      <w:r w:rsidR="0092734B" w:rsidRPr="00551B0A">
        <w:t xml:space="preserve">. </w:t>
      </w:r>
      <w:r w:rsidR="0092734B" w:rsidRPr="00551B0A">
        <w:rPr>
          <w:b/>
        </w:rPr>
        <w:t xml:space="preserve">Оплата части цены приобретенного права на заключение договора на размещение НТО, оставшаяся после уплаты обеспечения заявок, </w:t>
      </w:r>
      <w:r w:rsidR="00CC3E05" w:rsidRPr="00551B0A">
        <w:rPr>
          <w:b/>
        </w:rPr>
        <w:t>осуществляется победителем торгов</w:t>
      </w:r>
      <w:r w:rsidR="0092734B" w:rsidRPr="00551B0A">
        <w:t xml:space="preserve">, </w:t>
      </w:r>
      <w:r w:rsidR="0092734B" w:rsidRPr="00551B0A">
        <w:rPr>
          <w:b/>
        </w:rPr>
        <w:t>единовременно не позднее тридцати дней со дня направления уполномоченным органом проекта договора на размещение НТО.</w:t>
      </w:r>
    </w:p>
    <w:p w:rsidR="0092734B" w:rsidRPr="00551B0A" w:rsidRDefault="0092734B" w:rsidP="00F53246">
      <w:pPr>
        <w:pStyle w:val="af7"/>
        <w:ind w:firstLine="567"/>
        <w:jc w:val="both"/>
        <w:rPr>
          <w:b/>
          <w:u w:val="single"/>
        </w:rPr>
      </w:pPr>
      <w:r w:rsidRPr="00551B0A">
        <w:rPr>
          <w:b/>
          <w:u w:val="single"/>
        </w:rPr>
        <w:t>Цена приобретенного права на заключение договора на размещение НТО засчитывается в счет платы за размещение НТО за первый год.</w:t>
      </w:r>
    </w:p>
    <w:p w:rsidR="0092734B" w:rsidRPr="00551B0A" w:rsidRDefault="0092734B" w:rsidP="0092734B">
      <w:pPr>
        <w:pStyle w:val="ConsPlusNormal"/>
        <w:jc w:val="both"/>
        <w:rPr>
          <w:rFonts w:ascii="Times New Roman" w:hAnsi="Times New Roman" w:cs="Times New Roman"/>
        </w:rPr>
      </w:pPr>
    </w:p>
    <w:p w:rsidR="0092734B" w:rsidRPr="00551B0A" w:rsidRDefault="00F53246" w:rsidP="0092734B">
      <w:pPr>
        <w:pStyle w:val="ConsPlusTitle"/>
        <w:jc w:val="center"/>
        <w:outlineLvl w:val="1"/>
        <w:rPr>
          <w:rFonts w:ascii="Times New Roman" w:hAnsi="Times New Roman" w:cs="Times New Roman"/>
        </w:rPr>
      </w:pPr>
      <w:r w:rsidRPr="00551B0A">
        <w:rPr>
          <w:rFonts w:ascii="Times New Roman" w:hAnsi="Times New Roman" w:cs="Times New Roman"/>
        </w:rPr>
        <w:t>10</w:t>
      </w:r>
      <w:r w:rsidR="0092734B" w:rsidRPr="00551B0A">
        <w:rPr>
          <w:rFonts w:ascii="Times New Roman" w:hAnsi="Times New Roman" w:cs="Times New Roman"/>
        </w:rPr>
        <w:t>. Заключение договора на размещение НТО</w:t>
      </w:r>
    </w:p>
    <w:p w:rsidR="0092734B" w:rsidRPr="00551B0A" w:rsidRDefault="0092734B" w:rsidP="0092734B">
      <w:pPr>
        <w:pStyle w:val="ConsPlusTitle"/>
        <w:jc w:val="center"/>
        <w:rPr>
          <w:rFonts w:ascii="Times New Roman" w:hAnsi="Times New Roman" w:cs="Times New Roman"/>
        </w:rPr>
      </w:pPr>
      <w:r w:rsidRPr="00551B0A">
        <w:rPr>
          <w:rFonts w:ascii="Times New Roman" w:hAnsi="Times New Roman" w:cs="Times New Roman"/>
        </w:rPr>
        <w:t>по результатам проведения электронного аукциона</w:t>
      </w:r>
    </w:p>
    <w:p w:rsidR="0092734B" w:rsidRPr="00551B0A" w:rsidRDefault="0092734B" w:rsidP="0092734B">
      <w:pPr>
        <w:pStyle w:val="ConsPlusNormal"/>
        <w:jc w:val="both"/>
        <w:rPr>
          <w:rFonts w:ascii="Times New Roman" w:hAnsi="Times New Roman" w:cs="Times New Roman"/>
        </w:rPr>
      </w:pPr>
    </w:p>
    <w:p w:rsidR="0092734B" w:rsidRPr="00551B0A" w:rsidRDefault="00F53246" w:rsidP="00F2447C">
      <w:pPr>
        <w:pStyle w:val="af7"/>
        <w:ind w:firstLine="567"/>
        <w:jc w:val="both"/>
        <w:rPr>
          <w:b/>
        </w:rPr>
      </w:pPr>
      <w:bookmarkStart w:id="4" w:name="P411"/>
      <w:bookmarkEnd w:id="4"/>
      <w:r w:rsidRPr="00551B0A">
        <w:t>10</w:t>
      </w:r>
      <w:r w:rsidR="0092734B" w:rsidRPr="00551B0A">
        <w:t xml:space="preserve">.1. </w:t>
      </w:r>
      <w:proofErr w:type="gramStart"/>
      <w:r w:rsidR="0092734B" w:rsidRPr="00994AD8">
        <w:rPr>
          <w:b/>
        </w:rPr>
        <w:t xml:space="preserve">Уполномоченный орган </w:t>
      </w:r>
      <w:r w:rsidRPr="00994AD8">
        <w:rPr>
          <w:b/>
        </w:rPr>
        <w:t>(</w:t>
      </w:r>
      <w:r w:rsidR="00F2447C" w:rsidRPr="00994AD8">
        <w:rPr>
          <w:b/>
        </w:rPr>
        <w:t xml:space="preserve">Комитет </w:t>
      </w:r>
      <w:r w:rsidR="00994AD8" w:rsidRPr="00994AD8">
        <w:rPr>
          <w:b/>
        </w:rPr>
        <w:t>по управлению муниципальным имуществом</w:t>
      </w:r>
      <w:r w:rsidR="00F2447C" w:rsidRPr="00994AD8">
        <w:rPr>
          <w:b/>
        </w:rPr>
        <w:t xml:space="preserve"> города Новокузнецка</w:t>
      </w:r>
      <w:r w:rsidRPr="00994AD8">
        <w:rPr>
          <w:b/>
        </w:rPr>
        <w:t>)</w:t>
      </w:r>
      <w:r w:rsidR="00F2447C" w:rsidRPr="00994AD8">
        <w:t xml:space="preserve"> </w:t>
      </w:r>
      <w:r w:rsidR="0092734B" w:rsidRPr="00551B0A">
        <w:rPr>
          <w:b/>
        </w:rPr>
        <w:t>направляет</w:t>
      </w:r>
      <w:r w:rsidR="0092734B" w:rsidRPr="00551B0A">
        <w:t xml:space="preserve"> победителю электронного аукциона, или единственному участнику электронного аукциона, или единственному заявителю, заявка и документы которого признаны комиссией соответствующими аукционной документации, </w:t>
      </w:r>
      <w:r w:rsidR="0092734B" w:rsidRPr="00551B0A">
        <w:rPr>
          <w:b/>
        </w:rPr>
        <w:t>два экземпляра проекта договора на размещение НТО в десятидневный срок со дня размещения протокола о результатах электронного аукциона на электронной площадке.</w:t>
      </w:r>
      <w:proofErr w:type="gramEnd"/>
    </w:p>
    <w:p w:rsidR="0092734B" w:rsidRPr="00551B0A" w:rsidRDefault="00F2447C" w:rsidP="00F2447C">
      <w:pPr>
        <w:pStyle w:val="af7"/>
        <w:ind w:firstLine="567"/>
        <w:jc w:val="both"/>
      </w:pPr>
      <w:r w:rsidRPr="00551B0A">
        <w:t>10</w:t>
      </w:r>
      <w:r w:rsidR="0092734B" w:rsidRPr="00551B0A">
        <w:t xml:space="preserve">.2. Заключение </w:t>
      </w:r>
      <w:hyperlink w:anchor="P469">
        <w:r w:rsidR="0092734B" w:rsidRPr="00551B0A">
          <w:t>договора</w:t>
        </w:r>
      </w:hyperlink>
      <w:r w:rsidR="0092734B" w:rsidRPr="00551B0A">
        <w:t xml:space="preserve"> на размещение НТО осуществляется в соответствии с примерной формой согласно приложению к </w:t>
      </w:r>
      <w:r w:rsidR="00325143" w:rsidRPr="00551B0A">
        <w:t>аукционной документации</w:t>
      </w:r>
      <w:r w:rsidR="0092734B" w:rsidRPr="00551B0A">
        <w:t>.</w:t>
      </w:r>
    </w:p>
    <w:p w:rsidR="0092734B" w:rsidRPr="00551B0A" w:rsidRDefault="00F2447C" w:rsidP="00F2447C">
      <w:pPr>
        <w:pStyle w:val="af7"/>
        <w:ind w:firstLine="567"/>
        <w:jc w:val="both"/>
      </w:pPr>
      <w:r w:rsidRPr="00551B0A">
        <w:t>10</w:t>
      </w:r>
      <w:r w:rsidR="0092734B" w:rsidRPr="00551B0A">
        <w:t xml:space="preserve">.3. </w:t>
      </w:r>
      <w:r w:rsidR="0092734B" w:rsidRPr="00551B0A">
        <w:rPr>
          <w:b/>
        </w:rPr>
        <w:t xml:space="preserve">Договор на размещение НТО заключается не позднее чем через тридцать дней со дня </w:t>
      </w:r>
      <w:r w:rsidR="000F4092" w:rsidRPr="00551B0A">
        <w:rPr>
          <w:b/>
        </w:rPr>
        <w:t>направления уполномоченным органом экземпляров проекта договора победителю электронного аукциона</w:t>
      </w:r>
      <w:r w:rsidR="0092734B" w:rsidRPr="00551B0A">
        <w:t>.</w:t>
      </w:r>
    </w:p>
    <w:p w:rsidR="0092734B" w:rsidRPr="00551B0A" w:rsidRDefault="00F2447C" w:rsidP="00F2447C">
      <w:pPr>
        <w:pStyle w:val="af7"/>
        <w:ind w:firstLine="567"/>
        <w:jc w:val="both"/>
      </w:pPr>
      <w:bookmarkStart w:id="5" w:name="P414"/>
      <w:bookmarkEnd w:id="5"/>
      <w:r w:rsidRPr="00551B0A">
        <w:t>10</w:t>
      </w:r>
      <w:r w:rsidR="0092734B" w:rsidRPr="00551B0A">
        <w:t xml:space="preserve">.4. </w:t>
      </w:r>
      <w:proofErr w:type="gramStart"/>
      <w:r w:rsidR="0092734B" w:rsidRPr="00551B0A">
        <w:t>Если в течение тридцати дней со дня направления уполномоченным органом победителю электронного аукциона, или единственному принявшему участие в электронном аукционе участнику, или единственному заявителю, заявка и документы которого признаны комиссией соответствующими аукционной документации, проекта договора на размещение НТО победителем электронного аукциона, или единственным принявшим участие в электронном аукционе участником, или единственным заявителем, заявка и документы которого признаны комиссией соответствующими аукционной</w:t>
      </w:r>
      <w:proofErr w:type="gramEnd"/>
      <w:r w:rsidR="0092734B" w:rsidRPr="00551B0A">
        <w:t xml:space="preserve"> </w:t>
      </w:r>
      <w:proofErr w:type="gramStart"/>
      <w:r w:rsidR="0092734B" w:rsidRPr="00551B0A">
        <w:t>документации, не произведена оплата права на заключение договора на размещение НТО и (или) подписанный проект договора на размещение НТО не представлен в уполномоченный орган, уполномоченный орган предлагает заключить договор на размещение НТО второму участнику электронного аукциона, который сделал предпоследнее предложение о цене предмета электронного аукциона, по цене, предложенной победителем электронного аукциона.</w:t>
      </w:r>
      <w:proofErr w:type="gramEnd"/>
    </w:p>
    <w:p w:rsidR="0092734B" w:rsidRPr="00551B0A" w:rsidRDefault="00F2447C" w:rsidP="00F2447C">
      <w:pPr>
        <w:pStyle w:val="af7"/>
        <w:ind w:firstLine="567"/>
        <w:jc w:val="both"/>
      </w:pPr>
      <w:r w:rsidRPr="00551B0A">
        <w:t>10</w:t>
      </w:r>
      <w:r w:rsidR="0092734B" w:rsidRPr="00551B0A">
        <w:t xml:space="preserve">.5. </w:t>
      </w:r>
      <w:proofErr w:type="gramStart"/>
      <w:r w:rsidR="0092734B" w:rsidRPr="00551B0A">
        <w:t>Если в течение тридцати дней со дня направления уполномоченным органом второму участнику электронного аукциона, который сделал предпоследнее предложение о цене предмета электронного аукциона, проекта договора на размещение НТО он не произвел оплату права на заключение договора и (или) не представил в уполномоченный орган подписанный проект договора на размещение НТО, уполномоченный орган вправе принять решение о проведении повторного аукциона.</w:t>
      </w:r>
      <w:proofErr w:type="gramEnd"/>
    </w:p>
    <w:p w:rsidR="0092734B" w:rsidRPr="00551B0A" w:rsidRDefault="0092734B" w:rsidP="00F2447C">
      <w:pPr>
        <w:pStyle w:val="af7"/>
        <w:ind w:firstLine="567"/>
        <w:jc w:val="both"/>
        <w:rPr>
          <w:b/>
        </w:rPr>
      </w:pPr>
      <w:r w:rsidRPr="00551B0A">
        <w:rPr>
          <w:b/>
        </w:rPr>
        <w:t>При повторном проведен</w:t>
      </w:r>
      <w:proofErr w:type="gramStart"/>
      <w:r w:rsidRPr="00551B0A">
        <w:rPr>
          <w:b/>
        </w:rPr>
        <w:t>ии ау</w:t>
      </w:r>
      <w:proofErr w:type="gramEnd"/>
      <w:r w:rsidRPr="00551B0A">
        <w:rPr>
          <w:b/>
        </w:rPr>
        <w:t>кциона уполномоченный орган вправе изменить условия проведения аукциона.</w:t>
      </w:r>
    </w:p>
    <w:p w:rsidR="0092734B" w:rsidRPr="00551B0A" w:rsidRDefault="00F2447C" w:rsidP="00F2447C">
      <w:pPr>
        <w:pStyle w:val="af7"/>
        <w:ind w:firstLine="567"/>
        <w:jc w:val="both"/>
      </w:pPr>
      <w:r w:rsidRPr="00551B0A">
        <w:t>10</w:t>
      </w:r>
      <w:r w:rsidR="0092734B" w:rsidRPr="00551B0A">
        <w:t xml:space="preserve">.6. </w:t>
      </w:r>
      <w:proofErr w:type="gramStart"/>
      <w:r w:rsidR="0092734B" w:rsidRPr="00551B0A">
        <w:t xml:space="preserve">В случае если победитель электронного аукциона, единственный принявший участие в электронном аукционе участник, единственный заявитель, заявка и документы которого признаны комиссией соответствующими аукционной документации, </w:t>
      </w:r>
      <w:r w:rsidR="0092734B" w:rsidRPr="00551B0A">
        <w:rPr>
          <w:b/>
        </w:rPr>
        <w:t xml:space="preserve">не перечислили плату за право на заключение договора на </w:t>
      </w:r>
      <w:r w:rsidR="0092734B" w:rsidRPr="00551B0A">
        <w:rPr>
          <w:b/>
        </w:rPr>
        <w:lastRenderedPageBreak/>
        <w:t xml:space="preserve">размещение НТО и (или) не представили в </w:t>
      </w:r>
      <w:r w:rsidRPr="00551B0A">
        <w:rPr>
          <w:b/>
        </w:rPr>
        <w:t xml:space="preserve">Комитет </w:t>
      </w:r>
      <w:r w:rsidR="0092734B" w:rsidRPr="00551B0A">
        <w:rPr>
          <w:b/>
        </w:rPr>
        <w:t>подписанный проект договора на размещение НТО в течение срока</w:t>
      </w:r>
      <w:r w:rsidR="0092734B" w:rsidRPr="00551B0A">
        <w:t xml:space="preserve">, установленного </w:t>
      </w:r>
      <w:hyperlink w:anchor="P414">
        <w:r w:rsidR="0092734B" w:rsidRPr="00551B0A">
          <w:t xml:space="preserve">пунктом </w:t>
        </w:r>
        <w:r w:rsidRPr="00551B0A">
          <w:t>10</w:t>
        </w:r>
        <w:r w:rsidR="0092734B" w:rsidRPr="00551B0A">
          <w:t>.4</w:t>
        </w:r>
      </w:hyperlink>
      <w:r w:rsidR="0092734B" w:rsidRPr="00551B0A">
        <w:t xml:space="preserve"> </w:t>
      </w:r>
      <w:r w:rsidRPr="00551B0A">
        <w:t>аукционной документации</w:t>
      </w:r>
      <w:r w:rsidR="0092734B" w:rsidRPr="00551B0A">
        <w:t xml:space="preserve">, они </w:t>
      </w:r>
      <w:r w:rsidR="0092734B" w:rsidRPr="00551B0A">
        <w:rPr>
          <w:b/>
        </w:rPr>
        <w:t>считаются уклонившимися от заключения</w:t>
      </w:r>
      <w:proofErr w:type="gramEnd"/>
      <w:r w:rsidR="0092734B" w:rsidRPr="00551B0A">
        <w:rPr>
          <w:b/>
        </w:rPr>
        <w:t xml:space="preserve"> договора на размещение НТО и обеспечение заявки им не возвращается</w:t>
      </w:r>
      <w:r w:rsidR="0092734B" w:rsidRPr="00551B0A">
        <w:t>, а подлежит перечислению оператором ЭП на счет уполномоченного органа.</w:t>
      </w:r>
    </w:p>
    <w:p w:rsidR="0092734B" w:rsidRPr="00551B0A" w:rsidRDefault="0092734B" w:rsidP="00F2447C">
      <w:pPr>
        <w:pStyle w:val="af7"/>
        <w:ind w:firstLine="567"/>
        <w:jc w:val="both"/>
      </w:pPr>
      <w:r w:rsidRPr="00551B0A">
        <w:t>Сведения о таких лицах подлежат включению в реестр недобросовестных хозяйствующих субъектов.</w:t>
      </w:r>
    </w:p>
    <w:p w:rsidR="0092734B" w:rsidRPr="00551B0A" w:rsidRDefault="00F2447C" w:rsidP="00F2447C">
      <w:pPr>
        <w:pStyle w:val="af7"/>
        <w:ind w:firstLine="567"/>
        <w:jc w:val="both"/>
      </w:pPr>
      <w:r w:rsidRPr="00551B0A">
        <w:t>10</w:t>
      </w:r>
      <w:r w:rsidR="0092734B" w:rsidRPr="00551B0A">
        <w:t xml:space="preserve">.7. Договор на размещение НТО заключается с лицами, указанными в </w:t>
      </w:r>
      <w:hyperlink w:anchor="P411">
        <w:r w:rsidR="0092734B" w:rsidRPr="00551B0A">
          <w:t>пунктах 1</w:t>
        </w:r>
        <w:r w:rsidRPr="00551B0A">
          <w:t>0</w:t>
        </w:r>
        <w:r w:rsidR="0092734B" w:rsidRPr="00551B0A">
          <w:t>.1</w:t>
        </w:r>
      </w:hyperlink>
      <w:r w:rsidR="0092734B" w:rsidRPr="00551B0A">
        <w:t xml:space="preserve">, </w:t>
      </w:r>
      <w:hyperlink w:anchor="P414">
        <w:r w:rsidR="0092734B" w:rsidRPr="00551B0A">
          <w:t>1</w:t>
        </w:r>
        <w:r w:rsidRPr="00551B0A">
          <w:t>0</w:t>
        </w:r>
        <w:r w:rsidR="0092734B" w:rsidRPr="00551B0A">
          <w:t>.4</w:t>
        </w:r>
      </w:hyperlink>
      <w:r w:rsidR="0092734B" w:rsidRPr="00551B0A">
        <w:t xml:space="preserve"> </w:t>
      </w:r>
      <w:r w:rsidRPr="00551B0A">
        <w:t>Документации об аукционе</w:t>
      </w:r>
      <w:r w:rsidR="0092734B" w:rsidRPr="00551B0A">
        <w:t>, при условии полной оплаты приобретенного права, что подтверждается копией платежного поручения (квитанции).</w:t>
      </w:r>
    </w:p>
    <w:p w:rsidR="0092734B" w:rsidRPr="00551B0A" w:rsidRDefault="00F2447C" w:rsidP="00F2447C">
      <w:pPr>
        <w:pStyle w:val="af7"/>
        <w:ind w:firstLine="567"/>
        <w:jc w:val="both"/>
      </w:pPr>
      <w:r w:rsidRPr="00551B0A">
        <w:t>10</w:t>
      </w:r>
      <w:r w:rsidR="0092734B" w:rsidRPr="00551B0A">
        <w:t>.8. Договором на размещение НТО устанавливается порядок внесения платы за размещение нестационарного торгового объекта.</w:t>
      </w:r>
    </w:p>
    <w:p w:rsidR="0092734B" w:rsidRPr="00551B0A" w:rsidRDefault="00F2447C" w:rsidP="00F2447C">
      <w:pPr>
        <w:pStyle w:val="af7"/>
        <w:ind w:firstLine="567"/>
        <w:jc w:val="both"/>
      </w:pPr>
      <w:r w:rsidRPr="00551B0A">
        <w:t>10</w:t>
      </w:r>
      <w:r w:rsidR="0092734B" w:rsidRPr="00551B0A">
        <w:t>.9. По окончании срока действия договора на размещение НТО обязательства сторон по договору прекращаются, за исключением случаев, предусмотренных таким договором.</w:t>
      </w:r>
    </w:p>
    <w:p w:rsidR="0092734B" w:rsidRPr="00551B0A" w:rsidRDefault="00F2447C" w:rsidP="00F2447C">
      <w:pPr>
        <w:pStyle w:val="af7"/>
        <w:ind w:firstLine="567"/>
        <w:jc w:val="both"/>
      </w:pPr>
      <w:r w:rsidRPr="00551B0A">
        <w:t>10</w:t>
      </w:r>
      <w:r w:rsidR="0092734B" w:rsidRPr="00551B0A">
        <w:t xml:space="preserve">.10. Договор на размещение НТО </w:t>
      </w:r>
      <w:proofErr w:type="gramStart"/>
      <w:r w:rsidR="0092734B" w:rsidRPr="00551B0A">
        <w:t>может быть досрочно расторгнут</w:t>
      </w:r>
      <w:proofErr w:type="gramEnd"/>
      <w:r w:rsidR="0092734B" w:rsidRPr="00551B0A">
        <w:t xml:space="preserve"> по основаниям и в порядке, которые предусмотрены действующим законодательством Российской Федерации.</w:t>
      </w:r>
    </w:p>
    <w:p w:rsidR="0092734B" w:rsidRPr="00551B0A" w:rsidRDefault="0092734B" w:rsidP="00F2447C">
      <w:pPr>
        <w:pStyle w:val="af7"/>
        <w:ind w:firstLine="567"/>
        <w:jc w:val="both"/>
      </w:pPr>
      <w:r w:rsidRPr="00551B0A">
        <w:t>Стороны договора на размещение НТО вправе в одностороннем порядке отказаться от его исполнения в случаях и в порядке, предусмотренных действующим законодательством Российской Федерации или договором на размещение НТО.</w:t>
      </w:r>
    </w:p>
    <w:p w:rsidR="0092734B" w:rsidRPr="00551B0A" w:rsidRDefault="00F2447C" w:rsidP="00F2447C">
      <w:pPr>
        <w:pStyle w:val="af7"/>
        <w:ind w:firstLine="567"/>
        <w:jc w:val="both"/>
      </w:pPr>
      <w:r w:rsidRPr="00551B0A">
        <w:t>10</w:t>
      </w:r>
      <w:r w:rsidR="0092734B" w:rsidRPr="00551B0A">
        <w:t>.11. Все споры и разногласия, возникающие из договора на размещение НТО, разрешаются путем переговоров, при не</w:t>
      </w:r>
      <w:r w:rsidR="00773F77" w:rsidRPr="00551B0A">
        <w:t xml:space="preserve"> </w:t>
      </w:r>
      <w:r w:rsidR="0092734B" w:rsidRPr="00551B0A">
        <w:t>достижении согласия - в судебном порядке.</w:t>
      </w:r>
    </w:p>
    <w:p w:rsidR="0092734B" w:rsidRPr="00551B0A" w:rsidRDefault="0092734B" w:rsidP="0092734B">
      <w:pPr>
        <w:pStyle w:val="ConsPlusNormal"/>
        <w:jc w:val="both"/>
        <w:rPr>
          <w:rFonts w:ascii="Times New Roman" w:hAnsi="Times New Roman" w:cs="Times New Roman"/>
        </w:rPr>
      </w:pPr>
    </w:p>
    <w:p w:rsidR="0092734B" w:rsidRPr="00551B0A" w:rsidRDefault="0092734B" w:rsidP="0092734B">
      <w:pPr>
        <w:pStyle w:val="ConsPlusNormal"/>
        <w:jc w:val="both"/>
        <w:rPr>
          <w:rFonts w:ascii="Times New Roman" w:hAnsi="Times New Roman" w:cs="Times New Roman"/>
        </w:rPr>
      </w:pPr>
      <w:bookmarkStart w:id="6" w:name="P426"/>
      <w:bookmarkEnd w:id="6"/>
    </w:p>
    <w:p w:rsidR="0092734B" w:rsidRPr="00551B0A" w:rsidRDefault="00F2447C" w:rsidP="00F2447C">
      <w:pPr>
        <w:autoSpaceDE w:val="0"/>
        <w:autoSpaceDN w:val="0"/>
        <w:adjustRightInd w:val="0"/>
        <w:jc w:val="center"/>
        <w:rPr>
          <w:b/>
          <w:bCs/>
          <w:sz w:val="20"/>
          <w:szCs w:val="20"/>
        </w:rPr>
      </w:pPr>
      <w:r w:rsidRPr="00551B0A">
        <w:rPr>
          <w:b/>
          <w:bCs/>
          <w:sz w:val="20"/>
          <w:szCs w:val="20"/>
        </w:rPr>
        <w:t>11. Заключительные положения</w:t>
      </w:r>
    </w:p>
    <w:p w:rsidR="00F2447C" w:rsidRPr="00551B0A" w:rsidRDefault="00F2447C" w:rsidP="00F2447C">
      <w:pPr>
        <w:autoSpaceDE w:val="0"/>
        <w:autoSpaceDN w:val="0"/>
        <w:adjustRightInd w:val="0"/>
        <w:jc w:val="center"/>
        <w:rPr>
          <w:b/>
          <w:bCs/>
          <w:sz w:val="20"/>
          <w:szCs w:val="20"/>
        </w:rPr>
      </w:pPr>
    </w:p>
    <w:p w:rsidR="00F2447C" w:rsidRPr="00551B0A" w:rsidRDefault="00F2447C" w:rsidP="00F2447C">
      <w:pPr>
        <w:pStyle w:val="ConsPlusNormal"/>
        <w:spacing w:before="220"/>
        <w:ind w:firstLine="540"/>
        <w:jc w:val="both"/>
        <w:rPr>
          <w:rFonts w:ascii="Times New Roman" w:hAnsi="Times New Roman" w:cs="Times New Roman"/>
        </w:rPr>
      </w:pPr>
      <w:r w:rsidRPr="00551B0A">
        <w:rPr>
          <w:rFonts w:ascii="Times New Roman" w:hAnsi="Times New Roman" w:cs="Times New Roman"/>
        </w:rPr>
        <w:t>Все вопросы, не урегулированные настоящей Документацией об аукционе, подлежат разрешению в соответствии с действующим законодательством Российской Федерации и принятыми в соответствии с ним нормативными правовыми актами.</w:t>
      </w:r>
    </w:p>
    <w:p w:rsidR="00F2447C" w:rsidRPr="00551B0A" w:rsidRDefault="00F2447C" w:rsidP="00F2447C">
      <w:pPr>
        <w:autoSpaceDE w:val="0"/>
        <w:autoSpaceDN w:val="0"/>
        <w:adjustRightInd w:val="0"/>
        <w:jc w:val="center"/>
        <w:rPr>
          <w:b/>
          <w:bCs/>
          <w:sz w:val="20"/>
          <w:szCs w:val="20"/>
        </w:rPr>
      </w:pPr>
    </w:p>
    <w:p w:rsidR="00394D23" w:rsidRPr="00551B0A" w:rsidRDefault="00394D23" w:rsidP="00F2447C">
      <w:pPr>
        <w:autoSpaceDE w:val="0"/>
        <w:autoSpaceDN w:val="0"/>
        <w:adjustRightInd w:val="0"/>
        <w:jc w:val="center"/>
        <w:rPr>
          <w:b/>
          <w:bCs/>
          <w:sz w:val="20"/>
          <w:szCs w:val="20"/>
        </w:rPr>
      </w:pPr>
    </w:p>
    <w:p w:rsidR="00394D23" w:rsidRPr="00551B0A" w:rsidRDefault="00394D23" w:rsidP="00F2447C">
      <w:pPr>
        <w:autoSpaceDE w:val="0"/>
        <w:autoSpaceDN w:val="0"/>
        <w:adjustRightInd w:val="0"/>
        <w:jc w:val="center"/>
        <w:rPr>
          <w:b/>
          <w:bCs/>
          <w:sz w:val="20"/>
          <w:szCs w:val="20"/>
        </w:rPr>
      </w:pPr>
    </w:p>
    <w:p w:rsidR="00394D23" w:rsidRPr="00551B0A" w:rsidRDefault="00394D23" w:rsidP="00394D23">
      <w:pPr>
        <w:autoSpaceDE w:val="0"/>
        <w:autoSpaceDN w:val="0"/>
        <w:adjustRightInd w:val="0"/>
        <w:jc w:val="center"/>
        <w:rPr>
          <w:b/>
          <w:bCs/>
          <w:sz w:val="20"/>
          <w:szCs w:val="20"/>
        </w:rPr>
      </w:pPr>
      <w:r w:rsidRPr="00551B0A">
        <w:rPr>
          <w:b/>
          <w:bCs/>
          <w:sz w:val="20"/>
          <w:szCs w:val="20"/>
        </w:rPr>
        <w:t>Приложение к аукционной документации:</w:t>
      </w:r>
    </w:p>
    <w:p w:rsidR="00394D23" w:rsidRPr="00551B0A" w:rsidRDefault="00394D23" w:rsidP="00394D23">
      <w:pPr>
        <w:autoSpaceDE w:val="0"/>
        <w:autoSpaceDN w:val="0"/>
        <w:adjustRightInd w:val="0"/>
        <w:jc w:val="center"/>
        <w:rPr>
          <w:b/>
          <w:bCs/>
          <w:sz w:val="20"/>
          <w:szCs w:val="20"/>
        </w:rPr>
      </w:pPr>
    </w:p>
    <w:p w:rsidR="00394D23" w:rsidRPr="00551B0A" w:rsidRDefault="00394D23" w:rsidP="00394D23">
      <w:pPr>
        <w:numPr>
          <w:ilvl w:val="0"/>
          <w:numId w:val="38"/>
        </w:numPr>
        <w:autoSpaceDE w:val="0"/>
        <w:autoSpaceDN w:val="0"/>
        <w:adjustRightInd w:val="0"/>
        <w:jc w:val="both"/>
        <w:rPr>
          <w:bCs/>
          <w:sz w:val="20"/>
          <w:szCs w:val="20"/>
        </w:rPr>
      </w:pPr>
      <w:r w:rsidRPr="00551B0A">
        <w:rPr>
          <w:bCs/>
          <w:sz w:val="20"/>
          <w:szCs w:val="20"/>
        </w:rPr>
        <w:t>Информационное извещение о проведении электронного аукциона</w:t>
      </w:r>
      <w:r w:rsidR="009B5502" w:rsidRPr="00551B0A">
        <w:rPr>
          <w:bCs/>
          <w:sz w:val="20"/>
          <w:szCs w:val="20"/>
        </w:rPr>
        <w:t xml:space="preserve"> (приложение № 1)</w:t>
      </w:r>
      <w:r w:rsidRPr="00551B0A">
        <w:rPr>
          <w:bCs/>
          <w:sz w:val="20"/>
          <w:szCs w:val="20"/>
        </w:rPr>
        <w:t>;</w:t>
      </w:r>
    </w:p>
    <w:p w:rsidR="00394D23" w:rsidRPr="00551B0A" w:rsidRDefault="009B5502" w:rsidP="009B5502">
      <w:pPr>
        <w:numPr>
          <w:ilvl w:val="0"/>
          <w:numId w:val="38"/>
        </w:numPr>
        <w:autoSpaceDE w:val="0"/>
        <w:autoSpaceDN w:val="0"/>
        <w:adjustRightInd w:val="0"/>
        <w:jc w:val="both"/>
        <w:rPr>
          <w:bCs/>
          <w:sz w:val="20"/>
          <w:szCs w:val="20"/>
        </w:rPr>
      </w:pPr>
      <w:r w:rsidRPr="00551B0A">
        <w:rPr>
          <w:bCs/>
          <w:sz w:val="20"/>
          <w:szCs w:val="20"/>
        </w:rPr>
        <w:t>Форма п</w:t>
      </w:r>
      <w:r w:rsidR="00394D23" w:rsidRPr="00551B0A">
        <w:rPr>
          <w:bCs/>
          <w:sz w:val="20"/>
          <w:szCs w:val="20"/>
        </w:rPr>
        <w:t>ерв</w:t>
      </w:r>
      <w:r w:rsidRPr="00551B0A">
        <w:rPr>
          <w:bCs/>
          <w:sz w:val="20"/>
          <w:szCs w:val="20"/>
        </w:rPr>
        <w:t>ой</w:t>
      </w:r>
      <w:r w:rsidR="00394D23" w:rsidRPr="00551B0A">
        <w:rPr>
          <w:bCs/>
          <w:sz w:val="20"/>
          <w:szCs w:val="20"/>
        </w:rPr>
        <w:t xml:space="preserve"> част</w:t>
      </w:r>
      <w:r w:rsidRPr="00551B0A">
        <w:rPr>
          <w:bCs/>
          <w:sz w:val="20"/>
          <w:szCs w:val="20"/>
        </w:rPr>
        <w:t>и</w:t>
      </w:r>
      <w:r w:rsidR="00394D23" w:rsidRPr="00551B0A">
        <w:rPr>
          <w:bCs/>
          <w:sz w:val="20"/>
          <w:szCs w:val="20"/>
        </w:rPr>
        <w:t xml:space="preserve"> заявки</w:t>
      </w:r>
      <w:r w:rsidRPr="00551B0A">
        <w:rPr>
          <w:bCs/>
          <w:sz w:val="20"/>
          <w:szCs w:val="20"/>
        </w:rPr>
        <w:t xml:space="preserve"> (приложение № 2);</w:t>
      </w:r>
    </w:p>
    <w:p w:rsidR="00394D23" w:rsidRPr="00551B0A" w:rsidRDefault="009B5502" w:rsidP="009B5502">
      <w:pPr>
        <w:numPr>
          <w:ilvl w:val="0"/>
          <w:numId w:val="38"/>
        </w:numPr>
        <w:autoSpaceDE w:val="0"/>
        <w:autoSpaceDN w:val="0"/>
        <w:adjustRightInd w:val="0"/>
        <w:jc w:val="both"/>
        <w:rPr>
          <w:bCs/>
          <w:sz w:val="20"/>
          <w:szCs w:val="20"/>
        </w:rPr>
      </w:pPr>
      <w:r w:rsidRPr="00551B0A">
        <w:rPr>
          <w:bCs/>
          <w:sz w:val="20"/>
          <w:szCs w:val="20"/>
        </w:rPr>
        <w:t>Форма в</w:t>
      </w:r>
      <w:r w:rsidR="00394D23" w:rsidRPr="00551B0A">
        <w:rPr>
          <w:bCs/>
          <w:sz w:val="20"/>
          <w:szCs w:val="20"/>
        </w:rPr>
        <w:t>торая част</w:t>
      </w:r>
      <w:r w:rsidRPr="00551B0A">
        <w:rPr>
          <w:bCs/>
          <w:sz w:val="20"/>
          <w:szCs w:val="20"/>
        </w:rPr>
        <w:t>и</w:t>
      </w:r>
      <w:r w:rsidR="00394D23" w:rsidRPr="00551B0A">
        <w:rPr>
          <w:bCs/>
          <w:sz w:val="20"/>
          <w:szCs w:val="20"/>
        </w:rPr>
        <w:t xml:space="preserve"> заявки</w:t>
      </w:r>
      <w:r w:rsidRPr="00551B0A">
        <w:rPr>
          <w:bCs/>
          <w:sz w:val="20"/>
          <w:szCs w:val="20"/>
        </w:rPr>
        <w:t xml:space="preserve"> (приложение № 3);</w:t>
      </w:r>
    </w:p>
    <w:p w:rsidR="009B5502" w:rsidRPr="00551B0A" w:rsidRDefault="009B5502" w:rsidP="009B5502">
      <w:pPr>
        <w:numPr>
          <w:ilvl w:val="0"/>
          <w:numId w:val="38"/>
        </w:numPr>
        <w:autoSpaceDE w:val="0"/>
        <w:autoSpaceDN w:val="0"/>
        <w:adjustRightInd w:val="0"/>
        <w:jc w:val="both"/>
        <w:rPr>
          <w:bCs/>
          <w:sz w:val="20"/>
          <w:szCs w:val="20"/>
        </w:rPr>
      </w:pPr>
      <w:r w:rsidRPr="00551B0A">
        <w:rPr>
          <w:bCs/>
          <w:sz w:val="20"/>
          <w:szCs w:val="20"/>
        </w:rPr>
        <w:t>Схемы размещения НТО (приложение № 4);</w:t>
      </w:r>
    </w:p>
    <w:p w:rsidR="009B5502" w:rsidRPr="00551B0A" w:rsidRDefault="00394D23" w:rsidP="009B5502">
      <w:pPr>
        <w:numPr>
          <w:ilvl w:val="0"/>
          <w:numId w:val="38"/>
        </w:numPr>
        <w:autoSpaceDE w:val="0"/>
        <w:autoSpaceDN w:val="0"/>
        <w:adjustRightInd w:val="0"/>
        <w:jc w:val="both"/>
        <w:rPr>
          <w:bCs/>
          <w:sz w:val="20"/>
          <w:szCs w:val="20"/>
        </w:rPr>
      </w:pPr>
      <w:r w:rsidRPr="00551B0A">
        <w:rPr>
          <w:bCs/>
          <w:sz w:val="20"/>
          <w:szCs w:val="20"/>
        </w:rPr>
        <w:t>Проекты договоров на размещение НТО</w:t>
      </w:r>
      <w:r w:rsidR="009B5502" w:rsidRPr="00551B0A">
        <w:rPr>
          <w:bCs/>
          <w:sz w:val="20"/>
          <w:szCs w:val="20"/>
        </w:rPr>
        <w:t xml:space="preserve"> (приложение № 5).</w:t>
      </w:r>
    </w:p>
    <w:p w:rsidR="00394D23" w:rsidRPr="00551B0A" w:rsidRDefault="00394D23"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660C37" w:rsidRPr="00551B0A" w:rsidRDefault="00660C37" w:rsidP="002A5A59">
      <w:pPr>
        <w:autoSpaceDE w:val="0"/>
        <w:autoSpaceDN w:val="0"/>
        <w:adjustRightInd w:val="0"/>
        <w:rPr>
          <w:bCs/>
          <w:sz w:val="20"/>
          <w:szCs w:val="20"/>
        </w:rPr>
      </w:pPr>
    </w:p>
    <w:p w:rsidR="002A5A59" w:rsidRPr="00551B0A" w:rsidRDefault="002A5A59" w:rsidP="002A5A59">
      <w:pPr>
        <w:autoSpaceDE w:val="0"/>
        <w:autoSpaceDN w:val="0"/>
        <w:adjustRightInd w:val="0"/>
        <w:rPr>
          <w:bCs/>
          <w:sz w:val="20"/>
          <w:szCs w:val="20"/>
        </w:rPr>
      </w:pPr>
    </w:p>
    <w:p w:rsidR="00F569F7" w:rsidRPr="00551B0A" w:rsidRDefault="00F569F7" w:rsidP="009B5502">
      <w:pPr>
        <w:autoSpaceDE w:val="0"/>
        <w:autoSpaceDN w:val="0"/>
        <w:adjustRightInd w:val="0"/>
        <w:ind w:left="720"/>
        <w:rPr>
          <w:bCs/>
          <w:sz w:val="20"/>
          <w:szCs w:val="20"/>
        </w:rPr>
      </w:pPr>
    </w:p>
    <w:p w:rsidR="006B0E26" w:rsidRPr="00551B0A" w:rsidRDefault="006B0E26" w:rsidP="009B5502">
      <w:pPr>
        <w:autoSpaceDE w:val="0"/>
        <w:autoSpaceDN w:val="0"/>
        <w:adjustRightInd w:val="0"/>
        <w:ind w:left="720"/>
        <w:rPr>
          <w:bCs/>
          <w:sz w:val="20"/>
          <w:szCs w:val="20"/>
        </w:rPr>
      </w:pPr>
    </w:p>
    <w:p w:rsidR="006B0E26" w:rsidRPr="00551B0A" w:rsidRDefault="006B0E26" w:rsidP="009B5502">
      <w:pPr>
        <w:autoSpaceDE w:val="0"/>
        <w:autoSpaceDN w:val="0"/>
        <w:adjustRightInd w:val="0"/>
        <w:ind w:left="720"/>
        <w:rPr>
          <w:bCs/>
          <w:sz w:val="20"/>
          <w:szCs w:val="20"/>
        </w:rPr>
      </w:pPr>
    </w:p>
    <w:p w:rsidR="006B0E26" w:rsidRPr="00551B0A" w:rsidRDefault="006B0E26" w:rsidP="009B5502">
      <w:pPr>
        <w:autoSpaceDE w:val="0"/>
        <w:autoSpaceDN w:val="0"/>
        <w:adjustRightInd w:val="0"/>
        <w:ind w:left="720"/>
        <w:rPr>
          <w:bCs/>
          <w:sz w:val="20"/>
          <w:szCs w:val="20"/>
        </w:rPr>
      </w:pPr>
    </w:p>
    <w:p w:rsidR="006B0E26" w:rsidRPr="00551B0A" w:rsidRDefault="006B0E26" w:rsidP="009B5502">
      <w:pPr>
        <w:autoSpaceDE w:val="0"/>
        <w:autoSpaceDN w:val="0"/>
        <w:adjustRightInd w:val="0"/>
        <w:ind w:left="720"/>
        <w:rPr>
          <w:bCs/>
          <w:sz w:val="20"/>
          <w:szCs w:val="20"/>
        </w:rPr>
      </w:pPr>
    </w:p>
    <w:p w:rsidR="00660C37" w:rsidRDefault="00660C37" w:rsidP="009B5502">
      <w:pPr>
        <w:autoSpaceDE w:val="0"/>
        <w:autoSpaceDN w:val="0"/>
        <w:adjustRightInd w:val="0"/>
        <w:ind w:left="720"/>
        <w:rPr>
          <w:bCs/>
          <w:sz w:val="20"/>
          <w:szCs w:val="20"/>
        </w:rPr>
      </w:pPr>
    </w:p>
    <w:p w:rsidR="00D20D39" w:rsidRDefault="00D20D39" w:rsidP="009B5502">
      <w:pPr>
        <w:autoSpaceDE w:val="0"/>
        <w:autoSpaceDN w:val="0"/>
        <w:adjustRightInd w:val="0"/>
        <w:ind w:left="720"/>
        <w:rPr>
          <w:bCs/>
          <w:sz w:val="20"/>
          <w:szCs w:val="20"/>
        </w:rPr>
      </w:pPr>
    </w:p>
    <w:p w:rsidR="000E0EE2" w:rsidRDefault="000E0EE2" w:rsidP="009B5502">
      <w:pPr>
        <w:autoSpaceDE w:val="0"/>
        <w:autoSpaceDN w:val="0"/>
        <w:adjustRightInd w:val="0"/>
        <w:ind w:left="720"/>
        <w:rPr>
          <w:bCs/>
          <w:sz w:val="20"/>
          <w:szCs w:val="20"/>
        </w:rPr>
      </w:pPr>
    </w:p>
    <w:p w:rsidR="000E0EE2" w:rsidRDefault="000E0EE2" w:rsidP="009B5502">
      <w:pPr>
        <w:autoSpaceDE w:val="0"/>
        <w:autoSpaceDN w:val="0"/>
        <w:adjustRightInd w:val="0"/>
        <w:ind w:left="720"/>
        <w:rPr>
          <w:bCs/>
          <w:sz w:val="20"/>
          <w:szCs w:val="20"/>
        </w:rPr>
      </w:pPr>
    </w:p>
    <w:p w:rsidR="00D20D39" w:rsidRPr="00551B0A" w:rsidRDefault="00D20D39"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jc w:val="right"/>
        <w:rPr>
          <w:bCs/>
          <w:sz w:val="20"/>
          <w:szCs w:val="20"/>
        </w:rPr>
      </w:pPr>
      <w:r w:rsidRPr="00551B0A">
        <w:rPr>
          <w:bCs/>
          <w:sz w:val="20"/>
          <w:szCs w:val="20"/>
        </w:rPr>
        <w:lastRenderedPageBreak/>
        <w:t>Приложение № 1</w:t>
      </w:r>
    </w:p>
    <w:p w:rsidR="009B5502" w:rsidRPr="00551B0A" w:rsidRDefault="009B5502" w:rsidP="009B5502">
      <w:pPr>
        <w:shd w:val="clear" w:color="auto" w:fill="FFFFFF"/>
        <w:spacing w:line="230" w:lineRule="exact"/>
        <w:ind w:left="2203" w:right="2304"/>
        <w:jc w:val="center"/>
        <w:rPr>
          <w:b/>
          <w:bCs/>
          <w:color w:val="000000"/>
          <w:sz w:val="20"/>
          <w:szCs w:val="20"/>
        </w:rPr>
      </w:pPr>
      <w:r w:rsidRPr="00551B0A">
        <w:rPr>
          <w:b/>
          <w:bCs/>
          <w:color w:val="000000"/>
          <w:spacing w:val="1"/>
          <w:sz w:val="20"/>
          <w:szCs w:val="20"/>
        </w:rPr>
        <w:t xml:space="preserve">Извещение о проведении электронного  аукциона  </w:t>
      </w:r>
      <w:r w:rsidRPr="00551B0A">
        <w:rPr>
          <w:b/>
          <w:bCs/>
          <w:color w:val="000000"/>
          <w:sz w:val="20"/>
          <w:szCs w:val="20"/>
        </w:rPr>
        <w:t>на право   заключения договора на размещение нестационарного  торгового объекта</w:t>
      </w:r>
    </w:p>
    <w:p w:rsidR="009B5502" w:rsidRPr="00551B0A" w:rsidRDefault="009B5502" w:rsidP="009B5502">
      <w:pPr>
        <w:shd w:val="clear" w:color="auto" w:fill="FFFFFF"/>
        <w:spacing w:line="230" w:lineRule="exact"/>
        <w:ind w:left="2203" w:right="2304"/>
        <w:jc w:val="center"/>
        <w:rPr>
          <w:sz w:val="20"/>
          <w:szCs w:val="20"/>
        </w:rPr>
      </w:pPr>
    </w:p>
    <w:p w:rsidR="006B5A59" w:rsidRDefault="003D667B" w:rsidP="003D667B">
      <w:pPr>
        <w:pStyle w:val="a7"/>
        <w:spacing w:line="210" w:lineRule="atLeast"/>
        <w:ind w:right="-89" w:firstLine="567"/>
        <w:jc w:val="both"/>
        <w:rPr>
          <w:sz w:val="20"/>
          <w:szCs w:val="20"/>
        </w:rPr>
      </w:pPr>
      <w:proofErr w:type="gramStart"/>
      <w:r w:rsidRPr="00294600">
        <w:rPr>
          <w:rStyle w:val="afd"/>
          <w:b/>
          <w:bCs/>
          <w:i w:val="0"/>
          <w:sz w:val="20"/>
          <w:szCs w:val="20"/>
        </w:rPr>
        <w:t>Комитет по управлению муниципальным имуществом города Новокузнецка</w:t>
      </w:r>
      <w:r w:rsidRPr="00294600">
        <w:rPr>
          <w:sz w:val="20"/>
          <w:szCs w:val="20"/>
        </w:rPr>
        <w:t xml:space="preserve"> на основании </w:t>
      </w:r>
      <w:r w:rsidR="00DD646C" w:rsidRPr="00294600">
        <w:rPr>
          <w:sz w:val="22"/>
          <w:szCs w:val="22"/>
        </w:rPr>
        <w:t xml:space="preserve">Приказа КУМИ г. Новокузнецка </w:t>
      </w:r>
      <w:r w:rsidR="00DD646C" w:rsidRPr="00DA5798">
        <w:rPr>
          <w:sz w:val="22"/>
          <w:szCs w:val="22"/>
        </w:rPr>
        <w:t xml:space="preserve">от </w:t>
      </w:r>
      <w:r w:rsidR="00DA5798" w:rsidRPr="00DA5798">
        <w:rPr>
          <w:sz w:val="22"/>
          <w:szCs w:val="22"/>
        </w:rPr>
        <w:t>09.02.2026</w:t>
      </w:r>
      <w:r w:rsidR="00294600" w:rsidRPr="00DA5798">
        <w:rPr>
          <w:sz w:val="22"/>
          <w:szCs w:val="22"/>
        </w:rPr>
        <w:t xml:space="preserve"> № </w:t>
      </w:r>
      <w:r w:rsidR="00DA5798" w:rsidRPr="00DA5798">
        <w:rPr>
          <w:sz w:val="22"/>
          <w:szCs w:val="22"/>
        </w:rPr>
        <w:t>141</w:t>
      </w:r>
      <w:r w:rsidR="00566BD0" w:rsidRPr="00294600">
        <w:rPr>
          <w:sz w:val="22"/>
          <w:szCs w:val="22"/>
        </w:rPr>
        <w:t xml:space="preserve"> </w:t>
      </w:r>
      <w:r w:rsidRPr="00294600">
        <w:rPr>
          <w:sz w:val="20"/>
          <w:szCs w:val="20"/>
        </w:rPr>
        <w:t>объявляет о приеме заявок на участие в электронном аукционе с открытой формой подачи предложений о цене по продаже</w:t>
      </w:r>
      <w:r w:rsidRPr="00551B0A">
        <w:rPr>
          <w:sz w:val="20"/>
          <w:szCs w:val="20"/>
        </w:rPr>
        <w:t xml:space="preserve"> права на заключение договора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которые не разграничена</w:t>
      </w:r>
      <w:proofErr w:type="gramEnd"/>
      <w:r w:rsidRPr="00551B0A">
        <w:rPr>
          <w:sz w:val="20"/>
          <w:szCs w:val="20"/>
        </w:rPr>
        <w:t xml:space="preserve"> на территории города Новокузнецка, без предоставления земельного участка и установления сервитута, публичного сервитута:</w:t>
      </w:r>
    </w:p>
    <w:tbl>
      <w:tblPr>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6"/>
        <w:gridCol w:w="567"/>
        <w:gridCol w:w="1559"/>
        <w:gridCol w:w="850"/>
        <w:gridCol w:w="993"/>
        <w:gridCol w:w="1276"/>
        <w:gridCol w:w="1559"/>
        <w:gridCol w:w="851"/>
        <w:gridCol w:w="850"/>
        <w:gridCol w:w="993"/>
        <w:gridCol w:w="992"/>
      </w:tblGrid>
      <w:tr w:rsidR="006B5A59" w:rsidRPr="00263B04" w:rsidTr="00FA40DC">
        <w:trPr>
          <w:cantSplit/>
          <w:trHeight w:val="1134"/>
        </w:trPr>
        <w:tc>
          <w:tcPr>
            <w:tcW w:w="426" w:type="dxa"/>
            <w:vAlign w:val="center"/>
          </w:tcPr>
          <w:p w:rsidR="006B5A59" w:rsidRPr="00FA40DC" w:rsidRDefault="006B5A59" w:rsidP="006B5A59">
            <w:pPr>
              <w:jc w:val="center"/>
              <w:rPr>
                <w:sz w:val="16"/>
                <w:szCs w:val="16"/>
              </w:rPr>
            </w:pPr>
            <w:r w:rsidRPr="00FA40DC">
              <w:rPr>
                <w:sz w:val="16"/>
                <w:szCs w:val="16"/>
              </w:rPr>
              <w:t>№ лота</w:t>
            </w:r>
          </w:p>
        </w:tc>
        <w:tc>
          <w:tcPr>
            <w:tcW w:w="567" w:type="dxa"/>
            <w:vAlign w:val="center"/>
          </w:tcPr>
          <w:p w:rsidR="006B5A59" w:rsidRPr="00FA40DC" w:rsidRDefault="006B5A59" w:rsidP="006B5A59">
            <w:pPr>
              <w:jc w:val="center"/>
              <w:rPr>
                <w:sz w:val="16"/>
                <w:szCs w:val="16"/>
              </w:rPr>
            </w:pPr>
            <w:r w:rsidRPr="00FA40DC">
              <w:rPr>
                <w:sz w:val="16"/>
                <w:szCs w:val="16"/>
              </w:rPr>
              <w:t>Номер на схеме*</w:t>
            </w:r>
          </w:p>
          <w:p w:rsidR="006B5A59" w:rsidRPr="00FA40DC" w:rsidRDefault="006B5A59" w:rsidP="006B5A59">
            <w:pPr>
              <w:jc w:val="center"/>
              <w:rPr>
                <w:sz w:val="16"/>
                <w:szCs w:val="16"/>
              </w:rPr>
            </w:pPr>
          </w:p>
        </w:tc>
        <w:tc>
          <w:tcPr>
            <w:tcW w:w="1559" w:type="dxa"/>
            <w:vAlign w:val="center"/>
          </w:tcPr>
          <w:p w:rsidR="006B5A59" w:rsidRPr="00FA40DC" w:rsidRDefault="006B5A59" w:rsidP="006B5A59">
            <w:pPr>
              <w:jc w:val="center"/>
              <w:rPr>
                <w:sz w:val="16"/>
                <w:szCs w:val="16"/>
              </w:rPr>
            </w:pPr>
            <w:r w:rsidRPr="00FA40DC">
              <w:rPr>
                <w:sz w:val="16"/>
                <w:szCs w:val="16"/>
              </w:rPr>
              <w:t>Адресные ориентиры</w:t>
            </w:r>
          </w:p>
        </w:tc>
        <w:tc>
          <w:tcPr>
            <w:tcW w:w="850" w:type="dxa"/>
            <w:vAlign w:val="center"/>
          </w:tcPr>
          <w:p w:rsidR="006B5A59" w:rsidRPr="00FA40DC" w:rsidRDefault="006B5A59" w:rsidP="006B5A59">
            <w:pPr>
              <w:jc w:val="center"/>
              <w:rPr>
                <w:sz w:val="16"/>
                <w:szCs w:val="16"/>
              </w:rPr>
            </w:pPr>
            <w:r w:rsidRPr="00FA40DC">
              <w:rPr>
                <w:sz w:val="16"/>
                <w:szCs w:val="16"/>
              </w:rPr>
              <w:t>Площадь НТО</w:t>
            </w:r>
          </w:p>
          <w:p w:rsidR="006B5A59" w:rsidRPr="00FA40DC" w:rsidRDefault="006B5A59" w:rsidP="006B5A59">
            <w:pPr>
              <w:jc w:val="center"/>
              <w:rPr>
                <w:sz w:val="16"/>
                <w:szCs w:val="16"/>
              </w:rPr>
            </w:pPr>
            <w:r w:rsidRPr="00FA40DC">
              <w:rPr>
                <w:sz w:val="16"/>
                <w:szCs w:val="16"/>
              </w:rPr>
              <w:t>(кв</w:t>
            </w:r>
            <w:proofErr w:type="gramStart"/>
            <w:r w:rsidRPr="00FA40DC">
              <w:rPr>
                <w:sz w:val="16"/>
                <w:szCs w:val="16"/>
              </w:rPr>
              <w:t>.м</w:t>
            </w:r>
            <w:proofErr w:type="gramEnd"/>
            <w:r w:rsidRPr="00FA40DC">
              <w:rPr>
                <w:sz w:val="16"/>
                <w:szCs w:val="16"/>
              </w:rPr>
              <w:t>)</w:t>
            </w:r>
          </w:p>
        </w:tc>
        <w:tc>
          <w:tcPr>
            <w:tcW w:w="993" w:type="dxa"/>
            <w:vAlign w:val="center"/>
          </w:tcPr>
          <w:p w:rsidR="006B5A59" w:rsidRPr="00FA40DC" w:rsidRDefault="006B5A59" w:rsidP="006B5A59">
            <w:pPr>
              <w:jc w:val="center"/>
              <w:rPr>
                <w:sz w:val="16"/>
                <w:szCs w:val="16"/>
              </w:rPr>
            </w:pPr>
            <w:r w:rsidRPr="00FA40DC">
              <w:rPr>
                <w:sz w:val="16"/>
                <w:szCs w:val="16"/>
              </w:rPr>
              <w:t>Тип НТО</w:t>
            </w:r>
          </w:p>
        </w:tc>
        <w:tc>
          <w:tcPr>
            <w:tcW w:w="1276" w:type="dxa"/>
            <w:tcBorders>
              <w:bottom w:val="single" w:sz="4" w:space="0" w:color="000000"/>
            </w:tcBorders>
            <w:vAlign w:val="center"/>
          </w:tcPr>
          <w:p w:rsidR="006B5A59" w:rsidRPr="00FA40DC" w:rsidRDefault="006B5A59" w:rsidP="006B5A59">
            <w:pPr>
              <w:jc w:val="center"/>
              <w:rPr>
                <w:sz w:val="16"/>
                <w:szCs w:val="16"/>
              </w:rPr>
            </w:pPr>
            <w:r w:rsidRPr="00FA40DC">
              <w:rPr>
                <w:sz w:val="16"/>
                <w:szCs w:val="16"/>
              </w:rPr>
              <w:t>Кадастровый номер земельного участка/квартала</w:t>
            </w:r>
          </w:p>
        </w:tc>
        <w:tc>
          <w:tcPr>
            <w:tcW w:w="1559" w:type="dxa"/>
            <w:vAlign w:val="center"/>
          </w:tcPr>
          <w:p w:rsidR="006B5A59" w:rsidRPr="00FA40DC" w:rsidRDefault="006B5A59" w:rsidP="006B5A59">
            <w:pPr>
              <w:jc w:val="center"/>
              <w:rPr>
                <w:sz w:val="16"/>
                <w:szCs w:val="16"/>
              </w:rPr>
            </w:pPr>
            <w:r w:rsidRPr="00FA40DC">
              <w:rPr>
                <w:sz w:val="16"/>
                <w:szCs w:val="16"/>
              </w:rPr>
              <w:t>Специализация</w:t>
            </w:r>
          </w:p>
          <w:p w:rsidR="006B5A59" w:rsidRPr="00FA40DC" w:rsidRDefault="006B5A59" w:rsidP="006B5A59">
            <w:pPr>
              <w:jc w:val="center"/>
              <w:rPr>
                <w:sz w:val="16"/>
                <w:szCs w:val="16"/>
              </w:rPr>
            </w:pPr>
            <w:r w:rsidRPr="00FA40DC">
              <w:rPr>
                <w:sz w:val="16"/>
                <w:szCs w:val="16"/>
              </w:rPr>
              <w:t>торговли</w:t>
            </w:r>
          </w:p>
        </w:tc>
        <w:tc>
          <w:tcPr>
            <w:tcW w:w="851" w:type="dxa"/>
            <w:vAlign w:val="center"/>
          </w:tcPr>
          <w:p w:rsidR="006B5A59" w:rsidRPr="00FA40DC" w:rsidRDefault="006B5A59" w:rsidP="006B5A59">
            <w:pPr>
              <w:jc w:val="center"/>
              <w:rPr>
                <w:sz w:val="16"/>
                <w:szCs w:val="16"/>
              </w:rPr>
            </w:pPr>
            <w:r w:rsidRPr="00FA40DC">
              <w:rPr>
                <w:sz w:val="16"/>
                <w:szCs w:val="16"/>
              </w:rPr>
              <w:t>Период размещения НТО</w:t>
            </w:r>
          </w:p>
        </w:tc>
        <w:tc>
          <w:tcPr>
            <w:tcW w:w="850" w:type="dxa"/>
            <w:vAlign w:val="center"/>
          </w:tcPr>
          <w:p w:rsidR="006B5A59" w:rsidRPr="00FA40DC" w:rsidRDefault="006B5A59" w:rsidP="006B5A59">
            <w:pPr>
              <w:jc w:val="center"/>
              <w:rPr>
                <w:sz w:val="16"/>
                <w:szCs w:val="16"/>
              </w:rPr>
            </w:pPr>
            <w:r w:rsidRPr="00FA40DC">
              <w:rPr>
                <w:sz w:val="16"/>
                <w:szCs w:val="16"/>
              </w:rPr>
              <w:t>Начальная цена аукциона, руб.</w:t>
            </w:r>
          </w:p>
        </w:tc>
        <w:tc>
          <w:tcPr>
            <w:tcW w:w="993" w:type="dxa"/>
            <w:vAlign w:val="center"/>
          </w:tcPr>
          <w:p w:rsidR="006B5A59" w:rsidRPr="00FA40DC" w:rsidRDefault="006B5A59" w:rsidP="006B5A59">
            <w:pPr>
              <w:jc w:val="center"/>
              <w:rPr>
                <w:sz w:val="16"/>
                <w:szCs w:val="16"/>
              </w:rPr>
            </w:pPr>
            <w:r w:rsidRPr="00FA40DC">
              <w:rPr>
                <w:sz w:val="16"/>
                <w:szCs w:val="16"/>
              </w:rPr>
              <w:t>Размер обеспечения, руб.</w:t>
            </w:r>
          </w:p>
        </w:tc>
        <w:tc>
          <w:tcPr>
            <w:tcW w:w="992" w:type="dxa"/>
            <w:vAlign w:val="center"/>
          </w:tcPr>
          <w:p w:rsidR="006B5A59" w:rsidRPr="00FA40DC" w:rsidRDefault="006B5A59" w:rsidP="006B5A59">
            <w:pPr>
              <w:jc w:val="center"/>
              <w:rPr>
                <w:sz w:val="16"/>
                <w:szCs w:val="16"/>
              </w:rPr>
            </w:pPr>
            <w:r w:rsidRPr="00FA40DC">
              <w:rPr>
                <w:sz w:val="16"/>
                <w:szCs w:val="16"/>
              </w:rPr>
              <w:t>Шаг аукциона, руб.</w:t>
            </w:r>
          </w:p>
        </w:tc>
      </w:tr>
      <w:tr w:rsidR="00263B04" w:rsidRPr="00263B04" w:rsidTr="00FA40DC">
        <w:tc>
          <w:tcPr>
            <w:tcW w:w="426" w:type="dxa"/>
            <w:tcBorders>
              <w:top w:val="single" w:sz="4" w:space="0" w:color="000000"/>
              <w:left w:val="single" w:sz="4" w:space="0" w:color="000000"/>
              <w:bottom w:val="single" w:sz="4" w:space="0" w:color="000000"/>
              <w:right w:val="single" w:sz="4" w:space="0" w:color="000000"/>
            </w:tcBorders>
            <w:vAlign w:val="center"/>
          </w:tcPr>
          <w:p w:rsidR="00263B04" w:rsidRPr="00FA40DC" w:rsidRDefault="00A205AD" w:rsidP="006B5A59">
            <w:pPr>
              <w:jc w:val="center"/>
              <w:rPr>
                <w:sz w:val="16"/>
                <w:szCs w:val="16"/>
              </w:rPr>
            </w:pPr>
            <w:r w:rsidRPr="00FA40DC">
              <w:rPr>
                <w:sz w:val="16"/>
                <w:szCs w:val="16"/>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263B04" w:rsidRPr="00FA40DC" w:rsidRDefault="007E18C8" w:rsidP="00E651F7">
            <w:pPr>
              <w:autoSpaceDE w:val="0"/>
              <w:autoSpaceDN w:val="0"/>
              <w:adjustRightInd w:val="0"/>
              <w:jc w:val="center"/>
              <w:rPr>
                <w:sz w:val="16"/>
                <w:szCs w:val="16"/>
              </w:rPr>
            </w:pPr>
            <w:r w:rsidRPr="00FA40DC">
              <w:rPr>
                <w:sz w:val="16"/>
                <w:szCs w:val="16"/>
              </w:rPr>
              <w:t>256</w:t>
            </w:r>
          </w:p>
        </w:tc>
        <w:tc>
          <w:tcPr>
            <w:tcW w:w="1559" w:type="dxa"/>
            <w:tcBorders>
              <w:top w:val="single" w:sz="4" w:space="0" w:color="000000"/>
              <w:left w:val="single" w:sz="4" w:space="0" w:color="000000"/>
              <w:bottom w:val="single" w:sz="4" w:space="0" w:color="000000"/>
              <w:right w:val="single" w:sz="4" w:space="0" w:color="000000"/>
            </w:tcBorders>
          </w:tcPr>
          <w:p w:rsidR="00263B04" w:rsidRPr="00FA40DC" w:rsidRDefault="00263B04" w:rsidP="007E18C8">
            <w:pPr>
              <w:autoSpaceDE w:val="0"/>
              <w:autoSpaceDN w:val="0"/>
              <w:adjustRightInd w:val="0"/>
              <w:rPr>
                <w:sz w:val="16"/>
                <w:szCs w:val="16"/>
              </w:rPr>
            </w:pPr>
            <w:r w:rsidRPr="00FA40DC">
              <w:rPr>
                <w:sz w:val="16"/>
                <w:szCs w:val="16"/>
              </w:rPr>
              <w:t>г</w:t>
            </w:r>
            <w:proofErr w:type="gramStart"/>
            <w:r w:rsidRPr="00FA40DC">
              <w:rPr>
                <w:sz w:val="16"/>
                <w:szCs w:val="16"/>
              </w:rPr>
              <w:t>.Н</w:t>
            </w:r>
            <w:proofErr w:type="gramEnd"/>
            <w:r w:rsidRPr="00FA40DC">
              <w:rPr>
                <w:sz w:val="16"/>
                <w:szCs w:val="16"/>
              </w:rPr>
              <w:t xml:space="preserve">овокузнецк, </w:t>
            </w:r>
            <w:r w:rsidR="007E18C8" w:rsidRPr="00FA40DC">
              <w:rPr>
                <w:sz w:val="16"/>
                <w:szCs w:val="16"/>
              </w:rPr>
              <w:t>Центральный</w:t>
            </w:r>
            <w:r w:rsidRPr="00FA40DC">
              <w:rPr>
                <w:sz w:val="16"/>
                <w:szCs w:val="16"/>
              </w:rPr>
              <w:t xml:space="preserve"> район, проспект </w:t>
            </w:r>
            <w:r w:rsidR="007E18C8" w:rsidRPr="00FA40DC">
              <w:rPr>
                <w:sz w:val="16"/>
                <w:szCs w:val="16"/>
              </w:rPr>
              <w:t>Металлургов, 56</w:t>
            </w:r>
          </w:p>
        </w:tc>
        <w:tc>
          <w:tcPr>
            <w:tcW w:w="850" w:type="dxa"/>
            <w:tcBorders>
              <w:top w:val="single" w:sz="4" w:space="0" w:color="000000"/>
              <w:left w:val="single" w:sz="4" w:space="0" w:color="000000"/>
              <w:bottom w:val="single" w:sz="4" w:space="0" w:color="000000"/>
              <w:right w:val="single" w:sz="4" w:space="0" w:color="000000"/>
            </w:tcBorders>
            <w:vAlign w:val="center"/>
          </w:tcPr>
          <w:p w:rsidR="00263B04" w:rsidRPr="00FA40DC" w:rsidRDefault="00263B04" w:rsidP="00E651F7">
            <w:pPr>
              <w:autoSpaceDE w:val="0"/>
              <w:autoSpaceDN w:val="0"/>
              <w:adjustRightInd w:val="0"/>
              <w:jc w:val="center"/>
              <w:rPr>
                <w:sz w:val="16"/>
                <w:szCs w:val="16"/>
              </w:rPr>
            </w:pPr>
            <w:r w:rsidRPr="00FA40DC">
              <w:rPr>
                <w:sz w:val="16"/>
                <w:szCs w:val="16"/>
              </w:rPr>
              <w:t>16</w:t>
            </w:r>
          </w:p>
        </w:tc>
        <w:tc>
          <w:tcPr>
            <w:tcW w:w="993" w:type="dxa"/>
            <w:tcBorders>
              <w:top w:val="single" w:sz="4" w:space="0" w:color="000000"/>
              <w:left w:val="single" w:sz="4" w:space="0" w:color="000000"/>
              <w:bottom w:val="single" w:sz="4" w:space="0" w:color="000000"/>
              <w:right w:val="single" w:sz="4" w:space="0" w:color="000000"/>
            </w:tcBorders>
            <w:vAlign w:val="center"/>
          </w:tcPr>
          <w:p w:rsidR="00263B04" w:rsidRPr="00FA40DC" w:rsidRDefault="007E18C8" w:rsidP="00263B04">
            <w:pPr>
              <w:pStyle w:val="ConsPlusNormal"/>
              <w:ind w:firstLine="0"/>
              <w:rPr>
                <w:rFonts w:ascii="Times New Roman" w:hAnsi="Times New Roman" w:cs="Times New Roman"/>
                <w:sz w:val="16"/>
                <w:szCs w:val="16"/>
              </w:rPr>
            </w:pPr>
            <w:r w:rsidRPr="00FA40DC">
              <w:rPr>
                <w:rFonts w:ascii="Times New Roman" w:hAnsi="Times New Roman" w:cs="Times New Roman"/>
                <w:sz w:val="16"/>
                <w:szCs w:val="16"/>
              </w:rPr>
              <w:t>торговый павильон</w:t>
            </w:r>
          </w:p>
        </w:tc>
        <w:tc>
          <w:tcPr>
            <w:tcW w:w="1276" w:type="dxa"/>
            <w:tcBorders>
              <w:top w:val="single" w:sz="4" w:space="0" w:color="000000"/>
              <w:left w:val="single" w:sz="4" w:space="0" w:color="000000"/>
              <w:bottom w:val="single" w:sz="4" w:space="0" w:color="000000"/>
              <w:right w:val="single" w:sz="4" w:space="0" w:color="000000"/>
            </w:tcBorders>
            <w:vAlign w:val="center"/>
          </w:tcPr>
          <w:p w:rsidR="00263B04" w:rsidRPr="00FA40DC" w:rsidRDefault="00263B04" w:rsidP="00F23CEB">
            <w:pPr>
              <w:jc w:val="center"/>
              <w:rPr>
                <w:rStyle w:val="button-search"/>
                <w:sz w:val="16"/>
                <w:szCs w:val="16"/>
              </w:rPr>
            </w:pPr>
            <w:r w:rsidRPr="00FA40DC">
              <w:rPr>
                <w:rStyle w:val="button-search"/>
                <w:sz w:val="16"/>
                <w:szCs w:val="16"/>
              </w:rPr>
              <w:t>42:30:</w:t>
            </w:r>
            <w:r w:rsidR="00F23CEB" w:rsidRPr="00FA40DC">
              <w:rPr>
                <w:rStyle w:val="button-search"/>
                <w:sz w:val="16"/>
                <w:szCs w:val="16"/>
              </w:rPr>
              <w:t>0301025</w:t>
            </w:r>
          </w:p>
        </w:tc>
        <w:tc>
          <w:tcPr>
            <w:tcW w:w="1559" w:type="dxa"/>
            <w:tcBorders>
              <w:top w:val="single" w:sz="4" w:space="0" w:color="000000"/>
              <w:left w:val="single" w:sz="4" w:space="0" w:color="000000"/>
              <w:bottom w:val="single" w:sz="4" w:space="0" w:color="000000"/>
              <w:right w:val="single" w:sz="4" w:space="0" w:color="000000"/>
            </w:tcBorders>
            <w:vAlign w:val="center"/>
          </w:tcPr>
          <w:p w:rsidR="00263B04" w:rsidRPr="00FA40DC" w:rsidRDefault="007E18C8" w:rsidP="00263B04">
            <w:pPr>
              <w:pStyle w:val="ConsPlusNormal"/>
              <w:ind w:firstLine="0"/>
              <w:rPr>
                <w:rFonts w:ascii="Times New Roman" w:hAnsi="Times New Roman" w:cs="Times New Roman"/>
                <w:sz w:val="16"/>
                <w:szCs w:val="16"/>
              </w:rPr>
            </w:pPr>
            <w:r w:rsidRPr="00FA40DC">
              <w:rPr>
                <w:rFonts w:ascii="Times New Roman" w:hAnsi="Times New Roman" w:cs="Times New Roman"/>
                <w:sz w:val="16"/>
                <w:szCs w:val="16"/>
              </w:rPr>
              <w:t>специализированная (продажа продовольственных товаров и сельскохозяйственной продукции)</w:t>
            </w:r>
          </w:p>
        </w:tc>
        <w:tc>
          <w:tcPr>
            <w:tcW w:w="851" w:type="dxa"/>
            <w:tcBorders>
              <w:top w:val="single" w:sz="4" w:space="0" w:color="000000"/>
              <w:left w:val="single" w:sz="4" w:space="0" w:color="000000"/>
              <w:bottom w:val="single" w:sz="4" w:space="0" w:color="000000"/>
              <w:right w:val="single" w:sz="4" w:space="0" w:color="000000"/>
            </w:tcBorders>
            <w:vAlign w:val="center"/>
          </w:tcPr>
          <w:p w:rsidR="00263B04" w:rsidRPr="00FA40DC" w:rsidRDefault="007E18C8" w:rsidP="00FA40DC">
            <w:pPr>
              <w:pStyle w:val="ConsPlusNormal"/>
              <w:ind w:firstLine="0"/>
              <w:jc w:val="center"/>
              <w:rPr>
                <w:rFonts w:ascii="Times New Roman" w:hAnsi="Times New Roman" w:cs="Times New Roman"/>
                <w:sz w:val="16"/>
                <w:szCs w:val="16"/>
              </w:rPr>
            </w:pPr>
            <w:r w:rsidRPr="00FA40DC">
              <w:rPr>
                <w:rFonts w:ascii="Times New Roman" w:hAnsi="Times New Roman" w:cs="Times New Roman"/>
                <w:sz w:val="16"/>
                <w:szCs w:val="16"/>
              </w:rPr>
              <w:t>60</w:t>
            </w:r>
            <w:r w:rsidR="00263B04" w:rsidRPr="00FA40DC">
              <w:rPr>
                <w:rFonts w:ascii="Times New Roman" w:hAnsi="Times New Roman" w:cs="Times New Roman"/>
                <w:sz w:val="16"/>
                <w:szCs w:val="16"/>
              </w:rPr>
              <w:t xml:space="preserve"> месяцев</w:t>
            </w:r>
          </w:p>
        </w:tc>
        <w:tc>
          <w:tcPr>
            <w:tcW w:w="850" w:type="dxa"/>
            <w:tcBorders>
              <w:top w:val="single" w:sz="4" w:space="0" w:color="000000"/>
              <w:left w:val="single" w:sz="4" w:space="0" w:color="000000"/>
              <w:bottom w:val="single" w:sz="4" w:space="0" w:color="000000"/>
              <w:right w:val="single" w:sz="4" w:space="0" w:color="000000"/>
            </w:tcBorders>
            <w:vAlign w:val="center"/>
          </w:tcPr>
          <w:p w:rsidR="00263B04" w:rsidRPr="00FA40DC" w:rsidRDefault="00FA40DC" w:rsidP="00FA40DC">
            <w:pPr>
              <w:pStyle w:val="ConsPlusNormal"/>
              <w:ind w:firstLine="0"/>
              <w:jc w:val="center"/>
              <w:rPr>
                <w:rFonts w:ascii="Times New Roman" w:hAnsi="Times New Roman" w:cs="Times New Roman"/>
                <w:sz w:val="16"/>
                <w:szCs w:val="16"/>
              </w:rPr>
            </w:pPr>
            <w:r w:rsidRPr="00FA40DC">
              <w:rPr>
                <w:rFonts w:ascii="Times New Roman" w:hAnsi="Times New Roman" w:cs="Times New Roman"/>
                <w:sz w:val="16"/>
                <w:szCs w:val="16"/>
              </w:rPr>
              <w:t>68 352</w:t>
            </w:r>
          </w:p>
        </w:tc>
        <w:tc>
          <w:tcPr>
            <w:tcW w:w="993" w:type="dxa"/>
            <w:tcBorders>
              <w:top w:val="single" w:sz="4" w:space="0" w:color="000000"/>
              <w:left w:val="single" w:sz="4" w:space="0" w:color="000000"/>
              <w:bottom w:val="single" w:sz="4" w:space="0" w:color="000000"/>
              <w:right w:val="single" w:sz="4" w:space="0" w:color="000000"/>
            </w:tcBorders>
            <w:vAlign w:val="center"/>
          </w:tcPr>
          <w:p w:rsidR="00263B04" w:rsidRPr="00FA40DC" w:rsidRDefault="00FA40DC" w:rsidP="00FA40DC">
            <w:pPr>
              <w:jc w:val="center"/>
              <w:rPr>
                <w:sz w:val="16"/>
                <w:szCs w:val="16"/>
              </w:rPr>
            </w:pPr>
            <w:r w:rsidRPr="00FA40DC">
              <w:rPr>
                <w:sz w:val="16"/>
                <w:szCs w:val="16"/>
              </w:rPr>
              <w:t>20 505,6</w:t>
            </w:r>
          </w:p>
        </w:tc>
        <w:tc>
          <w:tcPr>
            <w:tcW w:w="992" w:type="dxa"/>
            <w:tcBorders>
              <w:top w:val="single" w:sz="4" w:space="0" w:color="000000"/>
              <w:left w:val="single" w:sz="4" w:space="0" w:color="000000"/>
              <w:bottom w:val="single" w:sz="4" w:space="0" w:color="000000"/>
              <w:right w:val="single" w:sz="4" w:space="0" w:color="000000"/>
            </w:tcBorders>
            <w:vAlign w:val="center"/>
          </w:tcPr>
          <w:p w:rsidR="00263B04" w:rsidRPr="00FA40DC" w:rsidRDefault="00FA40DC" w:rsidP="00FA40DC">
            <w:pPr>
              <w:jc w:val="center"/>
              <w:rPr>
                <w:sz w:val="16"/>
                <w:szCs w:val="16"/>
              </w:rPr>
            </w:pPr>
            <w:r w:rsidRPr="00FA40DC">
              <w:rPr>
                <w:sz w:val="16"/>
                <w:szCs w:val="16"/>
              </w:rPr>
              <w:t>3 417,6</w:t>
            </w:r>
          </w:p>
        </w:tc>
      </w:tr>
      <w:tr w:rsidR="007E18C8" w:rsidRPr="00263B04" w:rsidTr="00FA40DC">
        <w:tc>
          <w:tcPr>
            <w:tcW w:w="426" w:type="dxa"/>
            <w:tcBorders>
              <w:top w:val="single" w:sz="4" w:space="0" w:color="000000"/>
              <w:left w:val="single" w:sz="4" w:space="0" w:color="000000"/>
              <w:bottom w:val="single" w:sz="4" w:space="0" w:color="000000"/>
              <w:right w:val="single" w:sz="4" w:space="0" w:color="000000"/>
            </w:tcBorders>
            <w:vAlign w:val="center"/>
          </w:tcPr>
          <w:p w:rsidR="007E18C8" w:rsidRPr="00FA40DC" w:rsidRDefault="007E18C8" w:rsidP="006B5A59">
            <w:pPr>
              <w:jc w:val="center"/>
              <w:rPr>
                <w:sz w:val="16"/>
                <w:szCs w:val="16"/>
              </w:rPr>
            </w:pPr>
            <w:r w:rsidRPr="00FA40DC">
              <w:rPr>
                <w:sz w:val="16"/>
                <w:szCs w:val="16"/>
              </w:rPr>
              <w:t>2</w:t>
            </w:r>
          </w:p>
        </w:tc>
        <w:tc>
          <w:tcPr>
            <w:tcW w:w="567" w:type="dxa"/>
            <w:tcBorders>
              <w:top w:val="single" w:sz="4" w:space="0" w:color="000000"/>
              <w:left w:val="single" w:sz="4" w:space="0" w:color="000000"/>
              <w:bottom w:val="single" w:sz="4" w:space="0" w:color="000000"/>
              <w:right w:val="single" w:sz="4" w:space="0" w:color="000000"/>
            </w:tcBorders>
            <w:vAlign w:val="center"/>
          </w:tcPr>
          <w:p w:rsidR="007E18C8" w:rsidRPr="00FA40DC" w:rsidRDefault="007E18C8" w:rsidP="00E651F7">
            <w:pPr>
              <w:autoSpaceDE w:val="0"/>
              <w:autoSpaceDN w:val="0"/>
              <w:adjustRightInd w:val="0"/>
              <w:jc w:val="center"/>
              <w:rPr>
                <w:sz w:val="16"/>
                <w:szCs w:val="16"/>
              </w:rPr>
            </w:pPr>
            <w:r w:rsidRPr="00FA40DC">
              <w:rPr>
                <w:sz w:val="16"/>
                <w:szCs w:val="16"/>
              </w:rPr>
              <w:t>137</w:t>
            </w:r>
          </w:p>
        </w:tc>
        <w:tc>
          <w:tcPr>
            <w:tcW w:w="1559" w:type="dxa"/>
            <w:tcBorders>
              <w:top w:val="single" w:sz="4" w:space="0" w:color="000000"/>
              <w:left w:val="single" w:sz="4" w:space="0" w:color="000000"/>
              <w:bottom w:val="single" w:sz="4" w:space="0" w:color="000000"/>
              <w:right w:val="single" w:sz="4" w:space="0" w:color="000000"/>
            </w:tcBorders>
          </w:tcPr>
          <w:p w:rsidR="007E18C8" w:rsidRPr="00FA40DC" w:rsidRDefault="007E18C8" w:rsidP="007E18C8">
            <w:pPr>
              <w:autoSpaceDE w:val="0"/>
              <w:autoSpaceDN w:val="0"/>
              <w:adjustRightInd w:val="0"/>
              <w:rPr>
                <w:sz w:val="16"/>
                <w:szCs w:val="16"/>
              </w:rPr>
            </w:pPr>
            <w:r w:rsidRPr="00FA40DC">
              <w:rPr>
                <w:sz w:val="16"/>
                <w:szCs w:val="16"/>
              </w:rPr>
              <w:t>г</w:t>
            </w:r>
            <w:proofErr w:type="gramStart"/>
            <w:r w:rsidRPr="00FA40DC">
              <w:rPr>
                <w:sz w:val="16"/>
                <w:szCs w:val="16"/>
              </w:rPr>
              <w:t>.Н</w:t>
            </w:r>
            <w:proofErr w:type="gramEnd"/>
            <w:r w:rsidRPr="00FA40DC">
              <w:rPr>
                <w:sz w:val="16"/>
                <w:szCs w:val="16"/>
              </w:rPr>
              <w:t>овокузнецк, Куйбышевский район, улица Циолковского, 2Б</w:t>
            </w:r>
          </w:p>
        </w:tc>
        <w:tc>
          <w:tcPr>
            <w:tcW w:w="850" w:type="dxa"/>
            <w:tcBorders>
              <w:top w:val="single" w:sz="4" w:space="0" w:color="000000"/>
              <w:left w:val="single" w:sz="4" w:space="0" w:color="000000"/>
              <w:bottom w:val="single" w:sz="4" w:space="0" w:color="000000"/>
              <w:right w:val="single" w:sz="4" w:space="0" w:color="000000"/>
            </w:tcBorders>
            <w:vAlign w:val="center"/>
          </w:tcPr>
          <w:p w:rsidR="007E18C8" w:rsidRPr="00FA40DC" w:rsidRDefault="007E18C8" w:rsidP="00E651F7">
            <w:pPr>
              <w:autoSpaceDE w:val="0"/>
              <w:autoSpaceDN w:val="0"/>
              <w:adjustRightInd w:val="0"/>
              <w:jc w:val="center"/>
              <w:rPr>
                <w:sz w:val="16"/>
                <w:szCs w:val="16"/>
              </w:rPr>
            </w:pPr>
            <w:r w:rsidRPr="00FA40DC">
              <w:rPr>
                <w:sz w:val="16"/>
                <w:szCs w:val="16"/>
              </w:rPr>
              <w:t>138</w:t>
            </w:r>
          </w:p>
        </w:tc>
        <w:tc>
          <w:tcPr>
            <w:tcW w:w="993" w:type="dxa"/>
            <w:tcBorders>
              <w:top w:val="single" w:sz="4" w:space="0" w:color="000000"/>
              <w:left w:val="single" w:sz="4" w:space="0" w:color="000000"/>
              <w:bottom w:val="single" w:sz="4" w:space="0" w:color="000000"/>
              <w:right w:val="single" w:sz="4" w:space="0" w:color="000000"/>
            </w:tcBorders>
            <w:vAlign w:val="center"/>
          </w:tcPr>
          <w:p w:rsidR="007E18C8" w:rsidRPr="00FA40DC" w:rsidRDefault="007E18C8" w:rsidP="00263B04">
            <w:pPr>
              <w:pStyle w:val="ConsPlusNormal"/>
              <w:ind w:firstLine="0"/>
              <w:rPr>
                <w:rFonts w:ascii="Times New Roman" w:hAnsi="Times New Roman" w:cs="Times New Roman"/>
                <w:sz w:val="16"/>
                <w:szCs w:val="16"/>
              </w:rPr>
            </w:pPr>
            <w:r w:rsidRPr="00FA40DC">
              <w:rPr>
                <w:rFonts w:ascii="Times New Roman" w:hAnsi="Times New Roman" w:cs="Times New Roman"/>
                <w:sz w:val="16"/>
                <w:szCs w:val="16"/>
              </w:rPr>
              <w:t>торговая галерея</w:t>
            </w:r>
          </w:p>
        </w:tc>
        <w:tc>
          <w:tcPr>
            <w:tcW w:w="1276" w:type="dxa"/>
            <w:tcBorders>
              <w:top w:val="single" w:sz="4" w:space="0" w:color="000000"/>
              <w:left w:val="single" w:sz="4" w:space="0" w:color="000000"/>
              <w:bottom w:val="single" w:sz="4" w:space="0" w:color="000000"/>
              <w:right w:val="single" w:sz="4" w:space="0" w:color="000000"/>
            </w:tcBorders>
            <w:vAlign w:val="center"/>
          </w:tcPr>
          <w:p w:rsidR="007E18C8" w:rsidRPr="00FA40DC" w:rsidRDefault="00F23CEB" w:rsidP="00E651F7">
            <w:pPr>
              <w:jc w:val="center"/>
              <w:rPr>
                <w:rStyle w:val="button-search"/>
                <w:sz w:val="16"/>
                <w:szCs w:val="16"/>
              </w:rPr>
            </w:pPr>
            <w:r w:rsidRPr="00FA40DC">
              <w:rPr>
                <w:rStyle w:val="button-search"/>
                <w:sz w:val="16"/>
                <w:szCs w:val="16"/>
              </w:rPr>
              <w:t>42:30:0212057</w:t>
            </w:r>
          </w:p>
        </w:tc>
        <w:tc>
          <w:tcPr>
            <w:tcW w:w="1559" w:type="dxa"/>
            <w:tcBorders>
              <w:top w:val="single" w:sz="4" w:space="0" w:color="000000"/>
              <w:left w:val="single" w:sz="4" w:space="0" w:color="000000"/>
              <w:bottom w:val="single" w:sz="4" w:space="0" w:color="000000"/>
              <w:right w:val="single" w:sz="4" w:space="0" w:color="000000"/>
            </w:tcBorders>
            <w:vAlign w:val="center"/>
          </w:tcPr>
          <w:p w:rsidR="007E18C8" w:rsidRPr="00FA40DC" w:rsidRDefault="007E18C8" w:rsidP="00263B04">
            <w:pPr>
              <w:pStyle w:val="ConsPlusNormal"/>
              <w:ind w:firstLine="0"/>
              <w:rPr>
                <w:rFonts w:ascii="Times New Roman" w:hAnsi="Times New Roman" w:cs="Times New Roman"/>
                <w:sz w:val="16"/>
                <w:szCs w:val="16"/>
              </w:rPr>
            </w:pPr>
            <w:r w:rsidRPr="00FA40DC">
              <w:rPr>
                <w:rFonts w:ascii="Times New Roman" w:hAnsi="Times New Roman" w:cs="Times New Roman"/>
                <w:sz w:val="16"/>
                <w:szCs w:val="16"/>
              </w:rPr>
              <w:t>универсальная</w:t>
            </w:r>
          </w:p>
        </w:tc>
        <w:tc>
          <w:tcPr>
            <w:tcW w:w="851" w:type="dxa"/>
            <w:tcBorders>
              <w:top w:val="single" w:sz="4" w:space="0" w:color="000000"/>
              <w:left w:val="single" w:sz="4" w:space="0" w:color="000000"/>
              <w:bottom w:val="single" w:sz="4" w:space="0" w:color="000000"/>
              <w:right w:val="single" w:sz="4" w:space="0" w:color="000000"/>
            </w:tcBorders>
            <w:vAlign w:val="center"/>
          </w:tcPr>
          <w:p w:rsidR="007E18C8" w:rsidRPr="00FA40DC" w:rsidRDefault="007E18C8" w:rsidP="00FA40DC">
            <w:pPr>
              <w:pStyle w:val="ConsPlusNormal"/>
              <w:ind w:firstLine="0"/>
              <w:jc w:val="center"/>
              <w:rPr>
                <w:rFonts w:ascii="Times New Roman" w:hAnsi="Times New Roman" w:cs="Times New Roman"/>
                <w:sz w:val="16"/>
                <w:szCs w:val="16"/>
              </w:rPr>
            </w:pPr>
            <w:r w:rsidRPr="00FA40DC">
              <w:rPr>
                <w:rFonts w:ascii="Times New Roman" w:hAnsi="Times New Roman" w:cs="Times New Roman"/>
                <w:sz w:val="16"/>
                <w:szCs w:val="16"/>
              </w:rPr>
              <w:t>60 месяцев</w:t>
            </w:r>
          </w:p>
        </w:tc>
        <w:tc>
          <w:tcPr>
            <w:tcW w:w="850" w:type="dxa"/>
            <w:tcBorders>
              <w:top w:val="single" w:sz="4" w:space="0" w:color="000000"/>
              <w:left w:val="single" w:sz="4" w:space="0" w:color="000000"/>
              <w:bottom w:val="single" w:sz="4" w:space="0" w:color="000000"/>
              <w:right w:val="single" w:sz="4" w:space="0" w:color="000000"/>
            </w:tcBorders>
            <w:vAlign w:val="center"/>
          </w:tcPr>
          <w:p w:rsidR="007E18C8" w:rsidRPr="00FA40DC" w:rsidRDefault="00FA40DC" w:rsidP="00FA40DC">
            <w:pPr>
              <w:pStyle w:val="ConsPlusNormal"/>
              <w:ind w:firstLine="0"/>
              <w:jc w:val="center"/>
              <w:rPr>
                <w:rFonts w:ascii="Times New Roman" w:hAnsi="Times New Roman" w:cs="Times New Roman"/>
                <w:sz w:val="16"/>
                <w:szCs w:val="16"/>
              </w:rPr>
            </w:pPr>
            <w:r w:rsidRPr="00FA40DC">
              <w:rPr>
                <w:rFonts w:ascii="Times New Roman" w:hAnsi="Times New Roman" w:cs="Times New Roman"/>
                <w:sz w:val="16"/>
                <w:szCs w:val="16"/>
              </w:rPr>
              <w:t>589 536</w:t>
            </w:r>
          </w:p>
        </w:tc>
        <w:tc>
          <w:tcPr>
            <w:tcW w:w="993" w:type="dxa"/>
            <w:tcBorders>
              <w:top w:val="single" w:sz="4" w:space="0" w:color="000000"/>
              <w:left w:val="single" w:sz="4" w:space="0" w:color="000000"/>
              <w:bottom w:val="single" w:sz="4" w:space="0" w:color="000000"/>
              <w:right w:val="single" w:sz="4" w:space="0" w:color="000000"/>
            </w:tcBorders>
            <w:vAlign w:val="center"/>
          </w:tcPr>
          <w:p w:rsidR="007E18C8" w:rsidRPr="00FA40DC" w:rsidRDefault="00FA40DC" w:rsidP="00FA40DC">
            <w:pPr>
              <w:jc w:val="center"/>
              <w:rPr>
                <w:sz w:val="16"/>
                <w:szCs w:val="16"/>
              </w:rPr>
            </w:pPr>
            <w:r w:rsidRPr="00FA40DC">
              <w:rPr>
                <w:sz w:val="16"/>
                <w:szCs w:val="16"/>
              </w:rPr>
              <w:t>176 860,8</w:t>
            </w:r>
          </w:p>
        </w:tc>
        <w:tc>
          <w:tcPr>
            <w:tcW w:w="992" w:type="dxa"/>
            <w:tcBorders>
              <w:top w:val="single" w:sz="4" w:space="0" w:color="000000"/>
              <w:left w:val="single" w:sz="4" w:space="0" w:color="000000"/>
              <w:bottom w:val="single" w:sz="4" w:space="0" w:color="000000"/>
              <w:right w:val="single" w:sz="4" w:space="0" w:color="000000"/>
            </w:tcBorders>
            <w:vAlign w:val="center"/>
          </w:tcPr>
          <w:p w:rsidR="007E18C8" w:rsidRPr="00FA40DC" w:rsidRDefault="00FA40DC" w:rsidP="00FA40DC">
            <w:pPr>
              <w:jc w:val="center"/>
              <w:rPr>
                <w:sz w:val="16"/>
                <w:szCs w:val="16"/>
              </w:rPr>
            </w:pPr>
            <w:r w:rsidRPr="00FA40DC">
              <w:rPr>
                <w:sz w:val="16"/>
                <w:szCs w:val="16"/>
              </w:rPr>
              <w:t>29 476,8</w:t>
            </w:r>
          </w:p>
        </w:tc>
      </w:tr>
    </w:tbl>
    <w:p w:rsidR="00BE3060" w:rsidRPr="00551B0A" w:rsidRDefault="00BE3060" w:rsidP="00BE3060">
      <w:pPr>
        <w:tabs>
          <w:tab w:val="left" w:pos="14010"/>
        </w:tabs>
        <w:rPr>
          <w:b/>
          <w:sz w:val="20"/>
          <w:szCs w:val="20"/>
        </w:rPr>
      </w:pPr>
      <w:r w:rsidRPr="00551B0A">
        <w:rPr>
          <w:b/>
          <w:sz w:val="20"/>
          <w:szCs w:val="20"/>
        </w:rPr>
        <w:t xml:space="preserve">НТО - </w:t>
      </w:r>
      <w:r w:rsidRPr="00551B0A">
        <w:rPr>
          <w:sz w:val="20"/>
          <w:szCs w:val="20"/>
        </w:rPr>
        <w:t>нестационарный торговый объект.</w:t>
      </w:r>
    </w:p>
    <w:p w:rsidR="00BE3060" w:rsidRPr="00C423B7" w:rsidRDefault="00BE3060" w:rsidP="00BE3060">
      <w:pPr>
        <w:tabs>
          <w:tab w:val="left" w:pos="14010"/>
        </w:tabs>
        <w:rPr>
          <w:b/>
          <w:sz w:val="20"/>
          <w:szCs w:val="20"/>
        </w:rPr>
      </w:pPr>
      <w:r w:rsidRPr="00551B0A">
        <w:rPr>
          <w:b/>
          <w:sz w:val="20"/>
          <w:szCs w:val="20"/>
        </w:rPr>
        <w:t>*</w:t>
      </w:r>
      <w:r w:rsidRPr="00551B0A">
        <w:rPr>
          <w:sz w:val="20"/>
          <w:szCs w:val="20"/>
        </w:rPr>
        <w:t xml:space="preserve"> Приложение к постановлению администрации города Новокузнецка от 18.04.2014 № 61.</w:t>
      </w:r>
      <w:r w:rsidRPr="00551B0A">
        <w:rPr>
          <w:b/>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5"/>
        <w:gridCol w:w="6117"/>
      </w:tblGrid>
      <w:tr w:rsidR="00BE3060" w:rsidRPr="00551B0A" w:rsidTr="00CB2312">
        <w:tc>
          <w:tcPr>
            <w:tcW w:w="0" w:type="auto"/>
            <w:shd w:val="clear" w:color="auto" w:fill="auto"/>
          </w:tcPr>
          <w:p w:rsidR="00BE3060" w:rsidRPr="00551B0A" w:rsidRDefault="00BE3060" w:rsidP="00CB2312">
            <w:pPr>
              <w:rPr>
                <w:b/>
                <w:sz w:val="20"/>
                <w:szCs w:val="20"/>
              </w:rPr>
            </w:pPr>
            <w:r w:rsidRPr="00551B0A">
              <w:rPr>
                <w:b/>
                <w:sz w:val="20"/>
                <w:szCs w:val="20"/>
              </w:rPr>
              <w:t>Форма торгов</w:t>
            </w:r>
          </w:p>
        </w:tc>
        <w:tc>
          <w:tcPr>
            <w:tcW w:w="0" w:type="auto"/>
            <w:shd w:val="clear" w:color="auto" w:fill="auto"/>
          </w:tcPr>
          <w:p w:rsidR="00BE3060" w:rsidRPr="00551B0A" w:rsidRDefault="00BE3060" w:rsidP="00CB2312">
            <w:pPr>
              <w:rPr>
                <w:sz w:val="20"/>
                <w:szCs w:val="20"/>
              </w:rPr>
            </w:pPr>
            <w:r w:rsidRPr="00551B0A">
              <w:rPr>
                <w:sz w:val="20"/>
                <w:szCs w:val="20"/>
              </w:rPr>
              <w:t>Электронный аукцион</w:t>
            </w:r>
          </w:p>
        </w:tc>
      </w:tr>
      <w:tr w:rsidR="00BE3060" w:rsidRPr="00551B0A" w:rsidTr="00CB2312">
        <w:tc>
          <w:tcPr>
            <w:tcW w:w="0" w:type="auto"/>
            <w:shd w:val="clear" w:color="auto" w:fill="auto"/>
          </w:tcPr>
          <w:p w:rsidR="00BE3060" w:rsidRPr="00551B0A" w:rsidRDefault="00BE3060" w:rsidP="00CB2312">
            <w:pPr>
              <w:rPr>
                <w:b/>
                <w:sz w:val="20"/>
                <w:szCs w:val="20"/>
              </w:rPr>
            </w:pPr>
            <w:r w:rsidRPr="00551B0A">
              <w:rPr>
                <w:b/>
                <w:sz w:val="20"/>
                <w:szCs w:val="20"/>
              </w:rPr>
              <w:t>Предмет электронного аукциона</w:t>
            </w:r>
          </w:p>
        </w:tc>
        <w:tc>
          <w:tcPr>
            <w:tcW w:w="0" w:type="auto"/>
            <w:shd w:val="clear" w:color="auto" w:fill="auto"/>
          </w:tcPr>
          <w:p w:rsidR="00BE3060" w:rsidRPr="00551B0A" w:rsidRDefault="00BE3060" w:rsidP="00CB2312">
            <w:pPr>
              <w:autoSpaceDE w:val="0"/>
              <w:autoSpaceDN w:val="0"/>
              <w:adjustRightInd w:val="0"/>
              <w:jc w:val="both"/>
              <w:rPr>
                <w:sz w:val="20"/>
                <w:szCs w:val="20"/>
              </w:rPr>
            </w:pPr>
            <w:r w:rsidRPr="00551B0A">
              <w:rPr>
                <w:sz w:val="20"/>
                <w:szCs w:val="20"/>
              </w:rPr>
              <w:t>Право на заключение договора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которые не разграничена на территории города Новокузнецка, без предоставления земельного участка и установления сервитута, публичного сервитута.</w:t>
            </w:r>
          </w:p>
        </w:tc>
      </w:tr>
      <w:tr w:rsidR="00BE3060" w:rsidRPr="00551B0A" w:rsidTr="00CB2312">
        <w:trPr>
          <w:trHeight w:val="1983"/>
        </w:trPr>
        <w:tc>
          <w:tcPr>
            <w:tcW w:w="0" w:type="auto"/>
            <w:shd w:val="clear" w:color="auto" w:fill="auto"/>
          </w:tcPr>
          <w:p w:rsidR="00BE3060" w:rsidRPr="00551B0A" w:rsidRDefault="00BE3060" w:rsidP="00CB2312">
            <w:pPr>
              <w:rPr>
                <w:b/>
                <w:sz w:val="20"/>
                <w:szCs w:val="20"/>
              </w:rPr>
            </w:pPr>
            <w:r w:rsidRPr="00551B0A">
              <w:rPr>
                <w:b/>
                <w:sz w:val="20"/>
                <w:szCs w:val="20"/>
              </w:rPr>
              <w:t>Наименование и адрес электронной площадки в информационно-телекоммуникационной сети «Интернет», на которой проводится электронный аукцион (место подачи заявок)</w:t>
            </w:r>
          </w:p>
          <w:p w:rsidR="00BE3060" w:rsidRPr="00551B0A" w:rsidRDefault="00BE3060" w:rsidP="00CB2312">
            <w:pPr>
              <w:pStyle w:val="aa"/>
              <w:ind w:right="-20"/>
              <w:jc w:val="both"/>
              <w:rPr>
                <w:sz w:val="20"/>
              </w:rPr>
            </w:pPr>
          </w:p>
          <w:p w:rsidR="00BE3060" w:rsidRPr="00551B0A" w:rsidRDefault="00BE3060" w:rsidP="00CB2312">
            <w:pPr>
              <w:pStyle w:val="aa"/>
              <w:ind w:right="-20"/>
              <w:jc w:val="both"/>
              <w:rPr>
                <w:sz w:val="20"/>
              </w:rPr>
            </w:pPr>
          </w:p>
          <w:p w:rsidR="00BE3060" w:rsidRPr="00551B0A" w:rsidRDefault="00BE3060" w:rsidP="00CB2312">
            <w:pPr>
              <w:pStyle w:val="aa"/>
              <w:ind w:right="-20"/>
              <w:jc w:val="both"/>
              <w:rPr>
                <w:sz w:val="20"/>
              </w:rPr>
            </w:pPr>
            <w:r w:rsidRPr="00551B0A">
              <w:rPr>
                <w:sz w:val="20"/>
              </w:rPr>
              <w:t>Официальный сайт организатора электронного аукциона</w:t>
            </w:r>
          </w:p>
        </w:tc>
        <w:tc>
          <w:tcPr>
            <w:tcW w:w="0" w:type="auto"/>
            <w:shd w:val="clear" w:color="auto" w:fill="auto"/>
          </w:tcPr>
          <w:p w:rsidR="00BE3060" w:rsidRPr="00551B0A" w:rsidRDefault="00BE3060" w:rsidP="00CB2312">
            <w:pPr>
              <w:pStyle w:val="aa"/>
              <w:ind w:right="7"/>
              <w:jc w:val="both"/>
              <w:rPr>
                <w:b w:val="0"/>
                <w:sz w:val="20"/>
              </w:rPr>
            </w:pPr>
            <w:r w:rsidRPr="00551B0A">
              <w:rPr>
                <w:b w:val="0"/>
                <w:sz w:val="20"/>
              </w:rPr>
              <w:t>Электронная площадка – «РТС-тендер»</w:t>
            </w:r>
          </w:p>
          <w:p w:rsidR="00BE3060" w:rsidRPr="00551B0A" w:rsidRDefault="00BE3060" w:rsidP="00CB2312">
            <w:pPr>
              <w:pStyle w:val="aa"/>
              <w:ind w:right="7"/>
              <w:jc w:val="both"/>
              <w:rPr>
                <w:b w:val="0"/>
                <w:sz w:val="20"/>
              </w:rPr>
            </w:pPr>
            <w:r w:rsidRPr="00551B0A">
              <w:rPr>
                <w:b w:val="0"/>
                <w:sz w:val="20"/>
              </w:rPr>
              <w:t xml:space="preserve">Сайт электронной площадки (место подачи заявок): </w:t>
            </w:r>
            <w:hyperlink r:id="rId23" w:history="1">
              <w:r w:rsidRPr="00551B0A">
                <w:rPr>
                  <w:rStyle w:val="a5"/>
                  <w:b w:val="0"/>
                  <w:sz w:val="20"/>
                </w:rPr>
                <w:t>www.rts-tender.ru</w:t>
              </w:r>
            </w:hyperlink>
          </w:p>
          <w:p w:rsidR="00BE3060" w:rsidRPr="00551B0A" w:rsidRDefault="00BE3060" w:rsidP="00CB2312">
            <w:pPr>
              <w:jc w:val="both"/>
              <w:rPr>
                <w:sz w:val="20"/>
                <w:szCs w:val="20"/>
              </w:rPr>
            </w:pPr>
            <w:r w:rsidRPr="00551B0A">
              <w:rPr>
                <w:sz w:val="20"/>
                <w:szCs w:val="20"/>
              </w:rPr>
              <w:t xml:space="preserve">Место нахождения: 127006, г. Москва, ул. </w:t>
            </w:r>
            <w:proofErr w:type="spellStart"/>
            <w:r w:rsidRPr="00551B0A">
              <w:rPr>
                <w:sz w:val="20"/>
                <w:szCs w:val="20"/>
              </w:rPr>
              <w:t>Долгоруковская</w:t>
            </w:r>
            <w:proofErr w:type="spellEnd"/>
            <w:r w:rsidRPr="00551B0A">
              <w:rPr>
                <w:sz w:val="20"/>
                <w:szCs w:val="20"/>
              </w:rPr>
              <w:t>, д. 38, стр. 1.</w:t>
            </w:r>
          </w:p>
          <w:p w:rsidR="00BE3060" w:rsidRPr="00551B0A" w:rsidRDefault="00BE3060" w:rsidP="00CB2312">
            <w:pPr>
              <w:jc w:val="both"/>
              <w:rPr>
                <w:sz w:val="20"/>
                <w:szCs w:val="20"/>
              </w:rPr>
            </w:pPr>
            <w:r w:rsidRPr="00551B0A">
              <w:rPr>
                <w:sz w:val="20"/>
                <w:szCs w:val="20"/>
              </w:rPr>
              <w:t xml:space="preserve">Сайт: </w:t>
            </w:r>
            <w:hyperlink r:id="rId24" w:history="1">
              <w:r w:rsidRPr="00551B0A">
                <w:rPr>
                  <w:sz w:val="20"/>
                  <w:szCs w:val="20"/>
                </w:rPr>
                <w:t>www.rts-tender.ru</w:t>
              </w:r>
            </w:hyperlink>
            <w:r w:rsidRPr="00551B0A">
              <w:rPr>
                <w:sz w:val="20"/>
                <w:szCs w:val="20"/>
              </w:rPr>
              <w:t xml:space="preserve">. </w:t>
            </w:r>
          </w:p>
          <w:p w:rsidR="00BE3060" w:rsidRPr="00551B0A" w:rsidRDefault="00BE3060" w:rsidP="00CB2312">
            <w:pPr>
              <w:jc w:val="both"/>
              <w:rPr>
                <w:sz w:val="20"/>
                <w:szCs w:val="20"/>
              </w:rPr>
            </w:pPr>
            <w:r w:rsidRPr="00551B0A">
              <w:rPr>
                <w:sz w:val="20"/>
                <w:szCs w:val="20"/>
              </w:rPr>
              <w:t xml:space="preserve">Адрес электронной почты: </w:t>
            </w:r>
            <w:hyperlink r:id="rId25" w:history="1">
              <w:r w:rsidRPr="00551B0A">
                <w:rPr>
                  <w:sz w:val="20"/>
                  <w:szCs w:val="20"/>
                </w:rPr>
                <w:t>iSupport@rts-tender.ru</w:t>
              </w:r>
            </w:hyperlink>
            <w:r w:rsidRPr="00551B0A">
              <w:rPr>
                <w:sz w:val="20"/>
                <w:szCs w:val="20"/>
              </w:rPr>
              <w:t xml:space="preserve">, </w:t>
            </w:r>
          </w:p>
          <w:p w:rsidR="00BE3060" w:rsidRPr="00551B0A" w:rsidRDefault="00BE3060" w:rsidP="00CB2312">
            <w:pPr>
              <w:jc w:val="both"/>
              <w:rPr>
                <w:sz w:val="20"/>
                <w:szCs w:val="20"/>
              </w:rPr>
            </w:pPr>
            <w:r w:rsidRPr="00551B0A">
              <w:rPr>
                <w:sz w:val="20"/>
                <w:szCs w:val="20"/>
              </w:rPr>
              <w:t>тел.: +7 (499) 653-55-00, +7 (800) 500-7-500, факс: +7 (495) 733-95-19.</w:t>
            </w:r>
          </w:p>
          <w:p w:rsidR="00BE3060" w:rsidRPr="00551B0A" w:rsidRDefault="00BE3060" w:rsidP="00DA5798">
            <w:pPr>
              <w:pStyle w:val="aa"/>
              <w:ind w:right="7"/>
              <w:jc w:val="both"/>
              <w:rPr>
                <w:b w:val="0"/>
                <w:sz w:val="20"/>
              </w:rPr>
            </w:pPr>
            <w:r w:rsidRPr="00551B0A">
              <w:rPr>
                <w:b w:val="0"/>
                <w:sz w:val="20"/>
              </w:rPr>
              <w:t xml:space="preserve">Официальный сайт Администрации города Новокузнецка </w:t>
            </w:r>
            <w:r w:rsidR="000901B5" w:rsidRPr="00833A4B">
              <w:rPr>
                <w:b w:val="0"/>
                <w:sz w:val="20"/>
              </w:rPr>
              <w:t>http://new.admnkz.info/</w:t>
            </w:r>
            <w:r w:rsidRPr="00551B0A">
              <w:rPr>
                <w:b w:val="0"/>
                <w:sz w:val="20"/>
              </w:rPr>
              <w:t xml:space="preserve">, в разделе </w:t>
            </w:r>
            <w:r w:rsidR="000901B5">
              <w:rPr>
                <w:b w:val="0"/>
                <w:sz w:val="20"/>
              </w:rPr>
              <w:t>Бизнесу</w:t>
            </w:r>
            <w:r w:rsidRPr="00551B0A">
              <w:rPr>
                <w:b w:val="0"/>
                <w:sz w:val="20"/>
              </w:rPr>
              <w:t xml:space="preserve"> / Муниципальное имущество / Аукционы КУМИ - Отдел </w:t>
            </w:r>
            <w:r w:rsidR="00DA5798">
              <w:rPr>
                <w:b w:val="0"/>
                <w:sz w:val="20"/>
              </w:rPr>
              <w:t>обеспечения оборота имуществом</w:t>
            </w:r>
            <w:r w:rsidRPr="00551B0A">
              <w:rPr>
                <w:b w:val="0"/>
                <w:sz w:val="20"/>
              </w:rPr>
              <w:t>.</w:t>
            </w:r>
          </w:p>
        </w:tc>
      </w:tr>
      <w:tr w:rsidR="00BE3060" w:rsidRPr="00551B0A" w:rsidTr="00CB2312">
        <w:trPr>
          <w:trHeight w:val="1387"/>
        </w:trPr>
        <w:tc>
          <w:tcPr>
            <w:tcW w:w="0" w:type="auto"/>
            <w:shd w:val="clear" w:color="auto" w:fill="auto"/>
          </w:tcPr>
          <w:p w:rsidR="00BE3060" w:rsidRPr="00551B0A" w:rsidRDefault="00BE3060" w:rsidP="00CB2312">
            <w:pPr>
              <w:pStyle w:val="af7"/>
              <w:rPr>
                <w:b/>
              </w:rPr>
            </w:pPr>
            <w:r w:rsidRPr="00551B0A">
              <w:rPr>
                <w:b/>
              </w:rPr>
              <w:t>Наименование организатора электронного аукциона, место нахождения, почтовый адрес, адрес электронной почты, номера контактного телефона</w:t>
            </w:r>
          </w:p>
        </w:tc>
        <w:tc>
          <w:tcPr>
            <w:tcW w:w="0" w:type="auto"/>
            <w:shd w:val="clear" w:color="auto" w:fill="auto"/>
          </w:tcPr>
          <w:p w:rsidR="00BE3060" w:rsidRPr="00551B0A" w:rsidRDefault="00BE3060" w:rsidP="00CB2312">
            <w:pPr>
              <w:pStyle w:val="af7"/>
              <w:jc w:val="both"/>
              <w:rPr>
                <w:b/>
              </w:rPr>
            </w:pPr>
            <w:r w:rsidRPr="00551B0A">
              <w:rPr>
                <w:b/>
              </w:rPr>
              <w:t>Комитет по управлению муниципальным имуществом города Новокузнецка</w:t>
            </w:r>
          </w:p>
          <w:p w:rsidR="00BE3060" w:rsidRPr="00551B0A" w:rsidRDefault="00BE3060" w:rsidP="00CB2312">
            <w:pPr>
              <w:pStyle w:val="af7"/>
              <w:jc w:val="both"/>
            </w:pPr>
            <w:r w:rsidRPr="00551B0A">
              <w:t>Местонахождение и почтовый адрес: Российская Федерация, Кемеровская область-Кузбасс, 654080, г</w:t>
            </w:r>
            <w:proofErr w:type="gramStart"/>
            <w:r w:rsidRPr="00551B0A">
              <w:t>.Н</w:t>
            </w:r>
            <w:proofErr w:type="gramEnd"/>
            <w:r w:rsidRPr="00551B0A">
              <w:t>овокузнецк, ул.</w:t>
            </w:r>
            <w:r w:rsidR="00B52353">
              <w:t>Франкфурта</w:t>
            </w:r>
            <w:r w:rsidRPr="00551B0A">
              <w:t xml:space="preserve">, </w:t>
            </w:r>
            <w:r w:rsidR="00B52353">
              <w:t>9А.</w:t>
            </w:r>
          </w:p>
          <w:p w:rsidR="00BE3060" w:rsidRPr="00551B0A" w:rsidRDefault="00BE3060" w:rsidP="00CB2312">
            <w:pPr>
              <w:pStyle w:val="af7"/>
              <w:jc w:val="both"/>
            </w:pPr>
            <w:r w:rsidRPr="00551B0A">
              <w:t xml:space="preserve">Адрес электронной почты: </w:t>
            </w:r>
            <w:proofErr w:type="spellStart"/>
            <w:r w:rsidRPr="00551B0A">
              <w:rPr>
                <w:lang w:val="en-US"/>
              </w:rPr>
              <w:t>kumi</w:t>
            </w:r>
            <w:proofErr w:type="spellEnd"/>
            <w:r w:rsidRPr="00551B0A">
              <w:t>_601@</w:t>
            </w:r>
            <w:proofErr w:type="spellStart"/>
            <w:r w:rsidRPr="00551B0A">
              <w:rPr>
                <w:lang w:val="en-US"/>
              </w:rPr>
              <w:t>admnkz</w:t>
            </w:r>
            <w:proofErr w:type="spellEnd"/>
            <w:r w:rsidRPr="00551B0A">
              <w:t>.</w:t>
            </w:r>
            <w:r w:rsidRPr="00551B0A">
              <w:rPr>
                <w:lang w:val="en-US"/>
              </w:rPr>
              <w:t>info</w:t>
            </w:r>
            <w:r w:rsidRPr="00551B0A">
              <w:t xml:space="preserve"> </w:t>
            </w:r>
          </w:p>
          <w:p w:rsidR="00BE3060" w:rsidRPr="00551B0A" w:rsidRDefault="00BE3060" w:rsidP="00CB2312">
            <w:pPr>
              <w:pStyle w:val="af7"/>
              <w:jc w:val="both"/>
            </w:pPr>
            <w:r w:rsidRPr="00551B0A">
              <w:t>Номер контактного телефона: (3843)</w:t>
            </w:r>
            <w:r w:rsidR="00B52353">
              <w:t>76-21-34</w:t>
            </w:r>
          </w:p>
          <w:p w:rsidR="00BE3060" w:rsidRPr="00551B0A" w:rsidRDefault="00BE3060" w:rsidP="00CB2312">
            <w:pPr>
              <w:pStyle w:val="af7"/>
              <w:jc w:val="both"/>
            </w:pPr>
            <w:r w:rsidRPr="00551B0A">
              <w:t>Контактное лицо: Федосеева Кристина Александровна</w:t>
            </w:r>
          </w:p>
        </w:tc>
      </w:tr>
      <w:tr w:rsidR="00BE3060" w:rsidRPr="00551B0A" w:rsidTr="00CB2312">
        <w:trPr>
          <w:trHeight w:val="1149"/>
        </w:trPr>
        <w:tc>
          <w:tcPr>
            <w:tcW w:w="0" w:type="auto"/>
            <w:shd w:val="clear" w:color="auto" w:fill="auto"/>
          </w:tcPr>
          <w:p w:rsidR="00BE3060" w:rsidRPr="00551B0A" w:rsidRDefault="00BE3060" w:rsidP="00CB2312">
            <w:pPr>
              <w:pStyle w:val="af7"/>
              <w:rPr>
                <w:b/>
              </w:rPr>
            </w:pPr>
            <w:r w:rsidRPr="00551B0A">
              <w:rPr>
                <w:b/>
              </w:rPr>
              <w:t>Порядок регистрации на электронной площадке</w:t>
            </w:r>
          </w:p>
        </w:tc>
        <w:tc>
          <w:tcPr>
            <w:tcW w:w="0" w:type="auto"/>
            <w:shd w:val="clear" w:color="auto" w:fill="auto"/>
          </w:tcPr>
          <w:p w:rsidR="00BE3060" w:rsidRPr="00551B0A" w:rsidRDefault="00BE3060" w:rsidP="00462CB6">
            <w:pPr>
              <w:pStyle w:val="ConsPlusNormal"/>
              <w:ind w:left="66" w:firstLine="0"/>
              <w:jc w:val="both"/>
              <w:rPr>
                <w:rFonts w:ascii="Times New Roman" w:hAnsi="Times New Roman" w:cs="Times New Roman"/>
                <w:b/>
              </w:rPr>
            </w:pPr>
            <w:r w:rsidRPr="00551B0A">
              <w:rPr>
                <w:rFonts w:ascii="Times New Roman" w:hAnsi="Times New Roman" w:cs="Times New Roman"/>
              </w:rPr>
              <w:t>Для обеспечения доступа к участию в электронном аукционе Претендентам необходимо пройти процедуру регистрации в соответствии с Регламентом электронной площадки http://www.rts-tender.ru/ (далее – электронная площадка). Регистрация на электронной площадке осуществляется без взимания платы.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tc>
      </w:tr>
      <w:tr w:rsidR="00BE3060" w:rsidRPr="00551B0A" w:rsidTr="00CB2312">
        <w:trPr>
          <w:trHeight w:val="828"/>
        </w:trPr>
        <w:tc>
          <w:tcPr>
            <w:tcW w:w="0" w:type="auto"/>
            <w:shd w:val="clear" w:color="auto" w:fill="auto"/>
          </w:tcPr>
          <w:p w:rsidR="00BE3060" w:rsidRPr="00551B0A" w:rsidRDefault="00BE3060" w:rsidP="00CB2312">
            <w:pPr>
              <w:pStyle w:val="af7"/>
              <w:rPr>
                <w:b/>
              </w:rPr>
            </w:pPr>
            <w:r w:rsidRPr="00551B0A">
              <w:rPr>
                <w:b/>
              </w:rPr>
              <w:lastRenderedPageBreak/>
              <w:t>Порядок ознакомления с аукционной документацией</w:t>
            </w:r>
          </w:p>
        </w:tc>
        <w:tc>
          <w:tcPr>
            <w:tcW w:w="0" w:type="auto"/>
            <w:shd w:val="clear" w:color="auto" w:fill="auto"/>
          </w:tcPr>
          <w:p w:rsidR="00BE3060" w:rsidRPr="00551B0A" w:rsidRDefault="00BE3060" w:rsidP="00CB2312">
            <w:pPr>
              <w:shd w:val="clear" w:color="auto" w:fill="FFFFFF"/>
              <w:spacing w:line="226" w:lineRule="exact"/>
              <w:ind w:left="19" w:right="24"/>
              <w:jc w:val="both"/>
              <w:rPr>
                <w:color w:val="000000"/>
                <w:spacing w:val="1"/>
                <w:sz w:val="20"/>
                <w:szCs w:val="20"/>
              </w:rPr>
            </w:pPr>
            <w:r w:rsidRPr="00551B0A">
              <w:rPr>
                <w:color w:val="000000"/>
                <w:spacing w:val="1"/>
                <w:sz w:val="20"/>
                <w:szCs w:val="20"/>
              </w:rPr>
              <w:t xml:space="preserve">Ознакомиться с аукционной документацией (в т.ч. формой заявки,  </w:t>
            </w:r>
            <w:r w:rsidRPr="00551B0A">
              <w:rPr>
                <w:bCs/>
                <w:color w:val="000000"/>
                <w:spacing w:val="1"/>
                <w:sz w:val="20"/>
                <w:szCs w:val="20"/>
              </w:rPr>
              <w:t xml:space="preserve">проектом договора на размещение НТО, схемой размещения НТО) </w:t>
            </w:r>
            <w:r w:rsidRPr="00551B0A">
              <w:rPr>
                <w:color w:val="000000"/>
                <w:spacing w:val="1"/>
                <w:sz w:val="20"/>
                <w:szCs w:val="20"/>
              </w:rPr>
              <w:t xml:space="preserve"> </w:t>
            </w:r>
            <w:r w:rsidRPr="00551B0A">
              <w:rPr>
                <w:color w:val="000000"/>
                <w:sz w:val="20"/>
                <w:szCs w:val="20"/>
              </w:rPr>
              <w:t xml:space="preserve">заинтересованные лица могут  </w:t>
            </w:r>
            <w:r w:rsidRPr="00551B0A">
              <w:rPr>
                <w:color w:val="000000"/>
                <w:spacing w:val="1"/>
                <w:sz w:val="20"/>
                <w:szCs w:val="20"/>
              </w:rPr>
              <w:t xml:space="preserve">на сайтах: </w:t>
            </w:r>
            <w:r w:rsidR="000901B5" w:rsidRPr="00833A4B">
              <w:rPr>
                <w:b/>
                <w:sz w:val="20"/>
              </w:rPr>
              <w:t>http://new.admnkz.info/</w:t>
            </w:r>
            <w:r w:rsidRPr="00551B0A">
              <w:rPr>
                <w:rStyle w:val="a5"/>
                <w:b/>
                <w:sz w:val="20"/>
                <w:szCs w:val="20"/>
              </w:rPr>
              <w:t xml:space="preserve">, </w:t>
            </w:r>
            <w:hyperlink r:id="rId26" w:history="1">
              <w:r w:rsidRPr="00551B0A">
                <w:rPr>
                  <w:rStyle w:val="a5"/>
                  <w:b/>
                  <w:sz w:val="20"/>
                  <w:szCs w:val="20"/>
                </w:rPr>
                <w:t>www.rts-tender.ru</w:t>
              </w:r>
            </w:hyperlink>
            <w:r w:rsidRPr="00551B0A">
              <w:rPr>
                <w:b/>
                <w:sz w:val="20"/>
                <w:szCs w:val="20"/>
                <w:u w:val="single"/>
              </w:rPr>
              <w:t>.</w:t>
            </w:r>
            <w:r w:rsidRPr="00551B0A">
              <w:rPr>
                <w:color w:val="000000"/>
                <w:spacing w:val="1"/>
                <w:sz w:val="20"/>
                <w:szCs w:val="20"/>
                <w:u w:val="single"/>
              </w:rPr>
              <w:t xml:space="preserve"> </w:t>
            </w:r>
          </w:p>
          <w:p w:rsidR="00BE3060" w:rsidRPr="00551B0A" w:rsidRDefault="00BE3060" w:rsidP="00B52353">
            <w:pPr>
              <w:shd w:val="clear" w:color="auto" w:fill="FFFFFF"/>
              <w:spacing w:line="226" w:lineRule="exact"/>
              <w:ind w:left="19" w:right="24"/>
              <w:jc w:val="both"/>
              <w:rPr>
                <w:b/>
                <w:sz w:val="20"/>
                <w:szCs w:val="20"/>
              </w:rPr>
            </w:pPr>
            <w:r w:rsidRPr="00551B0A">
              <w:rPr>
                <w:b/>
                <w:sz w:val="20"/>
                <w:szCs w:val="20"/>
                <w:lang w:eastAsia="ar-SA"/>
              </w:rPr>
              <w:t xml:space="preserve">Телефон для справок: </w:t>
            </w:r>
            <w:r w:rsidRPr="00551B0A">
              <w:rPr>
                <w:sz w:val="20"/>
                <w:szCs w:val="20"/>
              </w:rPr>
              <w:t>(3843)</w:t>
            </w:r>
            <w:r w:rsidR="00B52353">
              <w:rPr>
                <w:sz w:val="20"/>
                <w:szCs w:val="20"/>
              </w:rPr>
              <w:t>76-21-34</w:t>
            </w:r>
            <w:r w:rsidRPr="00551B0A">
              <w:rPr>
                <w:b/>
                <w:sz w:val="20"/>
                <w:szCs w:val="20"/>
                <w:lang w:eastAsia="ar-SA"/>
              </w:rPr>
              <w:t>.</w:t>
            </w:r>
          </w:p>
        </w:tc>
      </w:tr>
      <w:tr w:rsidR="00A205AD" w:rsidRPr="00551B0A" w:rsidTr="00CB2312">
        <w:tc>
          <w:tcPr>
            <w:tcW w:w="0" w:type="auto"/>
            <w:shd w:val="clear" w:color="auto" w:fill="auto"/>
          </w:tcPr>
          <w:p w:rsidR="00A205AD" w:rsidRPr="00551B0A" w:rsidRDefault="00A205AD" w:rsidP="00CB2312">
            <w:pPr>
              <w:pStyle w:val="af7"/>
              <w:rPr>
                <w:b/>
              </w:rPr>
            </w:pPr>
            <w:r w:rsidRPr="00551B0A">
              <w:rPr>
                <w:b/>
              </w:rPr>
              <w:t>Дата и время начала срока подачи заявок</w:t>
            </w:r>
          </w:p>
        </w:tc>
        <w:tc>
          <w:tcPr>
            <w:tcW w:w="0" w:type="auto"/>
            <w:shd w:val="clear" w:color="auto" w:fill="auto"/>
          </w:tcPr>
          <w:p w:rsidR="00A205AD" w:rsidRPr="003A7066" w:rsidRDefault="00A205AD" w:rsidP="003A7066">
            <w:pPr>
              <w:pStyle w:val="aa"/>
              <w:ind w:right="7"/>
              <w:jc w:val="both"/>
              <w:rPr>
                <w:b w:val="0"/>
                <w:sz w:val="18"/>
                <w:szCs w:val="18"/>
              </w:rPr>
            </w:pPr>
            <w:r w:rsidRPr="003A7066">
              <w:rPr>
                <w:b w:val="0"/>
                <w:sz w:val="18"/>
                <w:szCs w:val="18"/>
              </w:rPr>
              <w:t xml:space="preserve">Дата и время начала срока подачи заявок: </w:t>
            </w:r>
            <w:r w:rsidR="003A7066" w:rsidRPr="003A7066">
              <w:rPr>
                <w:sz w:val="18"/>
                <w:szCs w:val="18"/>
              </w:rPr>
              <w:t>12.02.2026</w:t>
            </w:r>
            <w:r w:rsidRPr="003A7066">
              <w:rPr>
                <w:sz w:val="18"/>
                <w:szCs w:val="18"/>
              </w:rPr>
              <w:t>-05:00 ч. (время московское)</w:t>
            </w:r>
          </w:p>
        </w:tc>
      </w:tr>
      <w:tr w:rsidR="00A205AD" w:rsidRPr="00551B0A" w:rsidTr="00CB2312">
        <w:tc>
          <w:tcPr>
            <w:tcW w:w="0" w:type="auto"/>
            <w:shd w:val="clear" w:color="auto" w:fill="auto"/>
          </w:tcPr>
          <w:p w:rsidR="00A205AD" w:rsidRPr="00551B0A" w:rsidRDefault="00A205AD" w:rsidP="00CB2312">
            <w:pPr>
              <w:pStyle w:val="af7"/>
              <w:rPr>
                <w:b/>
              </w:rPr>
            </w:pPr>
            <w:r w:rsidRPr="00551B0A">
              <w:rPr>
                <w:b/>
              </w:rPr>
              <w:t>Дата и время окончания срока подачи заявок</w:t>
            </w:r>
          </w:p>
        </w:tc>
        <w:tc>
          <w:tcPr>
            <w:tcW w:w="0" w:type="auto"/>
            <w:shd w:val="clear" w:color="auto" w:fill="auto"/>
          </w:tcPr>
          <w:p w:rsidR="00A205AD" w:rsidRPr="003A7066" w:rsidRDefault="00A205AD" w:rsidP="003A7066">
            <w:pPr>
              <w:rPr>
                <w:sz w:val="18"/>
                <w:szCs w:val="18"/>
              </w:rPr>
            </w:pPr>
            <w:r w:rsidRPr="003A7066">
              <w:rPr>
                <w:sz w:val="18"/>
                <w:szCs w:val="18"/>
              </w:rPr>
              <w:t>Дата и время окончания срока подачи заявок</w:t>
            </w:r>
            <w:r w:rsidRPr="003A7066">
              <w:rPr>
                <w:b/>
                <w:sz w:val="18"/>
                <w:szCs w:val="18"/>
              </w:rPr>
              <w:t xml:space="preserve">: </w:t>
            </w:r>
            <w:r w:rsidR="003A7066" w:rsidRPr="003A7066">
              <w:rPr>
                <w:b/>
                <w:sz w:val="18"/>
                <w:szCs w:val="18"/>
              </w:rPr>
              <w:t>16.03.2026</w:t>
            </w:r>
            <w:r w:rsidRPr="003A7066">
              <w:rPr>
                <w:b/>
                <w:sz w:val="18"/>
                <w:szCs w:val="18"/>
              </w:rPr>
              <w:t xml:space="preserve">-17:00 </w:t>
            </w:r>
            <w:r w:rsidRPr="003A7066">
              <w:rPr>
                <w:sz w:val="18"/>
                <w:szCs w:val="18"/>
              </w:rPr>
              <w:t xml:space="preserve">ч. </w:t>
            </w:r>
            <w:r w:rsidRPr="003A7066">
              <w:rPr>
                <w:b/>
                <w:sz w:val="18"/>
                <w:szCs w:val="18"/>
              </w:rPr>
              <w:t>(время московское)</w:t>
            </w:r>
          </w:p>
        </w:tc>
      </w:tr>
      <w:tr w:rsidR="00A205AD" w:rsidRPr="00551B0A" w:rsidTr="00CB2312">
        <w:tc>
          <w:tcPr>
            <w:tcW w:w="0" w:type="auto"/>
            <w:shd w:val="clear" w:color="auto" w:fill="auto"/>
          </w:tcPr>
          <w:p w:rsidR="00A205AD" w:rsidRPr="00551B0A" w:rsidRDefault="00A205AD" w:rsidP="00CB2312">
            <w:pPr>
              <w:pStyle w:val="af7"/>
              <w:rPr>
                <w:b/>
              </w:rPr>
            </w:pPr>
            <w:r w:rsidRPr="00551B0A">
              <w:rPr>
                <w:b/>
              </w:rPr>
              <w:t xml:space="preserve">Дата </w:t>
            </w:r>
            <w:proofErr w:type="gramStart"/>
            <w:r w:rsidRPr="00551B0A">
              <w:rPr>
                <w:b/>
              </w:rPr>
              <w:t>окончания срока рассмотрения заявок претендентов</w:t>
            </w:r>
            <w:proofErr w:type="gramEnd"/>
          </w:p>
        </w:tc>
        <w:tc>
          <w:tcPr>
            <w:tcW w:w="0" w:type="auto"/>
            <w:shd w:val="clear" w:color="auto" w:fill="auto"/>
          </w:tcPr>
          <w:p w:rsidR="00A205AD" w:rsidRPr="003A7066" w:rsidRDefault="00A205AD" w:rsidP="00E651F7">
            <w:pPr>
              <w:pStyle w:val="aa"/>
              <w:ind w:right="7"/>
              <w:jc w:val="left"/>
              <w:rPr>
                <w:b w:val="0"/>
                <w:sz w:val="18"/>
                <w:szCs w:val="18"/>
              </w:rPr>
            </w:pPr>
            <w:r w:rsidRPr="003A7066">
              <w:rPr>
                <w:b w:val="0"/>
                <w:sz w:val="18"/>
                <w:szCs w:val="18"/>
              </w:rPr>
              <w:t xml:space="preserve">Дата </w:t>
            </w:r>
            <w:proofErr w:type="gramStart"/>
            <w:r w:rsidRPr="003A7066">
              <w:rPr>
                <w:b w:val="0"/>
                <w:sz w:val="18"/>
                <w:szCs w:val="18"/>
              </w:rPr>
              <w:t>окончания срока рассмотрения первой части заявок претендентов</w:t>
            </w:r>
            <w:proofErr w:type="gramEnd"/>
            <w:r w:rsidRPr="003A7066">
              <w:rPr>
                <w:b w:val="0"/>
                <w:sz w:val="18"/>
                <w:szCs w:val="18"/>
              </w:rPr>
              <w:t xml:space="preserve"> </w:t>
            </w:r>
            <w:r w:rsidR="003A7066" w:rsidRPr="003A7066">
              <w:rPr>
                <w:sz w:val="18"/>
                <w:szCs w:val="18"/>
              </w:rPr>
              <w:t>17.03.2026</w:t>
            </w:r>
            <w:r w:rsidRPr="003A7066">
              <w:rPr>
                <w:sz w:val="18"/>
                <w:szCs w:val="18"/>
              </w:rPr>
              <w:t>.</w:t>
            </w:r>
          </w:p>
          <w:p w:rsidR="00A205AD" w:rsidRPr="003A7066" w:rsidRDefault="00A205AD" w:rsidP="003A7066">
            <w:pPr>
              <w:pStyle w:val="aa"/>
              <w:ind w:right="7"/>
              <w:jc w:val="left"/>
              <w:rPr>
                <w:b w:val="0"/>
                <w:sz w:val="18"/>
                <w:szCs w:val="18"/>
              </w:rPr>
            </w:pPr>
            <w:r w:rsidRPr="003A7066">
              <w:rPr>
                <w:b w:val="0"/>
                <w:sz w:val="18"/>
                <w:szCs w:val="18"/>
              </w:rPr>
              <w:t xml:space="preserve">Дата </w:t>
            </w:r>
            <w:proofErr w:type="gramStart"/>
            <w:r w:rsidRPr="003A7066">
              <w:rPr>
                <w:b w:val="0"/>
                <w:sz w:val="18"/>
                <w:szCs w:val="18"/>
              </w:rPr>
              <w:t>окончания срока рассмотрения второй части заявок претендентов</w:t>
            </w:r>
            <w:proofErr w:type="gramEnd"/>
            <w:r w:rsidRPr="003A7066">
              <w:rPr>
                <w:b w:val="0"/>
                <w:sz w:val="18"/>
                <w:szCs w:val="18"/>
              </w:rPr>
              <w:t xml:space="preserve"> </w:t>
            </w:r>
            <w:r w:rsidR="003A7066" w:rsidRPr="003A7066">
              <w:rPr>
                <w:sz w:val="18"/>
                <w:szCs w:val="18"/>
              </w:rPr>
              <w:t>18.03.2026</w:t>
            </w:r>
            <w:r w:rsidRPr="003A7066">
              <w:rPr>
                <w:sz w:val="18"/>
                <w:szCs w:val="18"/>
              </w:rPr>
              <w:t>.</w:t>
            </w:r>
          </w:p>
        </w:tc>
      </w:tr>
      <w:tr w:rsidR="00A205AD" w:rsidRPr="00551B0A" w:rsidTr="00CB2312">
        <w:tc>
          <w:tcPr>
            <w:tcW w:w="0" w:type="auto"/>
            <w:shd w:val="clear" w:color="auto" w:fill="auto"/>
          </w:tcPr>
          <w:p w:rsidR="00A205AD" w:rsidRPr="00551B0A" w:rsidRDefault="00A205AD" w:rsidP="00CB2312">
            <w:pPr>
              <w:pStyle w:val="af7"/>
              <w:rPr>
                <w:b/>
              </w:rPr>
            </w:pPr>
            <w:r w:rsidRPr="00551B0A">
              <w:rPr>
                <w:b/>
              </w:rPr>
              <w:t>Дата и время проведения электронного аукциона</w:t>
            </w:r>
          </w:p>
        </w:tc>
        <w:tc>
          <w:tcPr>
            <w:tcW w:w="0" w:type="auto"/>
            <w:shd w:val="clear" w:color="auto" w:fill="auto"/>
          </w:tcPr>
          <w:p w:rsidR="00A205AD" w:rsidRPr="003A7066" w:rsidRDefault="003A7066" w:rsidP="00E651F7">
            <w:pPr>
              <w:pStyle w:val="aa"/>
              <w:ind w:right="7"/>
              <w:jc w:val="both"/>
              <w:rPr>
                <w:b w:val="0"/>
                <w:sz w:val="18"/>
                <w:szCs w:val="18"/>
              </w:rPr>
            </w:pPr>
            <w:r w:rsidRPr="003A7066">
              <w:rPr>
                <w:sz w:val="18"/>
                <w:szCs w:val="18"/>
              </w:rPr>
              <w:t>19.03.2026</w:t>
            </w:r>
            <w:r w:rsidR="00A205AD" w:rsidRPr="003A7066">
              <w:rPr>
                <w:b w:val="0"/>
                <w:sz w:val="18"/>
                <w:szCs w:val="18"/>
              </w:rPr>
              <w:t>-</w:t>
            </w:r>
            <w:r w:rsidR="00A205AD" w:rsidRPr="003A7066">
              <w:rPr>
                <w:sz w:val="18"/>
                <w:szCs w:val="18"/>
              </w:rPr>
              <w:t>06:00 ч. (время московское)</w:t>
            </w:r>
          </w:p>
        </w:tc>
      </w:tr>
      <w:tr w:rsidR="00165944" w:rsidRPr="00551B0A" w:rsidTr="00CB2312">
        <w:tc>
          <w:tcPr>
            <w:tcW w:w="0" w:type="auto"/>
            <w:shd w:val="clear" w:color="auto" w:fill="auto"/>
          </w:tcPr>
          <w:p w:rsidR="00165944" w:rsidRPr="00551B0A" w:rsidRDefault="00165944" w:rsidP="00CB2312">
            <w:pPr>
              <w:pStyle w:val="af7"/>
              <w:rPr>
                <w:b/>
              </w:rPr>
            </w:pPr>
            <w:r w:rsidRPr="00DB15FF">
              <w:rPr>
                <w:b/>
              </w:rPr>
              <w:t>Начальная цена электронного аукциона</w:t>
            </w:r>
          </w:p>
        </w:tc>
        <w:tc>
          <w:tcPr>
            <w:tcW w:w="0" w:type="auto"/>
            <w:shd w:val="clear" w:color="auto" w:fill="auto"/>
          </w:tcPr>
          <w:p w:rsidR="00165944" w:rsidRPr="00551B0A" w:rsidRDefault="00165944" w:rsidP="00165944">
            <w:pPr>
              <w:pStyle w:val="af7"/>
              <w:jc w:val="both"/>
            </w:pPr>
            <w:r w:rsidRPr="00551B0A">
              <w:rPr>
                <w:b/>
              </w:rPr>
              <w:t xml:space="preserve">Начальная цена предмета электронного аукциона устанавливается уполномоченным органом в размере </w:t>
            </w:r>
            <w:r w:rsidRPr="00551B0A">
              <w:rPr>
                <w:b/>
                <w:u w:val="single"/>
              </w:rPr>
              <w:t>ежегодной платы</w:t>
            </w:r>
            <w:r w:rsidRPr="00551B0A">
              <w:t xml:space="preserve"> за размещение НТО, определенной по результатам рыночной оценки в соответствии с Федеральным </w:t>
            </w:r>
            <w:hyperlink r:id="rId27">
              <w:r w:rsidRPr="00551B0A">
                <w:t>законом</w:t>
              </w:r>
            </w:hyperlink>
            <w:r w:rsidRPr="00551B0A">
              <w:t xml:space="preserve"> от 29.07.98 № 135-ФЗ № «Об оценочной деятельности в Российской Федерации».</w:t>
            </w:r>
          </w:p>
          <w:p w:rsidR="00165944" w:rsidRPr="00551B0A" w:rsidRDefault="00165944" w:rsidP="00165944">
            <w:pPr>
              <w:pStyle w:val="af7"/>
              <w:ind w:firstLine="567"/>
              <w:jc w:val="both"/>
            </w:pPr>
            <w:r w:rsidRPr="00551B0A">
              <w:t>В случае если НТО размещается на срок менее года, размер платы за размещение НТО (начальная цена предмета электронного аукциона) определяется пропорционально количеству дней на срок действия договора на размещение НТО.</w:t>
            </w:r>
          </w:p>
          <w:p w:rsidR="00165944" w:rsidRPr="00294600" w:rsidRDefault="00165944" w:rsidP="00294600">
            <w:pPr>
              <w:pStyle w:val="af7"/>
              <w:ind w:firstLine="567"/>
              <w:jc w:val="both"/>
            </w:pPr>
            <w:r w:rsidRPr="00551B0A">
              <w:t>В случае если НТО является временным (сезонным), размер платы за размещение НТО (начальная цена предмета электронного аукциона) определяется исходя из периода его размещения.</w:t>
            </w:r>
          </w:p>
        </w:tc>
      </w:tr>
      <w:tr w:rsidR="00B661AB" w:rsidRPr="00551B0A" w:rsidTr="00CB2312">
        <w:tc>
          <w:tcPr>
            <w:tcW w:w="0" w:type="auto"/>
            <w:shd w:val="clear" w:color="auto" w:fill="auto"/>
          </w:tcPr>
          <w:p w:rsidR="00B661AB" w:rsidRPr="00551B0A" w:rsidRDefault="00B661AB" w:rsidP="00CB2312">
            <w:pPr>
              <w:rPr>
                <w:b/>
                <w:sz w:val="20"/>
                <w:szCs w:val="20"/>
              </w:rPr>
            </w:pPr>
            <w:r w:rsidRPr="00551B0A">
              <w:rPr>
                <w:b/>
                <w:sz w:val="20"/>
                <w:szCs w:val="20"/>
              </w:rPr>
              <w:t>Порядок внесения задатка</w:t>
            </w:r>
          </w:p>
        </w:tc>
        <w:tc>
          <w:tcPr>
            <w:tcW w:w="0" w:type="auto"/>
            <w:shd w:val="clear" w:color="auto" w:fill="auto"/>
          </w:tcPr>
          <w:p w:rsidR="00B661AB" w:rsidRPr="00551B0A" w:rsidRDefault="00B661AB" w:rsidP="00CB2312">
            <w:pPr>
              <w:pStyle w:val="af7"/>
              <w:jc w:val="both"/>
            </w:pPr>
            <w:r w:rsidRPr="00551B0A">
              <w:rPr>
                <w:bCs/>
              </w:rPr>
              <w:t>Д</w:t>
            </w:r>
            <w:r w:rsidRPr="00551B0A">
              <w:t xml:space="preserve">ля участия в торгах Претенденты перечисляют </w:t>
            </w:r>
            <w:r w:rsidRPr="00551B0A">
              <w:rPr>
                <w:b/>
              </w:rPr>
              <w:t>обеспечение заявки в размере  30%</w:t>
            </w:r>
            <w:r w:rsidRPr="00551B0A">
              <w:t xml:space="preserve"> начальной цены предмета электронного </w:t>
            </w:r>
            <w:proofErr w:type="gramStart"/>
            <w:r w:rsidRPr="00551B0A">
              <w:t>аукциона</w:t>
            </w:r>
            <w:proofErr w:type="gramEnd"/>
            <w:r w:rsidRPr="00551B0A">
              <w:t xml:space="preserve"> в счет обеспечения оплаты приобретаемого права.</w:t>
            </w:r>
          </w:p>
          <w:p w:rsidR="00B661AB" w:rsidRPr="00551B0A" w:rsidRDefault="00B661AB" w:rsidP="00CB2312">
            <w:pPr>
              <w:pStyle w:val="af7"/>
              <w:jc w:val="both"/>
            </w:pPr>
            <w:r w:rsidRPr="00551B0A">
              <w:t>Для выполнения условий об электронном аукционе и допуске к участию в электронном аукционе каждый претендент перечисляет на счет оператора электронной площадки задаток в размере, указанном в извещении, в порядке, установленном регламентом электронной площадки.</w:t>
            </w:r>
          </w:p>
          <w:p w:rsidR="00B661AB" w:rsidRPr="00551B0A" w:rsidRDefault="00B661AB" w:rsidP="00CB2312">
            <w:pPr>
              <w:pStyle w:val="af7"/>
              <w:jc w:val="both"/>
              <w:rPr>
                <w:b/>
              </w:rPr>
            </w:pPr>
            <w:r w:rsidRPr="00551B0A">
              <w:rPr>
                <w:b/>
              </w:rPr>
              <w:t xml:space="preserve">Денежные средства в качестве задатка для участия в аукционе вносятся Претендентом по  следующим банковским реквизитам: </w:t>
            </w:r>
            <w:r w:rsidRPr="00551B0A">
              <w:rPr>
                <w:b/>
                <w:u w:val="single"/>
              </w:rPr>
              <w:t>Получатель: ООО «РТС-тендер»</w:t>
            </w:r>
            <w:r w:rsidRPr="00551B0A">
              <w:rPr>
                <w:b/>
              </w:rPr>
              <w:t>;</w:t>
            </w:r>
            <w:r w:rsidRPr="00551B0A">
              <w:t xml:space="preserve"> Наименование банка: Филиал "Корпоративный" ПАО "</w:t>
            </w:r>
            <w:proofErr w:type="spellStart"/>
            <w:r w:rsidRPr="00551B0A">
              <w:t>Совкомбанк</w:t>
            </w:r>
            <w:proofErr w:type="spellEnd"/>
            <w:r w:rsidRPr="00551B0A">
              <w:t>" Расчетный счёт:40702810512030016362</w:t>
            </w:r>
            <w:proofErr w:type="gramStart"/>
            <w:r w:rsidRPr="00551B0A">
              <w:t xml:space="preserve"> К</w:t>
            </w:r>
            <w:proofErr w:type="gramEnd"/>
            <w:r w:rsidRPr="00551B0A">
              <w:t>орр. счёт:30101810445250000360 БИК:044525360 ИНН:7710357167 КПП:773001001.</w:t>
            </w:r>
            <w:r w:rsidRPr="00551B0A">
              <w:rPr>
                <w:b/>
              </w:rPr>
              <w:t xml:space="preserve"> </w:t>
            </w:r>
            <w:r w:rsidRPr="00551B0A">
              <w:t>Назначение платежа: «внесение гарантийного обеспечения по Соглашению о внесении гарантийного обеспечения, № аналитического счета _________, без НДС».</w:t>
            </w:r>
          </w:p>
        </w:tc>
      </w:tr>
      <w:tr w:rsidR="00B661AB" w:rsidRPr="00551B0A" w:rsidTr="00CB2312">
        <w:tc>
          <w:tcPr>
            <w:tcW w:w="0" w:type="auto"/>
            <w:shd w:val="clear" w:color="auto" w:fill="auto"/>
          </w:tcPr>
          <w:p w:rsidR="00B661AB" w:rsidRPr="00551B0A" w:rsidRDefault="00B661AB" w:rsidP="00CB2312">
            <w:pPr>
              <w:rPr>
                <w:b/>
                <w:sz w:val="20"/>
                <w:szCs w:val="20"/>
              </w:rPr>
            </w:pPr>
            <w:r w:rsidRPr="00551B0A">
              <w:rPr>
                <w:b/>
                <w:sz w:val="20"/>
                <w:szCs w:val="20"/>
              </w:rPr>
              <w:t>«Шаг электронного аукциона»</w:t>
            </w:r>
          </w:p>
        </w:tc>
        <w:tc>
          <w:tcPr>
            <w:tcW w:w="0" w:type="auto"/>
            <w:shd w:val="clear" w:color="auto" w:fill="auto"/>
          </w:tcPr>
          <w:p w:rsidR="00B661AB" w:rsidRPr="00551B0A" w:rsidRDefault="00B661AB" w:rsidP="00CB2312">
            <w:pPr>
              <w:pStyle w:val="af7"/>
              <w:jc w:val="both"/>
              <w:rPr>
                <w:b/>
              </w:rPr>
            </w:pPr>
            <w:r w:rsidRPr="00551B0A">
              <w:t xml:space="preserve">Электронный аукцион проводится путем последовательного повышения участниками электронного аукциона начальной (минимальной) цены договора, указанной в извещении, на величину, равную величине  «шага электронного аукциона» </w:t>
            </w:r>
            <w:r w:rsidRPr="00551B0A">
              <w:rPr>
                <w:b/>
              </w:rPr>
              <w:t>в размере 5 %</w:t>
            </w:r>
          </w:p>
        </w:tc>
      </w:tr>
      <w:tr w:rsidR="00B661AB" w:rsidRPr="00551B0A" w:rsidTr="00CB2312">
        <w:tc>
          <w:tcPr>
            <w:tcW w:w="0" w:type="auto"/>
            <w:shd w:val="clear" w:color="auto" w:fill="auto"/>
          </w:tcPr>
          <w:p w:rsidR="00B661AB" w:rsidRPr="00551B0A" w:rsidRDefault="00B661AB" w:rsidP="00CB2312">
            <w:pPr>
              <w:rPr>
                <w:b/>
                <w:sz w:val="20"/>
                <w:szCs w:val="20"/>
              </w:rPr>
            </w:pPr>
            <w:r w:rsidRPr="00551B0A">
              <w:rPr>
                <w:b/>
                <w:sz w:val="20"/>
                <w:szCs w:val="20"/>
              </w:rPr>
              <w:t>Требования к участникам</w:t>
            </w:r>
          </w:p>
        </w:tc>
        <w:tc>
          <w:tcPr>
            <w:tcW w:w="0" w:type="auto"/>
            <w:shd w:val="clear" w:color="auto" w:fill="auto"/>
          </w:tcPr>
          <w:p w:rsidR="00B661AB" w:rsidRPr="00551B0A" w:rsidRDefault="00B661AB" w:rsidP="00CB2312">
            <w:pPr>
              <w:autoSpaceDE w:val="0"/>
              <w:autoSpaceDN w:val="0"/>
              <w:adjustRightInd w:val="0"/>
              <w:jc w:val="both"/>
              <w:rPr>
                <w:b/>
                <w:sz w:val="20"/>
                <w:szCs w:val="20"/>
              </w:rPr>
            </w:pPr>
            <w:r w:rsidRPr="00551B0A">
              <w:rPr>
                <w:b/>
                <w:sz w:val="20"/>
                <w:szCs w:val="20"/>
              </w:rPr>
              <w:t xml:space="preserve">Участником электронного аукциона может быть </w:t>
            </w:r>
            <w:r w:rsidRPr="00551B0A">
              <w:rPr>
                <w:b/>
                <w:sz w:val="20"/>
                <w:szCs w:val="20"/>
                <w:u w:val="single"/>
              </w:rPr>
              <w:t>индивидуальный предприниматель</w:t>
            </w:r>
            <w:r w:rsidRPr="00551B0A">
              <w:rPr>
                <w:b/>
                <w:sz w:val="20"/>
                <w:szCs w:val="20"/>
              </w:rPr>
              <w:t xml:space="preserve"> или </w:t>
            </w:r>
            <w:r w:rsidRPr="00551B0A">
              <w:rPr>
                <w:b/>
                <w:sz w:val="20"/>
                <w:szCs w:val="20"/>
                <w:u w:val="single"/>
              </w:rPr>
              <w:t>юридическое лицо</w:t>
            </w:r>
            <w:r w:rsidRPr="00551B0A">
              <w:rPr>
                <w:sz w:val="20"/>
                <w:szCs w:val="20"/>
              </w:rPr>
              <w:t xml:space="preserve"> независимо от организационно-правовой формы, формы собственности, местонахождения, а также места происхождения капитала, </w:t>
            </w:r>
            <w:proofErr w:type="spellStart"/>
            <w:r w:rsidRPr="00551B0A">
              <w:rPr>
                <w:b/>
                <w:sz w:val="20"/>
                <w:szCs w:val="20"/>
                <w:u w:val="single"/>
              </w:rPr>
              <w:t>самозанятый</w:t>
            </w:r>
            <w:proofErr w:type="spellEnd"/>
            <w:r w:rsidRPr="00551B0A">
              <w:rPr>
                <w:b/>
                <w:sz w:val="20"/>
                <w:szCs w:val="20"/>
                <w:u w:val="single"/>
              </w:rPr>
              <w:t xml:space="preserve"> гражданин</w:t>
            </w:r>
            <w:r w:rsidRPr="00551B0A">
              <w:rPr>
                <w:sz w:val="20"/>
                <w:szCs w:val="20"/>
              </w:rPr>
              <w:t xml:space="preserve">, </w:t>
            </w:r>
            <w:r w:rsidRPr="00551B0A">
              <w:rPr>
                <w:b/>
                <w:sz w:val="20"/>
                <w:szCs w:val="20"/>
              </w:rPr>
              <w:t>прошедшие аккредитацию на электронной площадке.</w:t>
            </w:r>
          </w:p>
          <w:p w:rsidR="00B661AB" w:rsidRPr="00551B0A" w:rsidRDefault="00B661AB" w:rsidP="00CB2312">
            <w:pPr>
              <w:pStyle w:val="af7"/>
              <w:jc w:val="both"/>
            </w:pPr>
            <w:r w:rsidRPr="00551B0A">
              <w:t>Участники электронного аукциона должны соответствовать требованиям, установленным законодательством Российской Федерации к таким участникам, в том числе необходимо:</w:t>
            </w:r>
          </w:p>
          <w:p w:rsidR="00B661AB" w:rsidRPr="00551B0A" w:rsidRDefault="00B661AB" w:rsidP="00CB2312">
            <w:pPr>
              <w:autoSpaceDE w:val="0"/>
              <w:autoSpaceDN w:val="0"/>
              <w:adjustRightInd w:val="0"/>
              <w:jc w:val="both"/>
              <w:rPr>
                <w:b/>
                <w:bCs/>
                <w:sz w:val="20"/>
                <w:szCs w:val="20"/>
              </w:rPr>
            </w:pPr>
            <w:r w:rsidRPr="00551B0A">
              <w:rPr>
                <w:sz w:val="20"/>
                <w:szCs w:val="20"/>
              </w:rPr>
              <w:t xml:space="preserve">- </w:t>
            </w:r>
            <w:r w:rsidRPr="00551B0A">
              <w:rPr>
                <w:b/>
                <w:bCs/>
                <w:sz w:val="20"/>
                <w:szCs w:val="20"/>
              </w:rPr>
              <w:t xml:space="preserve">Отсутствие факта ликвидации юридического лица, индивидуального предпринимателя, снятия физического лица с учета в качестве налогоплательщика налога на профессиональный доход (для </w:t>
            </w:r>
            <w:proofErr w:type="spellStart"/>
            <w:r w:rsidRPr="00551B0A">
              <w:rPr>
                <w:b/>
                <w:bCs/>
                <w:sz w:val="20"/>
                <w:szCs w:val="20"/>
              </w:rPr>
              <w:t>самозанятых</w:t>
            </w:r>
            <w:proofErr w:type="spellEnd"/>
            <w:r w:rsidRPr="00551B0A">
              <w:rPr>
                <w:b/>
                <w:bCs/>
                <w:sz w:val="20"/>
                <w:szCs w:val="20"/>
              </w:rPr>
              <w:t xml:space="preserve"> граждан) и отсутствие решений арбитражного суда о признании юридического лица, индивидуального предпринимателя банкротом и об открытии конкурсного производства.</w:t>
            </w:r>
          </w:p>
          <w:p w:rsidR="00B661AB" w:rsidRPr="00551B0A" w:rsidRDefault="00B661AB" w:rsidP="00CB2312">
            <w:pPr>
              <w:pStyle w:val="af7"/>
              <w:jc w:val="both"/>
              <w:rPr>
                <w:b/>
              </w:rPr>
            </w:pPr>
            <w:r w:rsidRPr="00551B0A">
              <w:rPr>
                <w:b/>
              </w:rPr>
              <w:t xml:space="preserve">-  Отсутствие факта приостановления деятельности </w:t>
            </w:r>
            <w:r w:rsidRPr="00551B0A">
              <w:t>в порядке, предусмотренном Кодексом Российской Федерации об административных правонарушениях</w:t>
            </w:r>
            <w:r w:rsidRPr="00551B0A">
              <w:rPr>
                <w:b/>
              </w:rPr>
              <w:t>, на день подачи заявки.</w:t>
            </w:r>
          </w:p>
          <w:p w:rsidR="00B661AB" w:rsidRPr="00551B0A" w:rsidRDefault="00B661AB" w:rsidP="00CB2312">
            <w:pPr>
              <w:pStyle w:val="af7"/>
              <w:jc w:val="both"/>
              <w:rPr>
                <w:b/>
              </w:rPr>
            </w:pPr>
            <w:r w:rsidRPr="00551B0A">
              <w:rPr>
                <w:b/>
              </w:rPr>
              <w:lastRenderedPageBreak/>
              <w:t>- Отсутствие в реестре недобросовестных хозя</w:t>
            </w:r>
            <w:r w:rsidR="003A7066">
              <w:rPr>
                <w:b/>
              </w:rPr>
              <w:t xml:space="preserve">йствующих субъектов </w:t>
            </w:r>
            <w:r w:rsidRPr="00551B0A">
              <w:rPr>
                <w:b/>
              </w:rPr>
              <w:t>на день подачи заявки.</w:t>
            </w:r>
          </w:p>
          <w:p w:rsidR="00B661AB" w:rsidRPr="00551B0A" w:rsidRDefault="00B661AB" w:rsidP="00CB2312">
            <w:pPr>
              <w:pStyle w:val="af7"/>
              <w:jc w:val="both"/>
              <w:rPr>
                <w:b/>
              </w:rPr>
            </w:pPr>
            <w:r w:rsidRPr="00551B0A">
              <w:rPr>
                <w:b/>
              </w:rPr>
              <w:t>- Соответствие кода основного</w:t>
            </w:r>
            <w:r w:rsidR="00B35D18">
              <w:rPr>
                <w:b/>
              </w:rPr>
              <w:t xml:space="preserve"> (дополнительного)</w:t>
            </w:r>
            <w:r w:rsidRPr="00551B0A">
              <w:rPr>
                <w:b/>
              </w:rPr>
              <w:t xml:space="preserve"> вида деятельности </w:t>
            </w:r>
            <w:r w:rsidRPr="00551B0A">
              <w:t xml:space="preserve">(по Общероссийскому </w:t>
            </w:r>
            <w:hyperlink r:id="rId28">
              <w:r w:rsidRPr="00551B0A">
                <w:t>классификатору</w:t>
              </w:r>
            </w:hyperlink>
            <w:r w:rsidRPr="00551B0A">
              <w:t xml:space="preserve"> видов экономической деятельности) индивидуального предпринимателя, юридического лица</w:t>
            </w:r>
            <w:r w:rsidRPr="00551B0A">
              <w:rPr>
                <w:b/>
              </w:rPr>
              <w:t xml:space="preserve"> предполагаемым целям использования земель или земельного участка.</w:t>
            </w:r>
          </w:p>
        </w:tc>
      </w:tr>
      <w:tr w:rsidR="00B661AB" w:rsidRPr="00551B0A" w:rsidTr="00CB2312">
        <w:tc>
          <w:tcPr>
            <w:tcW w:w="0" w:type="auto"/>
            <w:shd w:val="clear" w:color="auto" w:fill="auto"/>
          </w:tcPr>
          <w:p w:rsidR="00B661AB" w:rsidRPr="00551B0A" w:rsidRDefault="00B661AB" w:rsidP="00CB2312">
            <w:pPr>
              <w:rPr>
                <w:b/>
                <w:sz w:val="20"/>
                <w:szCs w:val="20"/>
              </w:rPr>
            </w:pPr>
            <w:r w:rsidRPr="00551B0A">
              <w:rPr>
                <w:b/>
                <w:sz w:val="20"/>
                <w:szCs w:val="20"/>
              </w:rPr>
              <w:lastRenderedPageBreak/>
              <w:t xml:space="preserve">Порядок подачи заявки на участие в электронном аукционе и </w:t>
            </w:r>
            <w:r w:rsidRPr="00551B0A">
              <w:rPr>
                <w:b/>
                <w:sz w:val="20"/>
                <w:szCs w:val="20"/>
                <w:u w:val="single"/>
              </w:rPr>
              <w:t>перечень прилагаемых документов</w:t>
            </w:r>
          </w:p>
        </w:tc>
        <w:tc>
          <w:tcPr>
            <w:tcW w:w="0" w:type="auto"/>
            <w:shd w:val="clear" w:color="auto" w:fill="auto"/>
          </w:tcPr>
          <w:p w:rsidR="00B661AB" w:rsidRPr="00551B0A" w:rsidRDefault="00B661AB" w:rsidP="00CB2312">
            <w:pPr>
              <w:widowControl w:val="0"/>
              <w:tabs>
                <w:tab w:val="left" w:pos="142"/>
              </w:tabs>
              <w:autoSpaceDE w:val="0"/>
              <w:autoSpaceDN w:val="0"/>
              <w:adjustRightInd w:val="0"/>
              <w:ind w:firstLine="38"/>
              <w:jc w:val="both"/>
              <w:rPr>
                <w:sz w:val="20"/>
                <w:szCs w:val="20"/>
              </w:rPr>
            </w:pPr>
            <w:r w:rsidRPr="00551B0A">
              <w:rPr>
                <w:b/>
                <w:sz w:val="20"/>
                <w:szCs w:val="20"/>
                <w:u w:val="single"/>
              </w:rPr>
              <w:t xml:space="preserve">Заявка подается на сайте </w:t>
            </w:r>
            <w:hyperlink r:id="rId29" w:history="1">
              <w:r w:rsidRPr="00551B0A">
                <w:rPr>
                  <w:b/>
                  <w:sz w:val="20"/>
                  <w:szCs w:val="20"/>
                  <w:u w:val="single"/>
                </w:rPr>
                <w:t>www.rts-tender.ru</w:t>
              </w:r>
            </w:hyperlink>
            <w:r w:rsidRPr="00551B0A">
              <w:rPr>
                <w:b/>
                <w:sz w:val="20"/>
                <w:szCs w:val="20"/>
                <w:u w:val="single"/>
              </w:rPr>
              <w:t>.</w:t>
            </w:r>
            <w:r w:rsidRPr="00551B0A">
              <w:rPr>
                <w:sz w:val="20"/>
                <w:szCs w:val="20"/>
              </w:rPr>
              <w:t xml:space="preserve"> Заявка на электронный аукцион подается заявителем в </w:t>
            </w:r>
            <w:r w:rsidRPr="00551B0A">
              <w:rPr>
                <w:b/>
                <w:sz w:val="20"/>
                <w:szCs w:val="20"/>
              </w:rPr>
              <w:t>двух частях</w:t>
            </w:r>
            <w:r w:rsidRPr="00551B0A">
              <w:rPr>
                <w:sz w:val="20"/>
                <w:szCs w:val="20"/>
              </w:rPr>
              <w:t xml:space="preserve">  в отношении каждого заявляемого лота. Каждая часть заявки подписывается электронной цифровой подписью, обе части заявки, в том числе прилагаемые документы, подаются одновременно.</w:t>
            </w:r>
          </w:p>
          <w:p w:rsidR="00B661AB" w:rsidRPr="00551B0A" w:rsidRDefault="00B661AB" w:rsidP="00CB2312">
            <w:pPr>
              <w:autoSpaceDE w:val="0"/>
              <w:autoSpaceDN w:val="0"/>
              <w:adjustRightInd w:val="0"/>
              <w:spacing w:line="276" w:lineRule="auto"/>
              <w:ind w:firstLine="38"/>
              <w:jc w:val="both"/>
              <w:outlineLvl w:val="1"/>
              <w:rPr>
                <w:b/>
                <w:sz w:val="20"/>
                <w:szCs w:val="20"/>
                <w:u w:val="single"/>
              </w:rPr>
            </w:pPr>
            <w:r w:rsidRPr="00551B0A">
              <w:rPr>
                <w:b/>
                <w:sz w:val="20"/>
                <w:szCs w:val="20"/>
                <w:u w:val="single"/>
              </w:rPr>
              <w:t xml:space="preserve">     Заявка и все прилагаемые к заявке документы подаются в электронном виде (должны быть отсканированы) в читаемых стандартными средствами операционной системы </w:t>
            </w:r>
            <w:r w:rsidRPr="00551B0A">
              <w:rPr>
                <w:b/>
                <w:sz w:val="20"/>
                <w:szCs w:val="20"/>
                <w:u w:val="single"/>
                <w:lang w:val="en-US"/>
              </w:rPr>
              <w:t>Windows</w:t>
            </w:r>
            <w:r w:rsidRPr="00551B0A">
              <w:rPr>
                <w:b/>
                <w:sz w:val="20"/>
                <w:szCs w:val="20"/>
                <w:u w:val="single"/>
              </w:rPr>
              <w:t xml:space="preserve"> форматах.</w:t>
            </w:r>
          </w:p>
          <w:p w:rsidR="00B661AB" w:rsidRPr="00551B0A" w:rsidRDefault="00B661AB" w:rsidP="00CB2312">
            <w:pPr>
              <w:widowControl w:val="0"/>
              <w:tabs>
                <w:tab w:val="left" w:pos="142"/>
              </w:tabs>
              <w:autoSpaceDE w:val="0"/>
              <w:autoSpaceDN w:val="0"/>
              <w:adjustRightInd w:val="0"/>
              <w:ind w:firstLine="38"/>
              <w:jc w:val="both"/>
              <w:rPr>
                <w:b/>
                <w:sz w:val="20"/>
                <w:szCs w:val="20"/>
              </w:rPr>
            </w:pPr>
            <w:r w:rsidRPr="00551B0A">
              <w:rPr>
                <w:b/>
                <w:sz w:val="20"/>
                <w:szCs w:val="20"/>
                <w:u w:val="single"/>
              </w:rPr>
              <w:t xml:space="preserve">    Первая часть</w:t>
            </w:r>
            <w:r w:rsidRPr="00551B0A">
              <w:rPr>
                <w:sz w:val="20"/>
                <w:szCs w:val="20"/>
              </w:rPr>
              <w:t xml:space="preserve"> заявки (форма прилагается к аукционной документации) </w:t>
            </w:r>
            <w:r w:rsidRPr="00551B0A">
              <w:rPr>
                <w:b/>
                <w:sz w:val="20"/>
                <w:szCs w:val="20"/>
              </w:rPr>
              <w:t>должна содержать:</w:t>
            </w:r>
          </w:p>
          <w:p w:rsidR="00B661AB" w:rsidRPr="00551B0A" w:rsidRDefault="00B661AB" w:rsidP="00CB2312">
            <w:pPr>
              <w:widowControl w:val="0"/>
              <w:tabs>
                <w:tab w:val="left" w:pos="142"/>
              </w:tabs>
              <w:autoSpaceDE w:val="0"/>
              <w:autoSpaceDN w:val="0"/>
              <w:adjustRightInd w:val="0"/>
              <w:ind w:firstLine="284"/>
              <w:jc w:val="both"/>
              <w:rPr>
                <w:sz w:val="20"/>
                <w:szCs w:val="20"/>
              </w:rPr>
            </w:pPr>
            <w:r w:rsidRPr="00551B0A">
              <w:rPr>
                <w:sz w:val="20"/>
                <w:szCs w:val="20"/>
              </w:rPr>
              <w:t xml:space="preserve">1) согласие </w:t>
            </w:r>
            <w:r w:rsidRPr="00551B0A">
              <w:rPr>
                <w:sz w:val="20"/>
                <w:szCs w:val="20"/>
                <w:lang w:val="en-US"/>
              </w:rPr>
              <w:t>c</w:t>
            </w:r>
            <w:r w:rsidRPr="00551B0A">
              <w:rPr>
                <w:sz w:val="20"/>
                <w:szCs w:val="20"/>
              </w:rPr>
              <w:t xml:space="preserve"> условиями аукционной документации. Данное согласие не </w:t>
            </w:r>
            <w:proofErr w:type="gramStart"/>
            <w:r w:rsidRPr="00551B0A">
              <w:rPr>
                <w:sz w:val="20"/>
                <w:szCs w:val="20"/>
              </w:rPr>
              <w:t>подписывается претендентом  на бумажном носителе и подтверждается</w:t>
            </w:r>
            <w:proofErr w:type="gramEnd"/>
            <w:r w:rsidRPr="00551B0A">
              <w:rPr>
                <w:sz w:val="20"/>
                <w:szCs w:val="20"/>
              </w:rPr>
              <w:t xml:space="preserve">  исключительно электронной цифровой подписью.</w:t>
            </w:r>
          </w:p>
          <w:p w:rsidR="00B661AB" w:rsidRPr="00551B0A" w:rsidRDefault="00B661AB" w:rsidP="00CB2312">
            <w:pPr>
              <w:widowControl w:val="0"/>
              <w:tabs>
                <w:tab w:val="left" w:pos="142"/>
              </w:tabs>
              <w:autoSpaceDE w:val="0"/>
              <w:autoSpaceDN w:val="0"/>
              <w:adjustRightInd w:val="0"/>
              <w:ind w:firstLine="284"/>
              <w:jc w:val="both"/>
              <w:rPr>
                <w:b/>
                <w:sz w:val="20"/>
                <w:szCs w:val="20"/>
              </w:rPr>
            </w:pPr>
            <w:r w:rsidRPr="00551B0A">
              <w:rPr>
                <w:b/>
                <w:sz w:val="20"/>
                <w:szCs w:val="20"/>
                <w:u w:val="single"/>
              </w:rPr>
              <w:t xml:space="preserve">Вторая часть заявки </w:t>
            </w:r>
            <w:r w:rsidRPr="00551B0A">
              <w:rPr>
                <w:sz w:val="20"/>
                <w:szCs w:val="20"/>
              </w:rPr>
              <w:t>(форма прилагается к аукционной документации)</w:t>
            </w:r>
            <w:r w:rsidRPr="00551B0A">
              <w:rPr>
                <w:b/>
                <w:sz w:val="20"/>
                <w:szCs w:val="20"/>
              </w:rPr>
              <w:t xml:space="preserve"> должна содержать:</w:t>
            </w:r>
          </w:p>
          <w:p w:rsidR="00B661AB" w:rsidRPr="00551B0A" w:rsidRDefault="00B661AB" w:rsidP="00CB2312">
            <w:pPr>
              <w:ind w:firstLine="284"/>
              <w:jc w:val="both"/>
              <w:rPr>
                <w:sz w:val="20"/>
                <w:szCs w:val="20"/>
              </w:rPr>
            </w:pPr>
            <w:r w:rsidRPr="00551B0A">
              <w:rPr>
                <w:sz w:val="20"/>
                <w:szCs w:val="20"/>
              </w:rPr>
              <w:t>1) заявку  на участие в аукционе по установленной  форме с указанием банковских реквизитов;</w:t>
            </w:r>
          </w:p>
          <w:p w:rsidR="00B661AB" w:rsidRPr="00551B0A" w:rsidRDefault="00B661AB" w:rsidP="00CB2312">
            <w:pPr>
              <w:ind w:firstLine="284"/>
              <w:jc w:val="both"/>
              <w:rPr>
                <w:sz w:val="20"/>
                <w:szCs w:val="20"/>
              </w:rPr>
            </w:pPr>
            <w:r w:rsidRPr="00551B0A">
              <w:rPr>
                <w:sz w:val="20"/>
                <w:szCs w:val="20"/>
              </w:rPr>
              <w:t>2) документ, удостоверяющий личность заявителя и его представителя;</w:t>
            </w:r>
          </w:p>
          <w:p w:rsidR="00B661AB" w:rsidRPr="00551B0A" w:rsidRDefault="00B661AB" w:rsidP="00CB2312">
            <w:pPr>
              <w:ind w:firstLine="284"/>
              <w:jc w:val="both"/>
              <w:rPr>
                <w:sz w:val="20"/>
                <w:szCs w:val="20"/>
              </w:rPr>
            </w:pPr>
            <w:r w:rsidRPr="00551B0A">
              <w:rPr>
                <w:sz w:val="20"/>
                <w:szCs w:val="20"/>
              </w:rPr>
              <w:t>3) документ, подтверждающий полномочия представителя заявителя, в случае если заявление подается представителем;</w:t>
            </w:r>
          </w:p>
          <w:p w:rsidR="00B661AB" w:rsidRPr="00551B0A" w:rsidRDefault="00B661AB" w:rsidP="00CB2312">
            <w:pPr>
              <w:autoSpaceDE w:val="0"/>
              <w:autoSpaceDN w:val="0"/>
              <w:adjustRightInd w:val="0"/>
              <w:jc w:val="both"/>
              <w:rPr>
                <w:sz w:val="20"/>
                <w:szCs w:val="20"/>
              </w:rPr>
            </w:pPr>
            <w:r w:rsidRPr="00551B0A">
              <w:rPr>
                <w:sz w:val="20"/>
                <w:szCs w:val="20"/>
              </w:rPr>
              <w:t xml:space="preserve">     4) справка о постановке физического лица на учет в качестве налогоплательщика налога на профессиональный доход - в случае, если заявка подается </w:t>
            </w:r>
            <w:proofErr w:type="spellStart"/>
            <w:r w:rsidRPr="00551B0A">
              <w:rPr>
                <w:sz w:val="20"/>
                <w:szCs w:val="20"/>
              </w:rPr>
              <w:t>самозанятым</w:t>
            </w:r>
            <w:proofErr w:type="spellEnd"/>
            <w:r w:rsidRPr="00551B0A">
              <w:rPr>
                <w:sz w:val="20"/>
                <w:szCs w:val="20"/>
              </w:rPr>
              <w:t xml:space="preserve"> гражданином.</w:t>
            </w:r>
          </w:p>
        </w:tc>
      </w:tr>
      <w:tr w:rsidR="00B661AB" w:rsidRPr="00551B0A" w:rsidTr="00CB2312">
        <w:tc>
          <w:tcPr>
            <w:tcW w:w="0" w:type="auto"/>
            <w:shd w:val="clear" w:color="auto" w:fill="auto"/>
          </w:tcPr>
          <w:p w:rsidR="00B661AB" w:rsidRPr="00551B0A" w:rsidRDefault="00B661AB" w:rsidP="00CB2312">
            <w:pPr>
              <w:rPr>
                <w:b/>
                <w:sz w:val="20"/>
                <w:szCs w:val="20"/>
              </w:rPr>
            </w:pPr>
            <w:r w:rsidRPr="00551B0A">
              <w:rPr>
                <w:b/>
                <w:sz w:val="20"/>
                <w:szCs w:val="20"/>
              </w:rPr>
              <w:t>Условия признания участника победителем</w:t>
            </w:r>
          </w:p>
        </w:tc>
        <w:tc>
          <w:tcPr>
            <w:tcW w:w="0" w:type="auto"/>
            <w:shd w:val="clear" w:color="auto" w:fill="auto"/>
          </w:tcPr>
          <w:p w:rsidR="00B661AB" w:rsidRPr="00551B0A" w:rsidRDefault="00B661AB" w:rsidP="00CB2312">
            <w:pPr>
              <w:pStyle w:val="af7"/>
              <w:jc w:val="both"/>
            </w:pPr>
            <w:r w:rsidRPr="00551B0A">
              <w:t>Участник электронного аукциона, который предложил наиболее высокую стоимость лота и заявка которого соответствует требованиям аукционной документации, признается победителем электронного аукциона.</w:t>
            </w:r>
          </w:p>
        </w:tc>
      </w:tr>
      <w:tr w:rsidR="00B661AB" w:rsidRPr="00551B0A" w:rsidTr="00CB2312">
        <w:tc>
          <w:tcPr>
            <w:tcW w:w="0" w:type="auto"/>
            <w:shd w:val="clear" w:color="auto" w:fill="auto"/>
          </w:tcPr>
          <w:p w:rsidR="00B661AB" w:rsidRPr="00551B0A" w:rsidRDefault="00B661AB" w:rsidP="00CB2312">
            <w:pPr>
              <w:pStyle w:val="ConsPlusTitle"/>
              <w:outlineLvl w:val="1"/>
              <w:rPr>
                <w:rFonts w:ascii="Times New Roman" w:hAnsi="Times New Roman" w:cs="Times New Roman"/>
              </w:rPr>
            </w:pPr>
            <w:r w:rsidRPr="00551B0A">
              <w:rPr>
                <w:rFonts w:ascii="Times New Roman" w:hAnsi="Times New Roman" w:cs="Times New Roman"/>
              </w:rPr>
              <w:t>Заключение договора на размещение НТО</w:t>
            </w:r>
          </w:p>
          <w:p w:rsidR="00B661AB" w:rsidRPr="00551B0A" w:rsidRDefault="00B661AB" w:rsidP="00CB2312">
            <w:pPr>
              <w:pStyle w:val="ConsPlusTitle"/>
              <w:rPr>
                <w:rFonts w:ascii="Times New Roman" w:hAnsi="Times New Roman" w:cs="Times New Roman"/>
              </w:rPr>
            </w:pPr>
            <w:r w:rsidRPr="00551B0A">
              <w:rPr>
                <w:rFonts w:ascii="Times New Roman" w:hAnsi="Times New Roman" w:cs="Times New Roman"/>
              </w:rPr>
              <w:t>по результатам проведения электронного аукциона</w:t>
            </w:r>
          </w:p>
          <w:p w:rsidR="00B661AB" w:rsidRPr="00551B0A" w:rsidRDefault="00B661AB" w:rsidP="00CB2312">
            <w:pPr>
              <w:pStyle w:val="aa"/>
              <w:ind w:right="-20"/>
              <w:jc w:val="left"/>
              <w:rPr>
                <w:sz w:val="20"/>
              </w:rPr>
            </w:pPr>
          </w:p>
        </w:tc>
        <w:tc>
          <w:tcPr>
            <w:tcW w:w="0" w:type="auto"/>
            <w:shd w:val="clear" w:color="auto" w:fill="auto"/>
          </w:tcPr>
          <w:p w:rsidR="00B661AB" w:rsidRPr="00551B0A" w:rsidRDefault="00B661AB" w:rsidP="00CB2312">
            <w:pPr>
              <w:pStyle w:val="af7"/>
              <w:jc w:val="both"/>
            </w:pPr>
            <w:r w:rsidRPr="00B52353">
              <w:t xml:space="preserve">Комитет </w:t>
            </w:r>
            <w:r w:rsidR="00B52353" w:rsidRPr="00B52353">
              <w:t>по управлению муниципальным имуществом</w:t>
            </w:r>
            <w:r w:rsidRPr="00B52353">
              <w:t xml:space="preserve"> города Новокузнецка направляет</w:t>
            </w:r>
            <w:r w:rsidRPr="00551B0A">
              <w:t xml:space="preserve"> победителю электронного аукциона, или единственному участнику электронного аукциона, или единственному заявителю, заявка и документы которого признаны комиссией соответствующими аукционной документации, два экземпляра проекта договора на размещение НТО</w:t>
            </w:r>
            <w:r w:rsidRPr="00551B0A">
              <w:rPr>
                <w:b/>
              </w:rPr>
              <w:t xml:space="preserve"> в десятидневный срок </w:t>
            </w:r>
            <w:r w:rsidRPr="00551B0A">
              <w:t>со дня размещения протокола о результатах электронного аукциона на электронной площадке.</w:t>
            </w:r>
          </w:p>
          <w:p w:rsidR="00B661AB" w:rsidRPr="00551B0A" w:rsidRDefault="00B661AB" w:rsidP="00CB2312">
            <w:pPr>
              <w:pStyle w:val="af7"/>
              <w:jc w:val="both"/>
            </w:pPr>
            <w:r w:rsidRPr="00551B0A">
              <w:rPr>
                <w:b/>
              </w:rPr>
              <w:t>Договор на размещение НТО заключается не позднее чем через тридцать дней со дня направления уполномоченным органом экземпляров проекта договора победителю электронного аукциона</w:t>
            </w:r>
            <w:r w:rsidRPr="00551B0A">
              <w:t>.</w:t>
            </w:r>
          </w:p>
        </w:tc>
      </w:tr>
      <w:tr w:rsidR="00B661AB" w:rsidRPr="00551B0A" w:rsidTr="00CB2312">
        <w:tc>
          <w:tcPr>
            <w:tcW w:w="0" w:type="auto"/>
            <w:shd w:val="clear" w:color="auto" w:fill="auto"/>
          </w:tcPr>
          <w:p w:rsidR="00B661AB" w:rsidRPr="00551B0A" w:rsidRDefault="00B661AB" w:rsidP="00CB2312">
            <w:pPr>
              <w:pStyle w:val="aa"/>
              <w:ind w:right="-20"/>
              <w:jc w:val="left"/>
              <w:rPr>
                <w:sz w:val="20"/>
              </w:rPr>
            </w:pPr>
            <w:r w:rsidRPr="00551B0A">
              <w:rPr>
                <w:sz w:val="20"/>
              </w:rPr>
              <w:t>Сроки, порядок внесения денежных сре</w:t>
            </w:r>
            <w:proofErr w:type="gramStart"/>
            <w:r w:rsidRPr="00551B0A">
              <w:rPr>
                <w:sz w:val="20"/>
              </w:rPr>
              <w:t>дств в к</w:t>
            </w:r>
            <w:proofErr w:type="gramEnd"/>
            <w:r w:rsidRPr="00551B0A">
              <w:rPr>
                <w:sz w:val="20"/>
              </w:rPr>
              <w:t xml:space="preserve">ачестве платы цены договора </w:t>
            </w:r>
          </w:p>
        </w:tc>
        <w:tc>
          <w:tcPr>
            <w:tcW w:w="0" w:type="auto"/>
            <w:shd w:val="clear" w:color="auto" w:fill="auto"/>
          </w:tcPr>
          <w:p w:rsidR="00B661AB" w:rsidRPr="00551B0A" w:rsidRDefault="00B661AB" w:rsidP="00CB2312">
            <w:pPr>
              <w:pStyle w:val="af7"/>
              <w:jc w:val="both"/>
            </w:pPr>
            <w:proofErr w:type="gramStart"/>
            <w:r w:rsidRPr="00551B0A">
              <w:t>Денежные средства, внесенные в качестве обеспечения заявок победителем электронного аукциона засчитываются</w:t>
            </w:r>
            <w:proofErr w:type="gramEnd"/>
            <w:r w:rsidRPr="00551B0A">
              <w:t xml:space="preserve"> в оплату приобретаемого права на заключение договора на размещение НТО за первый год, за период размещения (для сезонных объектов).</w:t>
            </w:r>
          </w:p>
          <w:p w:rsidR="00B661AB" w:rsidRPr="00551B0A" w:rsidRDefault="00B661AB" w:rsidP="00CB2312">
            <w:pPr>
              <w:pStyle w:val="af7"/>
              <w:jc w:val="both"/>
            </w:pPr>
            <w:r w:rsidRPr="00551B0A">
              <w:rPr>
                <w:b/>
              </w:rPr>
              <w:t>Оплата</w:t>
            </w:r>
            <w:r w:rsidRPr="00551B0A">
              <w:t xml:space="preserve"> части цены приобретенного права на заключение договора на размещение НТО, оставшаяся после уплаты обеспечения заявок, осуществляется победителем торгов, </w:t>
            </w:r>
            <w:r w:rsidRPr="00551B0A">
              <w:rPr>
                <w:b/>
              </w:rPr>
              <w:t>единовременно не позднее тридцати дней</w:t>
            </w:r>
            <w:r w:rsidRPr="00551B0A">
              <w:t xml:space="preserve"> со дня направления уполномоченным органом проекта договора на размещение НТО.</w:t>
            </w:r>
          </w:p>
        </w:tc>
      </w:tr>
    </w:tbl>
    <w:p w:rsidR="009B5502" w:rsidRPr="00551B0A" w:rsidRDefault="009B5502" w:rsidP="009B5502">
      <w:pPr>
        <w:tabs>
          <w:tab w:val="left" w:pos="14010"/>
        </w:tabs>
        <w:rPr>
          <w:b/>
          <w:sz w:val="20"/>
          <w:szCs w:val="20"/>
        </w:rPr>
      </w:pPr>
      <w:r w:rsidRPr="00551B0A">
        <w:rPr>
          <w:b/>
          <w:sz w:val="20"/>
          <w:szCs w:val="20"/>
        </w:rPr>
        <w:t xml:space="preserve">   </w:t>
      </w:r>
    </w:p>
    <w:p w:rsidR="009B5502" w:rsidRPr="00551B0A" w:rsidRDefault="009B5502" w:rsidP="009B5502">
      <w:pPr>
        <w:tabs>
          <w:tab w:val="left" w:pos="14010"/>
        </w:tabs>
        <w:rPr>
          <w:rStyle w:val="af3"/>
          <w:sz w:val="20"/>
          <w:szCs w:val="20"/>
        </w:rPr>
      </w:pPr>
      <w:r w:rsidRPr="00551B0A">
        <w:rPr>
          <w:rStyle w:val="af3"/>
          <w:sz w:val="20"/>
          <w:szCs w:val="20"/>
        </w:rPr>
        <w:t xml:space="preserve">           </w:t>
      </w:r>
    </w:p>
    <w:p w:rsidR="009B5502" w:rsidRPr="00551B0A" w:rsidRDefault="009B5502" w:rsidP="009B5502">
      <w:pPr>
        <w:tabs>
          <w:tab w:val="left" w:pos="14010"/>
        </w:tabs>
        <w:rPr>
          <w:rStyle w:val="af3"/>
          <w:sz w:val="20"/>
          <w:szCs w:val="20"/>
        </w:rPr>
      </w:pPr>
    </w:p>
    <w:p w:rsidR="009B5502" w:rsidRPr="00551B0A" w:rsidRDefault="009B5502" w:rsidP="009B5502">
      <w:pPr>
        <w:rPr>
          <w:sz w:val="20"/>
          <w:szCs w:val="20"/>
        </w:rPr>
      </w:pPr>
      <w:r w:rsidRPr="00551B0A">
        <w:rPr>
          <w:sz w:val="20"/>
          <w:szCs w:val="20"/>
        </w:rPr>
        <w:t xml:space="preserve">                      </w:t>
      </w:r>
    </w:p>
    <w:p w:rsidR="009052D2" w:rsidRDefault="009B5502" w:rsidP="003A7066">
      <w:pPr>
        <w:rPr>
          <w:sz w:val="20"/>
          <w:szCs w:val="20"/>
        </w:rPr>
      </w:pPr>
      <w:r w:rsidRPr="00551B0A">
        <w:rPr>
          <w:sz w:val="20"/>
          <w:szCs w:val="20"/>
        </w:rPr>
        <w:t xml:space="preserve">                            </w:t>
      </w:r>
    </w:p>
    <w:p w:rsidR="003A7066" w:rsidRPr="003A7066" w:rsidRDefault="003A7066" w:rsidP="003A7066">
      <w:pPr>
        <w:rPr>
          <w:sz w:val="20"/>
          <w:szCs w:val="20"/>
        </w:rPr>
      </w:pPr>
    </w:p>
    <w:p w:rsidR="009052D2" w:rsidRDefault="009052D2" w:rsidP="005B419F">
      <w:pPr>
        <w:autoSpaceDE w:val="0"/>
        <w:autoSpaceDN w:val="0"/>
        <w:adjustRightInd w:val="0"/>
        <w:rPr>
          <w:bCs/>
          <w:sz w:val="20"/>
          <w:szCs w:val="20"/>
        </w:rPr>
      </w:pPr>
    </w:p>
    <w:p w:rsidR="009052D2" w:rsidRDefault="009052D2" w:rsidP="005B419F">
      <w:pPr>
        <w:autoSpaceDE w:val="0"/>
        <w:autoSpaceDN w:val="0"/>
        <w:adjustRightInd w:val="0"/>
        <w:rPr>
          <w:bCs/>
          <w:sz w:val="20"/>
          <w:szCs w:val="20"/>
        </w:rPr>
      </w:pPr>
    </w:p>
    <w:p w:rsidR="005B419F" w:rsidRDefault="005B419F" w:rsidP="005B419F">
      <w:pPr>
        <w:autoSpaceDE w:val="0"/>
        <w:autoSpaceDN w:val="0"/>
        <w:adjustRightInd w:val="0"/>
        <w:rPr>
          <w:bCs/>
          <w:sz w:val="20"/>
          <w:szCs w:val="20"/>
        </w:rPr>
      </w:pPr>
    </w:p>
    <w:p w:rsidR="009033C4" w:rsidRDefault="009033C4" w:rsidP="005B419F">
      <w:pPr>
        <w:autoSpaceDE w:val="0"/>
        <w:autoSpaceDN w:val="0"/>
        <w:adjustRightInd w:val="0"/>
        <w:rPr>
          <w:bCs/>
          <w:sz w:val="20"/>
          <w:szCs w:val="20"/>
        </w:rPr>
      </w:pPr>
    </w:p>
    <w:p w:rsidR="009033C4" w:rsidRDefault="009033C4" w:rsidP="005B419F">
      <w:pPr>
        <w:autoSpaceDE w:val="0"/>
        <w:autoSpaceDN w:val="0"/>
        <w:adjustRightInd w:val="0"/>
        <w:rPr>
          <w:bCs/>
          <w:sz w:val="20"/>
          <w:szCs w:val="20"/>
        </w:rPr>
      </w:pPr>
    </w:p>
    <w:p w:rsidR="009033C4" w:rsidRDefault="009033C4" w:rsidP="005B419F">
      <w:pPr>
        <w:autoSpaceDE w:val="0"/>
        <w:autoSpaceDN w:val="0"/>
        <w:adjustRightInd w:val="0"/>
        <w:rPr>
          <w:bCs/>
          <w:sz w:val="20"/>
          <w:szCs w:val="20"/>
        </w:rPr>
      </w:pPr>
    </w:p>
    <w:p w:rsidR="00165944" w:rsidRDefault="00165944" w:rsidP="00660C37">
      <w:pPr>
        <w:autoSpaceDE w:val="0"/>
        <w:autoSpaceDN w:val="0"/>
        <w:adjustRightInd w:val="0"/>
        <w:ind w:left="720"/>
        <w:jc w:val="right"/>
        <w:rPr>
          <w:bCs/>
          <w:sz w:val="20"/>
          <w:szCs w:val="20"/>
        </w:rPr>
      </w:pPr>
    </w:p>
    <w:p w:rsidR="00660C37" w:rsidRPr="00551B0A" w:rsidRDefault="00660C37" w:rsidP="00660C37">
      <w:pPr>
        <w:autoSpaceDE w:val="0"/>
        <w:autoSpaceDN w:val="0"/>
        <w:adjustRightInd w:val="0"/>
        <w:ind w:left="720"/>
        <w:jc w:val="right"/>
        <w:rPr>
          <w:bCs/>
          <w:sz w:val="20"/>
          <w:szCs w:val="20"/>
        </w:rPr>
      </w:pPr>
      <w:r w:rsidRPr="00551B0A">
        <w:rPr>
          <w:bCs/>
          <w:sz w:val="20"/>
          <w:szCs w:val="20"/>
        </w:rPr>
        <w:t>Приложение № 2</w:t>
      </w:r>
    </w:p>
    <w:p w:rsidR="00660C37" w:rsidRPr="00551B0A" w:rsidRDefault="00660C37" w:rsidP="00660C37">
      <w:pPr>
        <w:autoSpaceDE w:val="0"/>
        <w:autoSpaceDN w:val="0"/>
        <w:adjustRightInd w:val="0"/>
        <w:ind w:left="720"/>
        <w:jc w:val="both"/>
        <w:rPr>
          <w:bCs/>
          <w:sz w:val="20"/>
          <w:szCs w:val="20"/>
        </w:rPr>
      </w:pPr>
    </w:p>
    <w:p w:rsidR="00660C37" w:rsidRPr="00551B0A" w:rsidRDefault="00660C37" w:rsidP="00660C37">
      <w:pPr>
        <w:autoSpaceDE w:val="0"/>
        <w:autoSpaceDN w:val="0"/>
        <w:adjustRightInd w:val="0"/>
        <w:ind w:left="720"/>
        <w:jc w:val="both"/>
        <w:rPr>
          <w:bCs/>
          <w:sz w:val="20"/>
          <w:szCs w:val="20"/>
        </w:rPr>
      </w:pPr>
    </w:p>
    <w:p w:rsidR="00660C37" w:rsidRPr="00551B0A" w:rsidRDefault="00660C37" w:rsidP="00660C37">
      <w:pPr>
        <w:spacing w:before="100"/>
        <w:ind w:right="-31"/>
        <w:jc w:val="center"/>
        <w:rPr>
          <w:sz w:val="20"/>
          <w:szCs w:val="20"/>
        </w:rPr>
      </w:pPr>
      <w:r w:rsidRPr="00551B0A">
        <w:rPr>
          <w:b/>
          <w:sz w:val="20"/>
          <w:szCs w:val="20"/>
        </w:rPr>
        <w:t>ЗАЯВКА (</w:t>
      </w:r>
      <w:r w:rsidR="000626CB" w:rsidRPr="00551B0A">
        <w:rPr>
          <w:b/>
          <w:sz w:val="20"/>
          <w:szCs w:val="20"/>
        </w:rPr>
        <w:t>ПЕРВАЯ ЧАСТЬ</w:t>
      </w:r>
      <w:r w:rsidRPr="00551B0A">
        <w:rPr>
          <w:b/>
          <w:sz w:val="20"/>
          <w:szCs w:val="20"/>
        </w:rPr>
        <w:t>)</w:t>
      </w:r>
    </w:p>
    <w:p w:rsidR="00660C37" w:rsidRPr="00551B0A" w:rsidRDefault="00660C37" w:rsidP="00660C37">
      <w:pPr>
        <w:pStyle w:val="af7"/>
        <w:jc w:val="center"/>
      </w:pPr>
      <w:r w:rsidRPr="00551B0A">
        <w:t>на участие в электронном  аукционе на заключение договора</w:t>
      </w:r>
    </w:p>
    <w:p w:rsidR="00660C37" w:rsidRPr="00551B0A" w:rsidRDefault="00660C37" w:rsidP="00660C37">
      <w:pPr>
        <w:pStyle w:val="af7"/>
        <w:jc w:val="center"/>
      </w:pPr>
      <w:r w:rsidRPr="00551B0A">
        <w:t>на размещение нестационарного торгового объекта (НТО)</w:t>
      </w:r>
    </w:p>
    <w:p w:rsidR="00660C37" w:rsidRPr="00551B0A" w:rsidRDefault="00660C37" w:rsidP="00660C37">
      <w:pPr>
        <w:spacing w:before="100"/>
        <w:ind w:right="991"/>
        <w:rPr>
          <w:b/>
          <w:caps/>
          <w:sz w:val="20"/>
          <w:szCs w:val="20"/>
        </w:rPr>
      </w:pPr>
    </w:p>
    <w:p w:rsidR="00660C37" w:rsidRPr="00551B0A" w:rsidRDefault="00660C37" w:rsidP="00660C37">
      <w:pPr>
        <w:jc w:val="both"/>
        <w:rPr>
          <w:b/>
          <w:sz w:val="20"/>
          <w:szCs w:val="20"/>
        </w:rPr>
      </w:pPr>
      <w:r w:rsidRPr="00551B0A">
        <w:rPr>
          <w:b/>
          <w:sz w:val="20"/>
          <w:szCs w:val="20"/>
        </w:rPr>
        <w:t>Принимая   решение  об   участии   в   электронном аукционе   по   продаже   права  на   заключение   договора  на   размещение нестационарного торгового объекта: Лот №_______ _______</w:t>
      </w:r>
      <w:r w:rsidR="000626CB" w:rsidRPr="00551B0A">
        <w:rPr>
          <w:b/>
          <w:sz w:val="20"/>
          <w:szCs w:val="20"/>
        </w:rPr>
        <w:t>_____________________</w:t>
      </w:r>
    </w:p>
    <w:p w:rsidR="00660C37" w:rsidRPr="00551B0A" w:rsidRDefault="00660C37" w:rsidP="00660C37">
      <w:pPr>
        <w:rPr>
          <w:sz w:val="20"/>
          <w:szCs w:val="20"/>
        </w:rPr>
      </w:pPr>
      <w:r w:rsidRPr="00551B0A">
        <w:rPr>
          <w:b/>
          <w:sz w:val="20"/>
          <w:szCs w:val="20"/>
        </w:rPr>
        <w:t>_____________________________________________________________________________________________________________________________________________________________________________________________________________________</w:t>
      </w:r>
      <w:r w:rsidR="000626CB" w:rsidRPr="00551B0A">
        <w:rPr>
          <w:b/>
          <w:sz w:val="20"/>
          <w:szCs w:val="20"/>
        </w:rPr>
        <w:t>____________________________________________________________________________________</w:t>
      </w:r>
    </w:p>
    <w:p w:rsidR="00660C37" w:rsidRPr="00551B0A" w:rsidRDefault="00660C37" w:rsidP="00660C37">
      <w:pPr>
        <w:jc w:val="center"/>
        <w:rPr>
          <w:sz w:val="20"/>
          <w:szCs w:val="20"/>
        </w:rPr>
      </w:pPr>
      <w:r w:rsidRPr="00551B0A">
        <w:rPr>
          <w:sz w:val="20"/>
          <w:szCs w:val="20"/>
        </w:rPr>
        <w:t>(наименование  объекта и его адрес)</w:t>
      </w:r>
    </w:p>
    <w:p w:rsidR="00660C37" w:rsidRPr="00551B0A" w:rsidRDefault="00660C37" w:rsidP="00660C37">
      <w:pPr>
        <w:tabs>
          <w:tab w:val="left" w:pos="10205"/>
        </w:tabs>
        <w:spacing w:before="100"/>
        <w:ind w:right="-1" w:firstLine="567"/>
        <w:jc w:val="both"/>
        <w:rPr>
          <w:caps/>
          <w:sz w:val="20"/>
          <w:szCs w:val="20"/>
        </w:rPr>
      </w:pPr>
    </w:p>
    <w:p w:rsidR="00660C37" w:rsidRPr="00551B0A" w:rsidRDefault="00660C37" w:rsidP="00F569F7">
      <w:pPr>
        <w:pStyle w:val="af7"/>
        <w:ind w:firstLine="567"/>
        <w:jc w:val="both"/>
      </w:pPr>
      <w:r w:rsidRPr="00551B0A">
        <w:rPr>
          <w:b/>
          <w:shd w:val="clear" w:color="auto" w:fill="FFFFFF"/>
        </w:rPr>
        <w:t xml:space="preserve">Подтверждаю, </w:t>
      </w:r>
      <w:r w:rsidRPr="00551B0A">
        <w:rPr>
          <w:shd w:val="clear" w:color="auto" w:fill="FFFFFF"/>
        </w:rPr>
        <w:t xml:space="preserve">что </w:t>
      </w:r>
      <w:proofErr w:type="gramStart"/>
      <w:r w:rsidRPr="00551B0A">
        <w:rPr>
          <w:shd w:val="clear" w:color="auto" w:fill="FFFFFF"/>
        </w:rPr>
        <w:t>ознакомлен</w:t>
      </w:r>
      <w:proofErr w:type="gramEnd"/>
      <w:r w:rsidRPr="00551B0A">
        <w:rPr>
          <w:shd w:val="clear" w:color="auto" w:fill="FFFFFF"/>
        </w:rPr>
        <w:t xml:space="preserve">  с информационным сообщением о поведении электронного аукциона и прилагаемыми к нему документами;</w:t>
      </w:r>
      <w:r w:rsidRPr="00551B0A">
        <w:t xml:space="preserve"> регламентом электронной торговой площадки </w:t>
      </w:r>
      <w:hyperlink r:id="rId30" w:history="1">
        <w:r w:rsidRPr="00551B0A">
          <w:rPr>
            <w:rStyle w:val="a5"/>
            <w:lang w:val="en-US"/>
          </w:rPr>
          <w:t>www</w:t>
        </w:r>
        <w:r w:rsidRPr="00551B0A">
          <w:rPr>
            <w:rStyle w:val="a5"/>
          </w:rPr>
          <w:t>.</w:t>
        </w:r>
        <w:proofErr w:type="spellStart"/>
        <w:r w:rsidRPr="00551B0A">
          <w:rPr>
            <w:rStyle w:val="a5"/>
            <w:lang w:val="en-US"/>
          </w:rPr>
          <w:t>rts</w:t>
        </w:r>
        <w:proofErr w:type="spellEnd"/>
        <w:r w:rsidRPr="00551B0A">
          <w:rPr>
            <w:rStyle w:val="a5"/>
          </w:rPr>
          <w:t>-</w:t>
        </w:r>
        <w:r w:rsidRPr="00551B0A">
          <w:rPr>
            <w:rStyle w:val="a5"/>
            <w:lang w:val="en-US"/>
          </w:rPr>
          <w:t>tender</w:t>
        </w:r>
        <w:r w:rsidRPr="00551B0A">
          <w:rPr>
            <w:rStyle w:val="a5"/>
          </w:rPr>
          <w:t>.</w:t>
        </w:r>
        <w:proofErr w:type="spellStart"/>
        <w:r w:rsidRPr="00551B0A">
          <w:rPr>
            <w:rStyle w:val="a5"/>
            <w:lang w:val="en-US"/>
          </w:rPr>
          <w:t>ru</w:t>
        </w:r>
        <w:proofErr w:type="spellEnd"/>
      </w:hyperlink>
      <w:r w:rsidRPr="00551B0A">
        <w:t xml:space="preserve">  (ООО «РТС-тендер»)</w:t>
      </w:r>
      <w:r w:rsidRPr="00551B0A">
        <w:rPr>
          <w:shd w:val="clear" w:color="auto" w:fill="FFFFFF"/>
        </w:rPr>
        <w:t>; характеристиками объекта торгов.</w:t>
      </w:r>
    </w:p>
    <w:p w:rsidR="00660C37" w:rsidRPr="00551B0A" w:rsidRDefault="00660C37" w:rsidP="00F569F7">
      <w:pPr>
        <w:pStyle w:val="af7"/>
        <w:ind w:firstLine="567"/>
        <w:jc w:val="both"/>
      </w:pPr>
      <w:r w:rsidRPr="00551B0A">
        <w:t xml:space="preserve">Выражаю своё </w:t>
      </w:r>
      <w:r w:rsidRPr="00551B0A">
        <w:rPr>
          <w:b/>
        </w:rPr>
        <w:t xml:space="preserve">согласие </w:t>
      </w:r>
      <w:r w:rsidRPr="00551B0A">
        <w:t xml:space="preserve">с условиями аукционной документации. </w:t>
      </w:r>
    </w:p>
    <w:p w:rsidR="00660C37" w:rsidRPr="00551B0A" w:rsidRDefault="00660C37" w:rsidP="00F569F7">
      <w:pPr>
        <w:pStyle w:val="af7"/>
        <w:ind w:firstLine="567"/>
        <w:jc w:val="both"/>
      </w:pPr>
      <w:r w:rsidRPr="00551B0A">
        <w:t xml:space="preserve">Подтверждаю свое </w:t>
      </w:r>
      <w:r w:rsidRPr="00551B0A">
        <w:rPr>
          <w:b/>
        </w:rPr>
        <w:t>соответствие</w:t>
      </w:r>
      <w:r w:rsidRPr="00551B0A">
        <w:t xml:space="preserve"> требованиям к заявителям – участникам электронного аукциона, а именно:</w:t>
      </w:r>
    </w:p>
    <w:p w:rsidR="00AF3802" w:rsidRPr="00551B0A" w:rsidRDefault="00AF3802" w:rsidP="00AF3802">
      <w:pPr>
        <w:autoSpaceDE w:val="0"/>
        <w:autoSpaceDN w:val="0"/>
        <w:adjustRightInd w:val="0"/>
        <w:jc w:val="both"/>
        <w:rPr>
          <w:bCs/>
          <w:sz w:val="20"/>
          <w:szCs w:val="20"/>
        </w:rPr>
      </w:pPr>
      <w:r w:rsidRPr="00551B0A">
        <w:rPr>
          <w:bCs/>
          <w:sz w:val="20"/>
          <w:szCs w:val="20"/>
        </w:rPr>
        <w:t xml:space="preserve">- </w:t>
      </w:r>
      <w:r w:rsidRPr="00551B0A">
        <w:rPr>
          <w:b/>
          <w:bCs/>
          <w:sz w:val="20"/>
          <w:szCs w:val="20"/>
        </w:rPr>
        <w:t>Отсутствие факта ликвидации</w:t>
      </w:r>
      <w:r w:rsidRPr="00551B0A">
        <w:rPr>
          <w:bCs/>
          <w:sz w:val="20"/>
          <w:szCs w:val="20"/>
        </w:rPr>
        <w:t xml:space="preserve"> юридического лица, индивидуального предпринимателя, снятия физического лица с учета в качестве налогоплательщика налога на профессиональный доход (для </w:t>
      </w:r>
      <w:proofErr w:type="spellStart"/>
      <w:r w:rsidRPr="00551B0A">
        <w:rPr>
          <w:bCs/>
          <w:sz w:val="20"/>
          <w:szCs w:val="20"/>
        </w:rPr>
        <w:t>самозанятых</w:t>
      </w:r>
      <w:proofErr w:type="spellEnd"/>
      <w:r w:rsidRPr="00551B0A">
        <w:rPr>
          <w:bCs/>
          <w:sz w:val="20"/>
          <w:szCs w:val="20"/>
        </w:rPr>
        <w:t xml:space="preserve"> граждан) и отсутствие решений арбитражного суда о признании юридического лица, индивидуального предпринимателя банкротом и об открытии конкурсного производства.</w:t>
      </w:r>
    </w:p>
    <w:p w:rsidR="00AF3802" w:rsidRPr="00551B0A" w:rsidRDefault="00903C25" w:rsidP="00AF3802">
      <w:pPr>
        <w:pStyle w:val="af7"/>
        <w:jc w:val="both"/>
      </w:pPr>
      <w:r w:rsidRPr="00551B0A">
        <w:t xml:space="preserve">- </w:t>
      </w:r>
      <w:r w:rsidR="00AF3802" w:rsidRPr="00551B0A">
        <w:rPr>
          <w:b/>
        </w:rPr>
        <w:t>Отсутствие факта приостановления деятельности</w:t>
      </w:r>
      <w:r w:rsidR="00AF3802" w:rsidRPr="00551B0A">
        <w:t xml:space="preserve"> в порядке, предусмотренном Кодексом Российской Федерации об административных правонарушениях, на день подачи заявки.</w:t>
      </w:r>
    </w:p>
    <w:p w:rsidR="00AF3802" w:rsidRPr="00551B0A" w:rsidRDefault="00AF3802" w:rsidP="00AF3802">
      <w:pPr>
        <w:pStyle w:val="af7"/>
        <w:jc w:val="both"/>
      </w:pPr>
      <w:r w:rsidRPr="00551B0A">
        <w:t xml:space="preserve">- </w:t>
      </w:r>
      <w:r w:rsidRPr="00551B0A">
        <w:rPr>
          <w:b/>
        </w:rPr>
        <w:t>Отсутствие в реестре недобросовестных хозяйствующих субъектов</w:t>
      </w:r>
      <w:r w:rsidRPr="00551B0A">
        <w:t>, размещенном на сайте http://kgzrnk.ru, на день подачи заявки.</w:t>
      </w:r>
    </w:p>
    <w:p w:rsidR="00660C37" w:rsidRPr="00551B0A" w:rsidRDefault="00AF3802" w:rsidP="00AF3802">
      <w:pPr>
        <w:pStyle w:val="af7"/>
        <w:jc w:val="both"/>
      </w:pPr>
      <w:r w:rsidRPr="00551B0A">
        <w:t xml:space="preserve">- </w:t>
      </w:r>
      <w:r w:rsidRPr="00551B0A">
        <w:rPr>
          <w:b/>
        </w:rPr>
        <w:t xml:space="preserve">Соответствие кода </w:t>
      </w:r>
      <w:r w:rsidRPr="00B35D18">
        <w:rPr>
          <w:b/>
        </w:rPr>
        <w:t>основного</w:t>
      </w:r>
      <w:r w:rsidRPr="00551B0A">
        <w:rPr>
          <w:b/>
        </w:rPr>
        <w:t xml:space="preserve"> </w:t>
      </w:r>
      <w:r w:rsidR="00B35D18">
        <w:rPr>
          <w:b/>
        </w:rPr>
        <w:t xml:space="preserve">(дополнительного) </w:t>
      </w:r>
      <w:r w:rsidRPr="00551B0A">
        <w:rPr>
          <w:b/>
        </w:rPr>
        <w:t>вида деятельности</w:t>
      </w:r>
      <w:r w:rsidRPr="00551B0A">
        <w:t xml:space="preserve"> (по Общероссийскому </w:t>
      </w:r>
      <w:hyperlink r:id="rId31">
        <w:r w:rsidRPr="00551B0A">
          <w:t>классификатору</w:t>
        </w:r>
      </w:hyperlink>
      <w:r w:rsidRPr="00551B0A">
        <w:t xml:space="preserve"> видов экономической деятельности) индивидуального предпринимателя, юридического лица предполагаемым целям использования земель или земельного участка.</w:t>
      </w:r>
    </w:p>
    <w:p w:rsidR="00660C37" w:rsidRPr="00551B0A" w:rsidRDefault="00660C37" w:rsidP="00F569F7">
      <w:pPr>
        <w:pStyle w:val="formattext"/>
        <w:spacing w:after="240" w:afterAutospacing="0"/>
        <w:jc w:val="both"/>
        <w:rPr>
          <w:sz w:val="20"/>
          <w:szCs w:val="20"/>
        </w:rPr>
      </w:pPr>
      <w:r w:rsidRPr="00551B0A">
        <w:rPr>
          <w:sz w:val="20"/>
          <w:szCs w:val="20"/>
        </w:rPr>
        <w:t xml:space="preserve">Данная часть заявки подписывается исключительно электронной цифровой подписью заявителя. </w:t>
      </w:r>
    </w:p>
    <w:p w:rsidR="00660C37" w:rsidRPr="00551B0A" w:rsidRDefault="00660C37" w:rsidP="00660C37">
      <w:pPr>
        <w:autoSpaceDE w:val="0"/>
        <w:autoSpaceDN w:val="0"/>
        <w:adjustRightInd w:val="0"/>
        <w:ind w:left="720"/>
        <w:jc w:val="both"/>
        <w:rPr>
          <w:bCs/>
          <w:sz w:val="20"/>
          <w:szCs w:val="20"/>
        </w:rPr>
      </w:pPr>
    </w:p>
    <w:p w:rsidR="00F569F7" w:rsidRPr="00551B0A" w:rsidRDefault="00F569F7" w:rsidP="00660C37">
      <w:pPr>
        <w:autoSpaceDE w:val="0"/>
        <w:autoSpaceDN w:val="0"/>
        <w:adjustRightInd w:val="0"/>
        <w:ind w:left="720"/>
        <w:jc w:val="both"/>
        <w:rPr>
          <w:bCs/>
          <w:sz w:val="20"/>
          <w:szCs w:val="20"/>
        </w:rPr>
      </w:pPr>
    </w:p>
    <w:p w:rsidR="00F569F7" w:rsidRPr="00551B0A" w:rsidRDefault="00F569F7" w:rsidP="00660C37">
      <w:pPr>
        <w:autoSpaceDE w:val="0"/>
        <w:autoSpaceDN w:val="0"/>
        <w:adjustRightInd w:val="0"/>
        <w:ind w:left="720"/>
        <w:jc w:val="both"/>
        <w:rPr>
          <w:bCs/>
          <w:sz w:val="20"/>
          <w:szCs w:val="20"/>
        </w:rPr>
      </w:pPr>
    </w:p>
    <w:p w:rsidR="00F569F7" w:rsidRPr="00551B0A" w:rsidRDefault="00F569F7" w:rsidP="00660C37">
      <w:pPr>
        <w:autoSpaceDE w:val="0"/>
        <w:autoSpaceDN w:val="0"/>
        <w:adjustRightInd w:val="0"/>
        <w:ind w:left="720"/>
        <w:jc w:val="both"/>
        <w:rPr>
          <w:bCs/>
          <w:sz w:val="20"/>
          <w:szCs w:val="20"/>
        </w:rPr>
      </w:pPr>
    </w:p>
    <w:p w:rsidR="00F569F7" w:rsidRPr="00551B0A" w:rsidRDefault="00F569F7" w:rsidP="00660C37">
      <w:pPr>
        <w:autoSpaceDE w:val="0"/>
        <w:autoSpaceDN w:val="0"/>
        <w:adjustRightInd w:val="0"/>
        <w:ind w:left="720"/>
        <w:jc w:val="both"/>
        <w:rPr>
          <w:bCs/>
          <w:sz w:val="20"/>
          <w:szCs w:val="20"/>
        </w:rPr>
      </w:pPr>
    </w:p>
    <w:p w:rsidR="00F569F7" w:rsidRPr="00551B0A" w:rsidRDefault="00F569F7" w:rsidP="00660C37">
      <w:pPr>
        <w:autoSpaceDE w:val="0"/>
        <w:autoSpaceDN w:val="0"/>
        <w:adjustRightInd w:val="0"/>
        <w:ind w:left="720"/>
        <w:jc w:val="both"/>
        <w:rPr>
          <w:bCs/>
          <w:sz w:val="20"/>
          <w:szCs w:val="20"/>
        </w:rPr>
      </w:pPr>
    </w:p>
    <w:p w:rsidR="00F569F7" w:rsidRPr="00551B0A" w:rsidRDefault="00F569F7" w:rsidP="00660C37">
      <w:pPr>
        <w:autoSpaceDE w:val="0"/>
        <w:autoSpaceDN w:val="0"/>
        <w:adjustRightInd w:val="0"/>
        <w:ind w:left="720"/>
        <w:jc w:val="both"/>
        <w:rPr>
          <w:bCs/>
          <w:sz w:val="20"/>
          <w:szCs w:val="20"/>
        </w:rPr>
      </w:pPr>
    </w:p>
    <w:p w:rsidR="00F569F7" w:rsidRPr="00551B0A" w:rsidRDefault="00F569F7" w:rsidP="00660C37">
      <w:pPr>
        <w:autoSpaceDE w:val="0"/>
        <w:autoSpaceDN w:val="0"/>
        <w:adjustRightInd w:val="0"/>
        <w:ind w:left="720"/>
        <w:jc w:val="both"/>
        <w:rPr>
          <w:bCs/>
          <w:sz w:val="20"/>
          <w:szCs w:val="20"/>
        </w:rPr>
      </w:pPr>
    </w:p>
    <w:p w:rsidR="001B474E" w:rsidRPr="00551B0A" w:rsidRDefault="001B474E" w:rsidP="00660C37">
      <w:pPr>
        <w:autoSpaceDE w:val="0"/>
        <w:autoSpaceDN w:val="0"/>
        <w:adjustRightInd w:val="0"/>
        <w:ind w:left="720"/>
        <w:jc w:val="both"/>
        <w:rPr>
          <w:bCs/>
          <w:sz w:val="20"/>
          <w:szCs w:val="20"/>
        </w:rPr>
      </w:pPr>
    </w:p>
    <w:p w:rsidR="001B474E" w:rsidRPr="00551B0A" w:rsidRDefault="001B474E" w:rsidP="00660C37">
      <w:pPr>
        <w:autoSpaceDE w:val="0"/>
        <w:autoSpaceDN w:val="0"/>
        <w:adjustRightInd w:val="0"/>
        <w:ind w:left="720"/>
        <w:jc w:val="both"/>
        <w:rPr>
          <w:bCs/>
          <w:sz w:val="20"/>
          <w:szCs w:val="20"/>
        </w:rPr>
      </w:pPr>
    </w:p>
    <w:p w:rsidR="001B474E" w:rsidRPr="00551B0A" w:rsidRDefault="001B474E" w:rsidP="00660C37">
      <w:pPr>
        <w:autoSpaceDE w:val="0"/>
        <w:autoSpaceDN w:val="0"/>
        <w:adjustRightInd w:val="0"/>
        <w:ind w:left="720"/>
        <w:jc w:val="both"/>
        <w:rPr>
          <w:bCs/>
          <w:sz w:val="20"/>
          <w:szCs w:val="20"/>
        </w:rPr>
      </w:pPr>
    </w:p>
    <w:p w:rsidR="001B474E" w:rsidRPr="00551B0A" w:rsidRDefault="001B474E" w:rsidP="00660C37">
      <w:pPr>
        <w:autoSpaceDE w:val="0"/>
        <w:autoSpaceDN w:val="0"/>
        <w:adjustRightInd w:val="0"/>
        <w:ind w:left="720"/>
        <w:jc w:val="both"/>
        <w:rPr>
          <w:bCs/>
          <w:sz w:val="20"/>
          <w:szCs w:val="20"/>
        </w:rPr>
      </w:pPr>
    </w:p>
    <w:p w:rsidR="001B474E" w:rsidRPr="00551B0A" w:rsidRDefault="001B474E" w:rsidP="00660C37">
      <w:pPr>
        <w:autoSpaceDE w:val="0"/>
        <w:autoSpaceDN w:val="0"/>
        <w:adjustRightInd w:val="0"/>
        <w:ind w:left="720"/>
        <w:jc w:val="both"/>
        <w:rPr>
          <w:bCs/>
          <w:sz w:val="20"/>
          <w:szCs w:val="20"/>
        </w:rPr>
      </w:pPr>
    </w:p>
    <w:p w:rsidR="001B474E" w:rsidRPr="00551B0A" w:rsidRDefault="001B474E" w:rsidP="00660C37">
      <w:pPr>
        <w:autoSpaceDE w:val="0"/>
        <w:autoSpaceDN w:val="0"/>
        <w:adjustRightInd w:val="0"/>
        <w:ind w:left="720"/>
        <w:jc w:val="both"/>
        <w:rPr>
          <w:bCs/>
          <w:sz w:val="20"/>
          <w:szCs w:val="20"/>
        </w:rPr>
      </w:pPr>
    </w:p>
    <w:p w:rsidR="001B474E" w:rsidRPr="00551B0A" w:rsidRDefault="001B474E" w:rsidP="00660C37">
      <w:pPr>
        <w:autoSpaceDE w:val="0"/>
        <w:autoSpaceDN w:val="0"/>
        <w:adjustRightInd w:val="0"/>
        <w:ind w:left="720"/>
        <w:jc w:val="both"/>
        <w:rPr>
          <w:bCs/>
          <w:sz w:val="20"/>
          <w:szCs w:val="20"/>
        </w:rPr>
      </w:pPr>
    </w:p>
    <w:p w:rsidR="00F569F7" w:rsidRPr="00551B0A" w:rsidRDefault="00F569F7" w:rsidP="00660C37">
      <w:pPr>
        <w:autoSpaceDE w:val="0"/>
        <w:autoSpaceDN w:val="0"/>
        <w:adjustRightInd w:val="0"/>
        <w:ind w:left="720"/>
        <w:jc w:val="both"/>
        <w:rPr>
          <w:bCs/>
          <w:sz w:val="20"/>
          <w:szCs w:val="20"/>
        </w:rPr>
      </w:pPr>
    </w:p>
    <w:p w:rsidR="00F569F7" w:rsidRPr="00551B0A" w:rsidRDefault="00F569F7" w:rsidP="00660C37">
      <w:pPr>
        <w:autoSpaceDE w:val="0"/>
        <w:autoSpaceDN w:val="0"/>
        <w:adjustRightInd w:val="0"/>
        <w:ind w:left="720"/>
        <w:jc w:val="both"/>
        <w:rPr>
          <w:bCs/>
          <w:sz w:val="20"/>
          <w:szCs w:val="20"/>
        </w:rPr>
      </w:pPr>
    </w:p>
    <w:p w:rsidR="00F569F7" w:rsidRPr="00551B0A" w:rsidRDefault="00F569F7"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A4154" w:rsidRPr="00551B0A" w:rsidRDefault="002A4154" w:rsidP="00660C37">
      <w:pPr>
        <w:autoSpaceDE w:val="0"/>
        <w:autoSpaceDN w:val="0"/>
        <w:adjustRightInd w:val="0"/>
        <w:ind w:left="720"/>
        <w:jc w:val="both"/>
        <w:rPr>
          <w:bCs/>
          <w:sz w:val="20"/>
          <w:szCs w:val="20"/>
        </w:rPr>
      </w:pPr>
    </w:p>
    <w:p w:rsidR="002A4154" w:rsidRPr="00551B0A" w:rsidRDefault="002A4154"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83209" w:rsidRPr="00551B0A" w:rsidRDefault="00283209" w:rsidP="002A4154">
      <w:pPr>
        <w:autoSpaceDE w:val="0"/>
        <w:autoSpaceDN w:val="0"/>
        <w:adjustRightInd w:val="0"/>
        <w:jc w:val="both"/>
        <w:rPr>
          <w:bCs/>
          <w:sz w:val="20"/>
          <w:szCs w:val="20"/>
        </w:rPr>
      </w:pPr>
    </w:p>
    <w:p w:rsidR="00AF3802" w:rsidRPr="00551B0A" w:rsidRDefault="00AF3802" w:rsidP="00660C37">
      <w:pPr>
        <w:autoSpaceDE w:val="0"/>
        <w:autoSpaceDN w:val="0"/>
        <w:adjustRightInd w:val="0"/>
        <w:ind w:left="720"/>
        <w:jc w:val="both"/>
        <w:rPr>
          <w:bCs/>
          <w:sz w:val="20"/>
          <w:szCs w:val="20"/>
        </w:rPr>
      </w:pPr>
    </w:p>
    <w:p w:rsidR="00F569F7" w:rsidRPr="00551B0A" w:rsidRDefault="00F569F7" w:rsidP="00F569F7">
      <w:pPr>
        <w:autoSpaceDE w:val="0"/>
        <w:autoSpaceDN w:val="0"/>
        <w:adjustRightInd w:val="0"/>
        <w:ind w:left="720"/>
        <w:jc w:val="right"/>
        <w:rPr>
          <w:bCs/>
          <w:sz w:val="20"/>
          <w:szCs w:val="20"/>
        </w:rPr>
      </w:pPr>
      <w:r w:rsidRPr="00551B0A">
        <w:rPr>
          <w:bCs/>
          <w:sz w:val="20"/>
          <w:szCs w:val="20"/>
        </w:rPr>
        <w:t>Приложение № 3</w:t>
      </w:r>
    </w:p>
    <w:p w:rsidR="00F569F7" w:rsidRPr="00551B0A" w:rsidRDefault="00F569F7" w:rsidP="00F569F7">
      <w:pPr>
        <w:autoSpaceDE w:val="0"/>
        <w:autoSpaceDN w:val="0"/>
        <w:adjustRightInd w:val="0"/>
        <w:ind w:left="720"/>
        <w:jc w:val="both"/>
        <w:rPr>
          <w:bCs/>
          <w:sz w:val="20"/>
          <w:szCs w:val="20"/>
        </w:rPr>
      </w:pPr>
    </w:p>
    <w:p w:rsidR="00F569F7" w:rsidRPr="00551B0A" w:rsidRDefault="00F569F7" w:rsidP="00F569F7">
      <w:pPr>
        <w:jc w:val="right"/>
        <w:rPr>
          <w:sz w:val="20"/>
          <w:szCs w:val="20"/>
        </w:rPr>
      </w:pPr>
      <w:r w:rsidRPr="00551B0A">
        <w:rPr>
          <w:sz w:val="20"/>
          <w:szCs w:val="20"/>
        </w:rPr>
        <w:t>ОРГАНИЗАТОРУ:   КУМИ г. Новокузнецка</w:t>
      </w:r>
    </w:p>
    <w:p w:rsidR="00F569F7" w:rsidRPr="00551B0A" w:rsidRDefault="00F569F7" w:rsidP="00F569F7">
      <w:pPr>
        <w:pStyle w:val="1"/>
        <w:jc w:val="center"/>
        <w:rPr>
          <w:rFonts w:ascii="Times New Roman" w:hAnsi="Times New Roman" w:cs="Times New Roman"/>
          <w:sz w:val="20"/>
          <w:szCs w:val="20"/>
        </w:rPr>
      </w:pPr>
      <w:r w:rsidRPr="00551B0A">
        <w:rPr>
          <w:rFonts w:ascii="Times New Roman" w:hAnsi="Times New Roman" w:cs="Times New Roman"/>
          <w:sz w:val="20"/>
          <w:szCs w:val="20"/>
        </w:rPr>
        <w:t>ЗАЯВКА   НА  УЧАСТИЕ  В  ЭЛЕКТРОННОМ АУКЦИОНЕ (ВТОРАЯ ЧАСТЬ)</w:t>
      </w:r>
    </w:p>
    <w:p w:rsidR="00F569F7" w:rsidRPr="00551B0A" w:rsidRDefault="00F569F7" w:rsidP="00F569F7">
      <w:pPr>
        <w:jc w:val="center"/>
        <w:rPr>
          <w:b/>
          <w:sz w:val="20"/>
          <w:szCs w:val="20"/>
        </w:rPr>
      </w:pPr>
      <w:r w:rsidRPr="00551B0A">
        <w:rPr>
          <w:b/>
          <w:sz w:val="20"/>
          <w:szCs w:val="20"/>
        </w:rPr>
        <w:t>по продаже права на заключение договора на размещение нестационарного торгового объекта</w:t>
      </w:r>
    </w:p>
    <w:p w:rsidR="00F569F7" w:rsidRPr="00551B0A" w:rsidRDefault="00F569F7" w:rsidP="00F569F7">
      <w:pPr>
        <w:jc w:val="both"/>
        <w:rPr>
          <w:b/>
          <w:sz w:val="20"/>
          <w:szCs w:val="20"/>
        </w:rPr>
      </w:pPr>
    </w:p>
    <w:p w:rsidR="00F569F7" w:rsidRPr="00551B0A" w:rsidRDefault="00F569F7" w:rsidP="00F569F7">
      <w:pPr>
        <w:jc w:val="both"/>
        <w:rPr>
          <w:sz w:val="20"/>
          <w:szCs w:val="20"/>
        </w:rPr>
      </w:pPr>
      <w:r w:rsidRPr="00551B0A">
        <w:rPr>
          <w:b/>
          <w:sz w:val="20"/>
          <w:szCs w:val="20"/>
        </w:rPr>
        <w:t>Заявитель</w:t>
      </w:r>
      <w:r w:rsidRPr="00551B0A">
        <w:rPr>
          <w:sz w:val="20"/>
          <w:szCs w:val="20"/>
        </w:rPr>
        <w:t>____________________________________________________________________</w:t>
      </w:r>
      <w:r w:rsidR="001B474E" w:rsidRPr="00551B0A">
        <w:rPr>
          <w:sz w:val="20"/>
          <w:szCs w:val="20"/>
        </w:rPr>
        <w:t>_____________________</w:t>
      </w:r>
    </w:p>
    <w:p w:rsidR="00F569F7" w:rsidRPr="00551B0A" w:rsidRDefault="00F569F7" w:rsidP="00F569F7">
      <w:pPr>
        <w:jc w:val="center"/>
        <w:rPr>
          <w:sz w:val="20"/>
          <w:szCs w:val="20"/>
        </w:rPr>
      </w:pPr>
      <w:r w:rsidRPr="00551B0A">
        <w:rPr>
          <w:sz w:val="20"/>
          <w:szCs w:val="20"/>
        </w:rPr>
        <w:t>(полное наименование юридического лица или ИП)</w:t>
      </w:r>
    </w:p>
    <w:p w:rsidR="00F569F7" w:rsidRPr="00551B0A" w:rsidRDefault="00F569F7" w:rsidP="00F569F7">
      <w:pPr>
        <w:jc w:val="both"/>
        <w:rPr>
          <w:sz w:val="20"/>
          <w:szCs w:val="20"/>
        </w:rPr>
      </w:pPr>
      <w:r w:rsidRPr="00551B0A">
        <w:rPr>
          <w:sz w:val="20"/>
          <w:szCs w:val="20"/>
        </w:rPr>
        <w:t>______________________________________________________________________________</w:t>
      </w:r>
      <w:r w:rsidR="001B474E" w:rsidRPr="00551B0A">
        <w:rPr>
          <w:sz w:val="20"/>
          <w:szCs w:val="20"/>
        </w:rPr>
        <w:t>_____________________</w:t>
      </w:r>
    </w:p>
    <w:p w:rsidR="00F569F7" w:rsidRPr="00551B0A" w:rsidRDefault="000626CB" w:rsidP="00F569F7">
      <w:pPr>
        <w:spacing w:before="240"/>
        <w:rPr>
          <w:sz w:val="20"/>
          <w:szCs w:val="20"/>
        </w:rPr>
      </w:pPr>
      <w:proofErr w:type="gramStart"/>
      <w:r w:rsidRPr="00551B0A">
        <w:rPr>
          <w:sz w:val="20"/>
          <w:szCs w:val="20"/>
        </w:rPr>
        <w:t>Действующий</w:t>
      </w:r>
      <w:proofErr w:type="gramEnd"/>
      <w:r w:rsidRPr="00551B0A">
        <w:rPr>
          <w:sz w:val="20"/>
          <w:szCs w:val="20"/>
        </w:rPr>
        <w:t xml:space="preserve"> на основании </w:t>
      </w:r>
      <w:r w:rsidR="00F569F7" w:rsidRPr="00551B0A">
        <w:rPr>
          <w:sz w:val="20"/>
          <w:szCs w:val="20"/>
        </w:rPr>
        <w:t>_______________________________________________</w:t>
      </w:r>
      <w:r w:rsidRPr="00551B0A">
        <w:rPr>
          <w:sz w:val="20"/>
          <w:szCs w:val="20"/>
        </w:rPr>
        <w:t>______________________</w:t>
      </w:r>
      <w:r w:rsidR="00F569F7" w:rsidRPr="00551B0A">
        <w:rPr>
          <w:sz w:val="20"/>
          <w:szCs w:val="20"/>
        </w:rPr>
        <w:t xml:space="preserve">______ </w:t>
      </w:r>
    </w:p>
    <w:p w:rsidR="00F569F7" w:rsidRPr="00551B0A" w:rsidRDefault="00F569F7" w:rsidP="00F569F7">
      <w:pPr>
        <w:ind w:firstLine="2410"/>
        <w:jc w:val="both"/>
        <w:rPr>
          <w:sz w:val="18"/>
          <w:szCs w:val="18"/>
        </w:rPr>
      </w:pPr>
      <w:r w:rsidRPr="00551B0A">
        <w:rPr>
          <w:sz w:val="18"/>
          <w:szCs w:val="18"/>
        </w:rPr>
        <w:t xml:space="preserve">(Сведения о </w:t>
      </w:r>
      <w:proofErr w:type="spellStart"/>
      <w:r w:rsidRPr="00551B0A">
        <w:rPr>
          <w:sz w:val="18"/>
          <w:szCs w:val="18"/>
        </w:rPr>
        <w:t>гос</w:t>
      </w:r>
      <w:proofErr w:type="spellEnd"/>
      <w:r w:rsidRPr="00551B0A">
        <w:rPr>
          <w:sz w:val="18"/>
          <w:szCs w:val="18"/>
        </w:rPr>
        <w:t xml:space="preserve">. регистрации юр. </w:t>
      </w:r>
      <w:r w:rsidR="000626CB" w:rsidRPr="00551B0A">
        <w:rPr>
          <w:sz w:val="18"/>
          <w:szCs w:val="18"/>
        </w:rPr>
        <w:t>Л</w:t>
      </w:r>
      <w:r w:rsidRPr="00551B0A">
        <w:rPr>
          <w:sz w:val="18"/>
          <w:szCs w:val="18"/>
        </w:rPr>
        <w:t>ица</w:t>
      </w:r>
      <w:r w:rsidR="000626CB" w:rsidRPr="00551B0A">
        <w:rPr>
          <w:sz w:val="18"/>
          <w:szCs w:val="18"/>
        </w:rPr>
        <w:t>/И</w:t>
      </w:r>
      <w:proofErr w:type="gramStart"/>
      <w:r w:rsidR="000626CB" w:rsidRPr="00551B0A">
        <w:rPr>
          <w:sz w:val="18"/>
          <w:szCs w:val="18"/>
        </w:rPr>
        <w:t>П-</w:t>
      </w:r>
      <w:proofErr w:type="gramEnd"/>
      <w:r w:rsidRPr="00551B0A">
        <w:rPr>
          <w:sz w:val="18"/>
          <w:szCs w:val="18"/>
        </w:rPr>
        <w:t xml:space="preserve">  </w:t>
      </w:r>
      <w:r w:rsidR="000626CB" w:rsidRPr="00551B0A">
        <w:rPr>
          <w:sz w:val="18"/>
          <w:szCs w:val="18"/>
        </w:rPr>
        <w:t xml:space="preserve">ОГРН, </w:t>
      </w:r>
      <w:r w:rsidRPr="00551B0A">
        <w:rPr>
          <w:sz w:val="18"/>
          <w:szCs w:val="18"/>
        </w:rPr>
        <w:t>ИНН/КПП,  паспортные данные ИП)</w:t>
      </w:r>
    </w:p>
    <w:p w:rsidR="00F569F7" w:rsidRPr="00551B0A" w:rsidRDefault="00F569F7" w:rsidP="00F569F7">
      <w:pPr>
        <w:jc w:val="both"/>
        <w:rPr>
          <w:sz w:val="20"/>
          <w:szCs w:val="20"/>
        </w:rPr>
      </w:pPr>
      <w:r w:rsidRPr="00551B0A">
        <w:rPr>
          <w:sz w:val="20"/>
          <w:szCs w:val="20"/>
        </w:rPr>
        <w:t>______________________________________________________________________________________________</w:t>
      </w:r>
      <w:r w:rsidR="001B474E" w:rsidRPr="00551B0A">
        <w:rPr>
          <w:sz w:val="20"/>
          <w:szCs w:val="20"/>
        </w:rPr>
        <w:t>_____</w:t>
      </w:r>
    </w:p>
    <w:p w:rsidR="00F569F7" w:rsidRPr="00551B0A" w:rsidRDefault="00F569F7" w:rsidP="00F569F7">
      <w:pPr>
        <w:ind w:right="-1"/>
        <w:jc w:val="both"/>
        <w:rPr>
          <w:sz w:val="20"/>
          <w:szCs w:val="20"/>
        </w:rPr>
      </w:pPr>
      <w:r w:rsidRPr="00551B0A">
        <w:rPr>
          <w:sz w:val="20"/>
          <w:szCs w:val="20"/>
        </w:rPr>
        <w:t>__________________________________________________________________________________________</w:t>
      </w:r>
      <w:r w:rsidR="001B474E" w:rsidRPr="00551B0A">
        <w:rPr>
          <w:sz w:val="20"/>
          <w:szCs w:val="20"/>
        </w:rPr>
        <w:t>_________</w:t>
      </w:r>
    </w:p>
    <w:p w:rsidR="00F569F7" w:rsidRPr="00551B0A" w:rsidRDefault="00F569F7" w:rsidP="00F569F7">
      <w:pPr>
        <w:ind w:firstLine="2410"/>
        <w:jc w:val="both"/>
        <w:rPr>
          <w:sz w:val="20"/>
          <w:szCs w:val="20"/>
        </w:rPr>
      </w:pPr>
    </w:p>
    <w:p w:rsidR="00F569F7" w:rsidRPr="00551B0A" w:rsidRDefault="00F569F7" w:rsidP="001B474E">
      <w:pPr>
        <w:rPr>
          <w:sz w:val="20"/>
          <w:szCs w:val="20"/>
        </w:rPr>
      </w:pPr>
      <w:r w:rsidRPr="00551B0A">
        <w:rPr>
          <w:sz w:val="20"/>
          <w:szCs w:val="20"/>
        </w:rPr>
        <w:t>Местонахождение (жительства) заявителя _________________________________________</w:t>
      </w:r>
      <w:r w:rsidR="000626CB" w:rsidRPr="00551B0A">
        <w:rPr>
          <w:sz w:val="20"/>
          <w:szCs w:val="20"/>
        </w:rPr>
        <w:t>______________________</w:t>
      </w:r>
    </w:p>
    <w:p w:rsidR="00F569F7" w:rsidRPr="00551B0A" w:rsidRDefault="00F569F7" w:rsidP="00F569F7">
      <w:pPr>
        <w:jc w:val="both"/>
        <w:rPr>
          <w:sz w:val="20"/>
          <w:szCs w:val="20"/>
        </w:rPr>
      </w:pPr>
      <w:r w:rsidRPr="00551B0A">
        <w:rPr>
          <w:sz w:val="20"/>
          <w:szCs w:val="20"/>
        </w:rPr>
        <w:t>______________________________________________________________________________</w:t>
      </w:r>
      <w:r w:rsidR="001B474E" w:rsidRPr="00551B0A">
        <w:rPr>
          <w:sz w:val="20"/>
          <w:szCs w:val="20"/>
        </w:rPr>
        <w:t>_____________________</w:t>
      </w:r>
    </w:p>
    <w:p w:rsidR="00F569F7" w:rsidRPr="00551B0A" w:rsidRDefault="00F569F7" w:rsidP="00F569F7">
      <w:pPr>
        <w:rPr>
          <w:b/>
          <w:sz w:val="20"/>
          <w:szCs w:val="20"/>
        </w:rPr>
      </w:pPr>
      <w:r w:rsidRPr="00551B0A">
        <w:rPr>
          <w:sz w:val="20"/>
          <w:szCs w:val="20"/>
        </w:rPr>
        <w:t xml:space="preserve">Контактные данные </w:t>
      </w:r>
      <w:r w:rsidRPr="00551B0A">
        <w:rPr>
          <w:b/>
          <w:sz w:val="20"/>
          <w:szCs w:val="20"/>
        </w:rPr>
        <w:t>______________________________________________</w:t>
      </w:r>
      <w:r w:rsidR="000626CB" w:rsidRPr="00551B0A">
        <w:rPr>
          <w:b/>
          <w:sz w:val="20"/>
          <w:szCs w:val="20"/>
        </w:rPr>
        <w:t>_____________________</w:t>
      </w:r>
      <w:r w:rsidRPr="00551B0A">
        <w:rPr>
          <w:b/>
          <w:sz w:val="20"/>
          <w:szCs w:val="20"/>
        </w:rPr>
        <w:t>______________</w:t>
      </w:r>
    </w:p>
    <w:p w:rsidR="00F569F7" w:rsidRPr="00551B0A" w:rsidRDefault="00F569F7" w:rsidP="00F569F7">
      <w:pPr>
        <w:rPr>
          <w:b/>
          <w:sz w:val="20"/>
          <w:szCs w:val="20"/>
        </w:rPr>
      </w:pPr>
      <w:r w:rsidRPr="00551B0A">
        <w:rPr>
          <w:b/>
          <w:sz w:val="20"/>
          <w:szCs w:val="20"/>
        </w:rPr>
        <w:t>______________________________________________________________________________</w:t>
      </w:r>
      <w:r w:rsidR="000626CB" w:rsidRPr="00551B0A">
        <w:rPr>
          <w:b/>
          <w:sz w:val="20"/>
          <w:szCs w:val="20"/>
        </w:rPr>
        <w:t>____________________</w:t>
      </w:r>
    </w:p>
    <w:p w:rsidR="000626CB" w:rsidRPr="00551B0A" w:rsidRDefault="000626CB" w:rsidP="000626CB">
      <w:pPr>
        <w:jc w:val="center"/>
        <w:rPr>
          <w:sz w:val="20"/>
          <w:szCs w:val="20"/>
        </w:rPr>
      </w:pPr>
      <w:r w:rsidRPr="00551B0A">
        <w:rPr>
          <w:sz w:val="20"/>
          <w:szCs w:val="20"/>
        </w:rPr>
        <w:t>(Почтовый адрес</w:t>
      </w:r>
      <w:r w:rsidRPr="00551B0A">
        <w:rPr>
          <w:b/>
          <w:sz w:val="20"/>
          <w:szCs w:val="20"/>
        </w:rPr>
        <w:t>,  телефон</w:t>
      </w:r>
      <w:r w:rsidRPr="00551B0A">
        <w:rPr>
          <w:sz w:val="20"/>
          <w:szCs w:val="20"/>
        </w:rPr>
        <w:t>)</w:t>
      </w:r>
    </w:p>
    <w:p w:rsidR="00F569F7" w:rsidRPr="00551B0A" w:rsidRDefault="00F569F7" w:rsidP="00F569F7">
      <w:pPr>
        <w:rPr>
          <w:sz w:val="20"/>
          <w:szCs w:val="20"/>
        </w:rPr>
      </w:pPr>
    </w:p>
    <w:p w:rsidR="00F569F7" w:rsidRPr="00551B0A" w:rsidRDefault="00F569F7" w:rsidP="00F569F7">
      <w:pPr>
        <w:jc w:val="both"/>
        <w:rPr>
          <w:b/>
          <w:sz w:val="20"/>
          <w:szCs w:val="20"/>
        </w:rPr>
      </w:pPr>
      <w:r w:rsidRPr="00551B0A">
        <w:rPr>
          <w:b/>
          <w:sz w:val="20"/>
          <w:szCs w:val="20"/>
        </w:rPr>
        <w:t>Банковские реквизиты:________________________________________________________________________________________</w:t>
      </w:r>
    </w:p>
    <w:p w:rsidR="00F569F7" w:rsidRPr="00551B0A" w:rsidRDefault="00F569F7" w:rsidP="00F569F7">
      <w:pPr>
        <w:jc w:val="both"/>
        <w:rPr>
          <w:b/>
          <w:sz w:val="20"/>
          <w:szCs w:val="20"/>
        </w:rPr>
      </w:pPr>
      <w:r w:rsidRPr="00551B0A">
        <w:rPr>
          <w:b/>
          <w:sz w:val="20"/>
          <w:szCs w:val="20"/>
        </w:rPr>
        <w:t>______________________________________________________________________________</w:t>
      </w:r>
      <w:r w:rsidR="001B474E" w:rsidRPr="00551B0A">
        <w:rPr>
          <w:b/>
          <w:sz w:val="20"/>
          <w:szCs w:val="20"/>
        </w:rPr>
        <w:t>_____________________</w:t>
      </w:r>
    </w:p>
    <w:p w:rsidR="00F569F7" w:rsidRPr="00551B0A" w:rsidRDefault="00F569F7" w:rsidP="00F569F7">
      <w:pPr>
        <w:jc w:val="both"/>
        <w:rPr>
          <w:b/>
          <w:sz w:val="20"/>
          <w:szCs w:val="20"/>
        </w:rPr>
      </w:pPr>
      <w:r w:rsidRPr="00551B0A">
        <w:rPr>
          <w:b/>
          <w:sz w:val="20"/>
          <w:szCs w:val="20"/>
        </w:rPr>
        <w:t>_____________________________________________________________________________</w:t>
      </w:r>
      <w:r w:rsidR="001B474E" w:rsidRPr="00551B0A">
        <w:rPr>
          <w:b/>
          <w:sz w:val="20"/>
          <w:szCs w:val="20"/>
        </w:rPr>
        <w:t>______________________</w:t>
      </w:r>
    </w:p>
    <w:p w:rsidR="00F569F7" w:rsidRPr="00551B0A" w:rsidRDefault="00F569F7" w:rsidP="00F569F7">
      <w:pPr>
        <w:jc w:val="both"/>
        <w:rPr>
          <w:b/>
          <w:sz w:val="20"/>
          <w:szCs w:val="20"/>
        </w:rPr>
      </w:pPr>
      <w:r w:rsidRPr="00551B0A">
        <w:rPr>
          <w:b/>
          <w:sz w:val="20"/>
          <w:szCs w:val="20"/>
        </w:rPr>
        <w:t>Принимая   решение  об   участии   в   электронном аукционе   по   продаже   права  на   заключение   договора  на   размещение нестационарного торгового объекта Л</w:t>
      </w:r>
      <w:r w:rsidR="001B474E" w:rsidRPr="00551B0A">
        <w:rPr>
          <w:b/>
          <w:sz w:val="20"/>
          <w:szCs w:val="20"/>
        </w:rPr>
        <w:t>от №_______ - ___________________________</w:t>
      </w:r>
    </w:p>
    <w:p w:rsidR="00F569F7" w:rsidRPr="00551B0A" w:rsidRDefault="00F569F7" w:rsidP="00F569F7">
      <w:pPr>
        <w:rPr>
          <w:sz w:val="20"/>
          <w:szCs w:val="20"/>
        </w:rPr>
      </w:pPr>
      <w:r w:rsidRPr="00551B0A">
        <w:rPr>
          <w:b/>
          <w:sz w:val="20"/>
          <w:szCs w:val="20"/>
        </w:rPr>
        <w:t>___________________________________________________________________________________________________</w:t>
      </w:r>
    </w:p>
    <w:p w:rsidR="00F569F7" w:rsidRPr="00551B0A" w:rsidRDefault="00F569F7" w:rsidP="00F569F7">
      <w:pPr>
        <w:jc w:val="both"/>
        <w:rPr>
          <w:b/>
          <w:sz w:val="20"/>
          <w:szCs w:val="20"/>
        </w:rPr>
      </w:pPr>
      <w:r w:rsidRPr="00551B0A">
        <w:rPr>
          <w:b/>
          <w:sz w:val="20"/>
          <w:szCs w:val="20"/>
        </w:rPr>
        <w:t>______________________________________________________________________________</w:t>
      </w:r>
      <w:r w:rsidR="001B474E" w:rsidRPr="00551B0A">
        <w:rPr>
          <w:b/>
          <w:sz w:val="20"/>
          <w:szCs w:val="20"/>
        </w:rPr>
        <w:t>_____________________</w:t>
      </w:r>
    </w:p>
    <w:p w:rsidR="00F569F7" w:rsidRPr="00551B0A" w:rsidRDefault="00F569F7" w:rsidP="00F569F7">
      <w:pPr>
        <w:jc w:val="center"/>
        <w:rPr>
          <w:sz w:val="20"/>
          <w:szCs w:val="20"/>
        </w:rPr>
      </w:pPr>
      <w:r w:rsidRPr="00551B0A">
        <w:rPr>
          <w:sz w:val="20"/>
          <w:szCs w:val="20"/>
        </w:rPr>
        <w:t>(наименование  объекта и его адрес)</w:t>
      </w:r>
    </w:p>
    <w:p w:rsidR="00F569F7" w:rsidRPr="00551B0A" w:rsidRDefault="00F569F7" w:rsidP="00F569F7">
      <w:pPr>
        <w:rPr>
          <w:b/>
          <w:i/>
          <w:sz w:val="20"/>
          <w:szCs w:val="20"/>
          <w:u w:val="single"/>
        </w:rPr>
      </w:pPr>
    </w:p>
    <w:p w:rsidR="00F569F7" w:rsidRPr="00551B0A" w:rsidRDefault="00F569F7" w:rsidP="00F569F7">
      <w:pPr>
        <w:pStyle w:val="af7"/>
      </w:pPr>
      <w:proofErr w:type="gramStart"/>
      <w:r w:rsidRPr="00551B0A">
        <w:rPr>
          <w:b/>
          <w:u w:val="single"/>
        </w:rPr>
        <w:t>Уведомлен</w:t>
      </w:r>
      <w:proofErr w:type="gramEnd"/>
      <w:r w:rsidRPr="00551B0A">
        <w:rPr>
          <w:b/>
        </w:rPr>
        <w:t>,</w:t>
      </w:r>
      <w:r w:rsidRPr="00551B0A">
        <w:t xml:space="preserve"> что подача настоящей заявки является согласием заявителя о блокировании оператором электронной площадки операций по счету заявителя в отношении денежных средств в размере задатка, указанного в извещении о проведении электронного аукциона.</w:t>
      </w:r>
    </w:p>
    <w:p w:rsidR="00F569F7" w:rsidRPr="00551B0A" w:rsidRDefault="00F569F7" w:rsidP="00F569F7">
      <w:pPr>
        <w:tabs>
          <w:tab w:val="left" w:pos="284"/>
        </w:tabs>
        <w:rPr>
          <w:b/>
          <w:sz w:val="20"/>
          <w:szCs w:val="20"/>
          <w:u w:val="single"/>
        </w:rPr>
      </w:pPr>
      <w:r w:rsidRPr="00551B0A">
        <w:rPr>
          <w:b/>
          <w:sz w:val="20"/>
          <w:szCs w:val="20"/>
          <w:u w:val="single"/>
        </w:rPr>
        <w:t>Обязуется:</w:t>
      </w:r>
    </w:p>
    <w:p w:rsidR="00F569F7" w:rsidRPr="00551B0A" w:rsidRDefault="00F569F7" w:rsidP="00F569F7">
      <w:pPr>
        <w:widowControl w:val="0"/>
        <w:tabs>
          <w:tab w:val="left" w:pos="284"/>
        </w:tabs>
        <w:jc w:val="both"/>
        <w:rPr>
          <w:sz w:val="20"/>
          <w:szCs w:val="20"/>
        </w:rPr>
      </w:pPr>
      <w:r w:rsidRPr="00551B0A">
        <w:rPr>
          <w:sz w:val="20"/>
          <w:szCs w:val="20"/>
        </w:rPr>
        <w:t>1) в течение 30 дней, с момента направления победителю аукциона или единственному принявшему участие в электронном аукционе участнику проекта договора на размещение нестационарного торгового объекта произвести оплату права на заключение договора на размещение нестационарного торгового объекта;</w:t>
      </w:r>
    </w:p>
    <w:p w:rsidR="00F569F7" w:rsidRPr="00551B0A" w:rsidRDefault="00F569F7" w:rsidP="00F569F7">
      <w:pPr>
        <w:tabs>
          <w:tab w:val="left" w:pos="284"/>
        </w:tabs>
        <w:jc w:val="both"/>
        <w:rPr>
          <w:sz w:val="20"/>
          <w:szCs w:val="20"/>
        </w:rPr>
      </w:pPr>
      <w:r w:rsidRPr="00551B0A">
        <w:rPr>
          <w:b/>
          <w:sz w:val="20"/>
          <w:szCs w:val="20"/>
          <w:u w:val="single"/>
        </w:rPr>
        <w:t xml:space="preserve">Соглашается </w:t>
      </w:r>
      <w:r w:rsidRPr="00551B0A">
        <w:rPr>
          <w:sz w:val="20"/>
          <w:szCs w:val="20"/>
        </w:rPr>
        <w:t xml:space="preserve"> с тем, что:</w:t>
      </w:r>
    </w:p>
    <w:p w:rsidR="00F569F7" w:rsidRPr="00551B0A" w:rsidRDefault="00F569F7" w:rsidP="00F569F7">
      <w:pPr>
        <w:numPr>
          <w:ilvl w:val="0"/>
          <w:numId w:val="40"/>
        </w:numPr>
        <w:tabs>
          <w:tab w:val="left" w:pos="284"/>
        </w:tabs>
        <w:ind w:left="0" w:firstLine="0"/>
        <w:jc w:val="both"/>
        <w:rPr>
          <w:sz w:val="20"/>
          <w:szCs w:val="20"/>
        </w:rPr>
      </w:pPr>
      <w:r w:rsidRPr="00551B0A">
        <w:rPr>
          <w:sz w:val="20"/>
          <w:szCs w:val="20"/>
        </w:rPr>
        <w:t>в случае победы на электронном аукционе и отказа подписать в срок договор на размещение нестационарного торгового объекта, сумма внесенного им задатка не возвращается и остается у организатора электронного аукциона в качестве штрафа;</w:t>
      </w:r>
    </w:p>
    <w:p w:rsidR="00F569F7" w:rsidRPr="00551B0A" w:rsidRDefault="00F569F7" w:rsidP="00F569F7">
      <w:pPr>
        <w:numPr>
          <w:ilvl w:val="0"/>
          <w:numId w:val="40"/>
        </w:numPr>
        <w:tabs>
          <w:tab w:val="left" w:pos="284"/>
        </w:tabs>
        <w:autoSpaceDE w:val="0"/>
        <w:autoSpaceDN w:val="0"/>
        <w:adjustRightInd w:val="0"/>
        <w:ind w:left="0" w:firstLine="0"/>
        <w:jc w:val="both"/>
        <w:rPr>
          <w:b/>
          <w:bCs/>
          <w:sz w:val="20"/>
          <w:szCs w:val="20"/>
        </w:rPr>
      </w:pPr>
      <w:r w:rsidRPr="00551B0A">
        <w:rPr>
          <w:sz w:val="20"/>
          <w:szCs w:val="20"/>
        </w:rPr>
        <w:t xml:space="preserve">в случае уклонения от заключения договора на размещение нестационарного торгового объекта победитель вносится в </w:t>
      </w:r>
      <w:r w:rsidRPr="00551B0A">
        <w:rPr>
          <w:b/>
          <w:bCs/>
          <w:sz w:val="20"/>
          <w:szCs w:val="20"/>
        </w:rPr>
        <w:t>реестр недобросовестных хозяйствующих субъектов.</w:t>
      </w:r>
    </w:p>
    <w:p w:rsidR="00F569F7" w:rsidRPr="00551B0A" w:rsidRDefault="00F569F7" w:rsidP="00F569F7">
      <w:pPr>
        <w:pStyle w:val="a3"/>
        <w:tabs>
          <w:tab w:val="left" w:pos="284"/>
        </w:tabs>
        <w:jc w:val="both"/>
        <w:rPr>
          <w:sz w:val="20"/>
          <w:szCs w:val="20"/>
        </w:rPr>
      </w:pPr>
      <w:r w:rsidRPr="00551B0A">
        <w:rPr>
          <w:b/>
          <w:sz w:val="20"/>
          <w:szCs w:val="20"/>
          <w:u w:val="single"/>
        </w:rPr>
        <w:t>подтверждает</w:t>
      </w:r>
      <w:r w:rsidRPr="00551B0A">
        <w:rPr>
          <w:sz w:val="20"/>
          <w:szCs w:val="20"/>
        </w:rPr>
        <w:t xml:space="preserve">, что </w:t>
      </w:r>
      <w:proofErr w:type="gramStart"/>
      <w:r w:rsidRPr="00551B0A">
        <w:rPr>
          <w:sz w:val="20"/>
          <w:szCs w:val="20"/>
        </w:rPr>
        <w:t>ознакомлен</w:t>
      </w:r>
      <w:proofErr w:type="gramEnd"/>
      <w:r w:rsidRPr="00551B0A">
        <w:rPr>
          <w:sz w:val="20"/>
          <w:szCs w:val="20"/>
        </w:rPr>
        <w:t>, с видом разрешенного использования, типом, специализацией нестационарного торгового объекта, проектом договора на размещение нестационарного торгового объекта.</w:t>
      </w:r>
    </w:p>
    <w:p w:rsidR="00F569F7" w:rsidRPr="00551B0A" w:rsidRDefault="00F569F7" w:rsidP="00F569F7">
      <w:pPr>
        <w:pStyle w:val="af7"/>
        <w:rPr>
          <w:b/>
          <w:u w:val="single"/>
          <w:lang w:eastAsia="en-US"/>
        </w:rPr>
      </w:pPr>
      <w:r w:rsidRPr="00551B0A">
        <w:rPr>
          <w:b/>
          <w:u w:val="single"/>
          <w:lang w:eastAsia="en-US"/>
        </w:rPr>
        <w:t>К заявке прилагаю следующие документы:</w:t>
      </w:r>
    </w:p>
    <w:p w:rsidR="00F569F7" w:rsidRPr="00551B0A" w:rsidRDefault="00F569F7" w:rsidP="00F569F7">
      <w:pPr>
        <w:pStyle w:val="af7"/>
        <w:jc w:val="both"/>
      </w:pPr>
      <w:r w:rsidRPr="00551B0A">
        <w:t>а) копию документа, удостоверяющего личность заявителя и его представителя на ______ листах;</w:t>
      </w:r>
    </w:p>
    <w:p w:rsidR="00F569F7" w:rsidRPr="00551B0A" w:rsidRDefault="00AF3802" w:rsidP="00F569F7">
      <w:pPr>
        <w:pStyle w:val="af7"/>
        <w:jc w:val="both"/>
      </w:pPr>
      <w:r w:rsidRPr="00551B0A">
        <w:t>б</w:t>
      </w:r>
      <w:proofErr w:type="gramStart"/>
      <w:r w:rsidRPr="00551B0A">
        <w:t>)</w:t>
      </w:r>
      <w:r w:rsidR="00F569F7" w:rsidRPr="00551B0A">
        <w:t>д</w:t>
      </w:r>
      <w:proofErr w:type="gramEnd"/>
      <w:r w:rsidR="00F569F7" w:rsidRPr="00551B0A">
        <w:t>окумент, подтверждающий полномочия представителя заявителя (в случае, если заявление подается представител</w:t>
      </w:r>
      <w:r w:rsidRPr="00551B0A">
        <w:t>ем заявителя) на _______ листах;</w:t>
      </w:r>
    </w:p>
    <w:p w:rsidR="00AF3802" w:rsidRPr="00551B0A" w:rsidRDefault="00AF3802" w:rsidP="00F569F7">
      <w:pPr>
        <w:pStyle w:val="af7"/>
        <w:jc w:val="both"/>
        <w:rPr>
          <w:color w:val="000000" w:themeColor="text1"/>
        </w:rPr>
      </w:pPr>
      <w:r w:rsidRPr="00551B0A">
        <w:rPr>
          <w:color w:val="000000" w:themeColor="text1"/>
        </w:rPr>
        <w:t xml:space="preserve">в) справка о постановке физического лица на учет в качестве налогоплательщика налога на профессиональный доход - в случае, если заявка подается </w:t>
      </w:r>
      <w:proofErr w:type="spellStart"/>
      <w:r w:rsidRPr="00551B0A">
        <w:rPr>
          <w:color w:val="000000" w:themeColor="text1"/>
        </w:rPr>
        <w:t>самозанятым</w:t>
      </w:r>
      <w:proofErr w:type="spellEnd"/>
      <w:r w:rsidRPr="00551B0A">
        <w:rPr>
          <w:color w:val="000000" w:themeColor="text1"/>
        </w:rPr>
        <w:t xml:space="preserve"> гражданином</w:t>
      </w:r>
      <w:r w:rsidR="006B0E26" w:rsidRPr="00551B0A">
        <w:rPr>
          <w:color w:val="000000" w:themeColor="text1"/>
        </w:rPr>
        <w:t xml:space="preserve"> на </w:t>
      </w:r>
      <w:proofErr w:type="spellStart"/>
      <w:r w:rsidR="006B0E26" w:rsidRPr="00551B0A">
        <w:rPr>
          <w:color w:val="000000" w:themeColor="text1"/>
        </w:rPr>
        <w:t>______листах</w:t>
      </w:r>
      <w:proofErr w:type="spellEnd"/>
      <w:r w:rsidRPr="00551B0A">
        <w:rPr>
          <w:color w:val="000000" w:themeColor="text1"/>
        </w:rPr>
        <w:t>.</w:t>
      </w:r>
    </w:p>
    <w:p w:rsidR="00F569F7" w:rsidRPr="00551B0A" w:rsidRDefault="00F569F7" w:rsidP="00F569F7">
      <w:pPr>
        <w:pStyle w:val="af7"/>
        <w:jc w:val="both"/>
      </w:pPr>
      <w:r w:rsidRPr="00551B0A">
        <w:t xml:space="preserve">В соответствии с Федеральным законом от 27.07.2006 № 152-ФЗ «О персональных данных», подавая Заявку, </w:t>
      </w:r>
      <w:r w:rsidRPr="00551B0A">
        <w:rPr>
          <w:b/>
        </w:rPr>
        <w:t>Заявитель  дает согласие на обработку персональных данных</w:t>
      </w:r>
      <w:r w:rsidRPr="00551B0A">
        <w:t xml:space="preserve">, указанных выше и содержащихся в представленных документах, в целях участия в аукционе в электронной форме. </w:t>
      </w:r>
      <w:proofErr w:type="gramStart"/>
      <w:r w:rsidRPr="00551B0A">
        <w:t>(Под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w:t>
      </w:r>
      <w:proofErr w:type="gramEnd"/>
      <w:r w:rsidRPr="00551B0A">
        <w:t xml:space="preserve">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в любой момент по соглашению сторон.  Заявитель подтверждает, что ознакомлен </w:t>
      </w:r>
      <w:bookmarkStart w:id="7" w:name="_GoBack"/>
      <w:bookmarkEnd w:id="7"/>
      <w:r w:rsidRPr="00551B0A">
        <w:t>с положениями Федерального закона от 27.07.2006 № 152-ФЗ «О персональных данных», права и обязанности в области защиты персональных данных ему известны.</w:t>
      </w:r>
    </w:p>
    <w:p w:rsidR="00A205AD" w:rsidRPr="009033C4" w:rsidRDefault="008C0469" w:rsidP="009033C4">
      <w:pPr>
        <w:pStyle w:val="formattext"/>
        <w:spacing w:after="240" w:afterAutospacing="0"/>
        <w:jc w:val="both"/>
        <w:rPr>
          <w:sz w:val="20"/>
          <w:szCs w:val="20"/>
        </w:rPr>
      </w:pPr>
      <w:r w:rsidRPr="00551B0A">
        <w:rPr>
          <w:sz w:val="20"/>
          <w:szCs w:val="20"/>
        </w:rPr>
        <w:t xml:space="preserve">Данная часть заявки подписывается исключительно электронной цифровой подписью заявителя. </w:t>
      </w:r>
    </w:p>
    <w:p w:rsidR="00A205AD" w:rsidRPr="00551B0A" w:rsidRDefault="00A205AD" w:rsidP="00F569F7">
      <w:pPr>
        <w:autoSpaceDE w:val="0"/>
        <w:autoSpaceDN w:val="0"/>
        <w:adjustRightInd w:val="0"/>
        <w:ind w:left="720"/>
        <w:jc w:val="both"/>
        <w:rPr>
          <w:bCs/>
          <w:sz w:val="22"/>
          <w:szCs w:val="22"/>
        </w:rPr>
      </w:pPr>
    </w:p>
    <w:p w:rsidR="00F569F7" w:rsidRPr="00551B0A" w:rsidRDefault="00F569F7" w:rsidP="00F569F7">
      <w:pPr>
        <w:autoSpaceDE w:val="0"/>
        <w:autoSpaceDN w:val="0"/>
        <w:adjustRightInd w:val="0"/>
        <w:ind w:left="720"/>
        <w:jc w:val="right"/>
        <w:rPr>
          <w:bCs/>
          <w:sz w:val="22"/>
          <w:szCs w:val="22"/>
        </w:rPr>
      </w:pPr>
      <w:r w:rsidRPr="00551B0A">
        <w:rPr>
          <w:bCs/>
          <w:sz w:val="22"/>
          <w:szCs w:val="22"/>
        </w:rPr>
        <w:t>Приложение № 4</w:t>
      </w:r>
    </w:p>
    <w:p w:rsidR="00F569F7" w:rsidRPr="00551B0A" w:rsidRDefault="00F569F7" w:rsidP="00F569F7">
      <w:pPr>
        <w:tabs>
          <w:tab w:val="num" w:pos="993"/>
        </w:tabs>
        <w:jc w:val="center"/>
        <w:rPr>
          <w:b/>
          <w:u w:val="single"/>
        </w:rPr>
      </w:pPr>
      <w:r w:rsidRPr="00551B0A">
        <w:rPr>
          <w:b/>
          <w:u w:val="single"/>
        </w:rPr>
        <w:t>СХЕМЫ РАЗМЕЩЕНИЯ НТО</w:t>
      </w:r>
    </w:p>
    <w:p w:rsidR="005119DA" w:rsidRPr="00551B0A" w:rsidRDefault="005119DA" w:rsidP="005B419F">
      <w:pPr>
        <w:autoSpaceDE w:val="0"/>
        <w:autoSpaceDN w:val="0"/>
        <w:adjustRightInd w:val="0"/>
        <w:rPr>
          <w:bCs/>
          <w:sz w:val="20"/>
          <w:szCs w:val="20"/>
        </w:rPr>
      </w:pPr>
    </w:p>
    <w:p w:rsidR="00551B0A" w:rsidRDefault="00310020" w:rsidP="000901B5">
      <w:pPr>
        <w:autoSpaceDE w:val="0"/>
        <w:autoSpaceDN w:val="0"/>
        <w:adjustRightInd w:val="0"/>
        <w:jc w:val="both"/>
        <w:rPr>
          <w:bCs/>
          <w:sz w:val="20"/>
          <w:szCs w:val="20"/>
        </w:rPr>
      </w:pPr>
      <w:r w:rsidRPr="00551B0A">
        <w:rPr>
          <w:bCs/>
          <w:sz w:val="20"/>
          <w:szCs w:val="20"/>
        </w:rPr>
        <w:t xml:space="preserve">Лот </w:t>
      </w:r>
      <w:r w:rsidR="00C06D51" w:rsidRPr="00551B0A">
        <w:rPr>
          <w:bCs/>
          <w:sz w:val="20"/>
          <w:szCs w:val="20"/>
        </w:rPr>
        <w:t xml:space="preserve">№ </w:t>
      </w:r>
      <w:r w:rsidRPr="00551B0A">
        <w:rPr>
          <w:bCs/>
          <w:sz w:val="20"/>
          <w:szCs w:val="20"/>
        </w:rPr>
        <w:t>1</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42"/>
        <w:gridCol w:w="3647"/>
      </w:tblGrid>
      <w:tr w:rsidR="00B52353" w:rsidRPr="00250874" w:rsidTr="00B52353">
        <w:trPr>
          <w:trHeight w:val="281"/>
          <w:jc w:val="center"/>
        </w:trPr>
        <w:tc>
          <w:tcPr>
            <w:tcW w:w="6041" w:type="dxa"/>
            <w:shd w:val="clear" w:color="auto" w:fill="auto"/>
            <w:vAlign w:val="center"/>
          </w:tcPr>
          <w:p w:rsidR="00B52353" w:rsidRPr="00250874" w:rsidRDefault="00B52353" w:rsidP="00B52353">
            <w:r w:rsidRPr="00250874">
              <w:t>Порядковый номер пункта текстового раздела схемы</w:t>
            </w:r>
          </w:p>
        </w:tc>
        <w:tc>
          <w:tcPr>
            <w:tcW w:w="3529" w:type="dxa"/>
            <w:shd w:val="clear" w:color="auto" w:fill="auto"/>
            <w:vAlign w:val="center"/>
          </w:tcPr>
          <w:p w:rsidR="00B52353" w:rsidRPr="00250874" w:rsidRDefault="00B52353" w:rsidP="00B52353">
            <w:pPr>
              <w:jc w:val="right"/>
            </w:pPr>
            <w:r w:rsidRPr="00250874">
              <w:t>256</w:t>
            </w:r>
          </w:p>
        </w:tc>
      </w:tr>
      <w:tr w:rsidR="00B52353" w:rsidRPr="00250874" w:rsidTr="00B52353">
        <w:trPr>
          <w:trHeight w:val="440"/>
          <w:jc w:val="center"/>
        </w:trPr>
        <w:tc>
          <w:tcPr>
            <w:tcW w:w="6041" w:type="dxa"/>
            <w:shd w:val="clear" w:color="auto" w:fill="auto"/>
            <w:vAlign w:val="center"/>
          </w:tcPr>
          <w:p w:rsidR="00B52353" w:rsidRPr="00250874" w:rsidRDefault="00B52353" w:rsidP="00B52353">
            <w:r w:rsidRPr="00250874">
              <w:t>Адресные ориентиры размещения нестационарного торгового объекта</w:t>
            </w:r>
          </w:p>
        </w:tc>
        <w:tc>
          <w:tcPr>
            <w:tcW w:w="3529" w:type="dxa"/>
            <w:shd w:val="clear" w:color="auto" w:fill="auto"/>
            <w:vAlign w:val="center"/>
          </w:tcPr>
          <w:p w:rsidR="00B52353" w:rsidRPr="00250874" w:rsidRDefault="00B52353" w:rsidP="00B52353">
            <w:pPr>
              <w:jc w:val="right"/>
            </w:pPr>
            <w:r w:rsidRPr="00250874">
              <w:t>проспект Металлургов,56</w:t>
            </w:r>
          </w:p>
        </w:tc>
      </w:tr>
      <w:tr w:rsidR="00B52353" w:rsidRPr="00250874" w:rsidTr="00B52353">
        <w:trPr>
          <w:trHeight w:val="281"/>
          <w:jc w:val="center"/>
        </w:trPr>
        <w:tc>
          <w:tcPr>
            <w:tcW w:w="6041" w:type="dxa"/>
            <w:shd w:val="clear" w:color="auto" w:fill="auto"/>
            <w:vAlign w:val="center"/>
          </w:tcPr>
          <w:p w:rsidR="00B52353" w:rsidRPr="00250874" w:rsidRDefault="00B52353" w:rsidP="00B52353">
            <w:r w:rsidRPr="00250874">
              <w:t>Площадь размещения нестационарного торгового объекта (кв. м)</w:t>
            </w:r>
          </w:p>
        </w:tc>
        <w:tc>
          <w:tcPr>
            <w:tcW w:w="3529" w:type="dxa"/>
            <w:shd w:val="clear" w:color="auto" w:fill="auto"/>
            <w:vAlign w:val="center"/>
          </w:tcPr>
          <w:p w:rsidR="00B52353" w:rsidRPr="00250874" w:rsidRDefault="00B52353" w:rsidP="00B52353">
            <w:pPr>
              <w:jc w:val="right"/>
            </w:pPr>
            <w:r w:rsidRPr="00250874">
              <w:t>16</w:t>
            </w:r>
          </w:p>
        </w:tc>
      </w:tr>
      <w:tr w:rsidR="00B52353" w:rsidRPr="00250874" w:rsidTr="00B52353">
        <w:trPr>
          <w:trHeight w:val="281"/>
          <w:jc w:val="center"/>
        </w:trPr>
        <w:tc>
          <w:tcPr>
            <w:tcW w:w="6041" w:type="dxa"/>
            <w:shd w:val="clear" w:color="auto" w:fill="auto"/>
            <w:vAlign w:val="center"/>
          </w:tcPr>
          <w:p w:rsidR="00B52353" w:rsidRPr="00250874" w:rsidRDefault="00B52353" w:rsidP="00B52353">
            <w:r w:rsidRPr="00250874">
              <w:t>Площадь земельного участка, земель или части земельного участка, необходимая для размещения нестационарного торгового объекта (кв</w:t>
            </w:r>
            <w:proofErr w:type="gramStart"/>
            <w:r w:rsidRPr="00250874">
              <w:t>.м</w:t>
            </w:r>
            <w:proofErr w:type="gramEnd"/>
            <w:r w:rsidRPr="00250874">
              <w:t>)</w:t>
            </w:r>
          </w:p>
        </w:tc>
        <w:tc>
          <w:tcPr>
            <w:tcW w:w="3529" w:type="dxa"/>
            <w:shd w:val="clear" w:color="auto" w:fill="auto"/>
            <w:vAlign w:val="center"/>
          </w:tcPr>
          <w:p w:rsidR="00B52353" w:rsidRPr="00250874" w:rsidRDefault="00B52353" w:rsidP="00B52353">
            <w:pPr>
              <w:jc w:val="right"/>
            </w:pPr>
            <w:r w:rsidRPr="00250874">
              <w:t>16</w:t>
            </w:r>
          </w:p>
        </w:tc>
      </w:tr>
      <w:tr w:rsidR="00B52353" w:rsidRPr="00250874" w:rsidTr="00B52353">
        <w:trPr>
          <w:trHeight w:val="281"/>
          <w:jc w:val="center"/>
        </w:trPr>
        <w:tc>
          <w:tcPr>
            <w:tcW w:w="6041" w:type="dxa"/>
            <w:shd w:val="clear" w:color="auto" w:fill="auto"/>
            <w:vAlign w:val="center"/>
          </w:tcPr>
          <w:p w:rsidR="00B52353" w:rsidRPr="00250874" w:rsidRDefault="00B52353" w:rsidP="00B52353">
            <w:r w:rsidRPr="00250874">
              <w:t>Тип нестационарного торгового объекта</w:t>
            </w:r>
          </w:p>
        </w:tc>
        <w:tc>
          <w:tcPr>
            <w:tcW w:w="3529" w:type="dxa"/>
            <w:shd w:val="clear" w:color="auto" w:fill="auto"/>
            <w:vAlign w:val="center"/>
          </w:tcPr>
          <w:p w:rsidR="00B52353" w:rsidRPr="00250874" w:rsidRDefault="00B52353" w:rsidP="00B52353">
            <w:pPr>
              <w:jc w:val="right"/>
            </w:pPr>
            <w:r w:rsidRPr="00250874">
              <w:t>торговый павильон</w:t>
            </w:r>
          </w:p>
        </w:tc>
      </w:tr>
      <w:tr w:rsidR="00B52353" w:rsidRPr="00250874" w:rsidTr="00B52353">
        <w:trPr>
          <w:trHeight w:val="281"/>
          <w:jc w:val="center"/>
        </w:trPr>
        <w:tc>
          <w:tcPr>
            <w:tcW w:w="6041" w:type="dxa"/>
            <w:shd w:val="clear" w:color="auto" w:fill="auto"/>
            <w:vAlign w:val="center"/>
          </w:tcPr>
          <w:p w:rsidR="00B52353" w:rsidRPr="00250874" w:rsidRDefault="00B52353" w:rsidP="00B52353">
            <w:r w:rsidRPr="00250874">
              <w:t>Специализация торговли</w:t>
            </w:r>
          </w:p>
        </w:tc>
        <w:tc>
          <w:tcPr>
            <w:tcW w:w="3529" w:type="dxa"/>
            <w:shd w:val="clear" w:color="auto" w:fill="auto"/>
            <w:vAlign w:val="center"/>
          </w:tcPr>
          <w:p w:rsidR="00B52353" w:rsidRPr="00250874" w:rsidRDefault="00B52353" w:rsidP="00B52353">
            <w:pPr>
              <w:jc w:val="right"/>
            </w:pPr>
            <w:r w:rsidRPr="00250874">
              <w:rPr>
                <w:rFonts w:eastAsia="Calibri"/>
              </w:rPr>
              <w:t>специализированная (продажа продовольственных товаров и сельскохозяйственной продукции)</w:t>
            </w:r>
          </w:p>
        </w:tc>
      </w:tr>
      <w:tr w:rsidR="00B52353" w:rsidRPr="00250874" w:rsidTr="00B52353">
        <w:trPr>
          <w:trHeight w:val="1160"/>
          <w:jc w:val="center"/>
        </w:trPr>
        <w:tc>
          <w:tcPr>
            <w:tcW w:w="6041" w:type="dxa"/>
            <w:shd w:val="clear" w:color="auto" w:fill="auto"/>
            <w:vAlign w:val="center"/>
          </w:tcPr>
          <w:p w:rsidR="00B52353" w:rsidRPr="00250874" w:rsidRDefault="00B52353" w:rsidP="00B52353">
            <w:r w:rsidRPr="00250874">
              <w:t>Информация об использовании нестационарного торгового объекта субъектами малого или среднего предпринимательства, осуществляющими торговую деятельность</w:t>
            </w:r>
          </w:p>
        </w:tc>
        <w:tc>
          <w:tcPr>
            <w:tcW w:w="3529" w:type="dxa"/>
            <w:shd w:val="clear" w:color="auto" w:fill="auto"/>
            <w:vAlign w:val="center"/>
          </w:tcPr>
          <w:p w:rsidR="00B52353" w:rsidRPr="00250874" w:rsidRDefault="00B52353" w:rsidP="00B52353">
            <w:pPr>
              <w:jc w:val="right"/>
            </w:pPr>
            <w:r w:rsidRPr="00250874">
              <w:t>субъекты малого или среднего предпринимательства</w:t>
            </w:r>
          </w:p>
        </w:tc>
      </w:tr>
    </w:tbl>
    <w:p w:rsidR="00B52353" w:rsidRPr="00250874" w:rsidRDefault="00B52353" w:rsidP="00B52353">
      <w:pPr>
        <w:rPr>
          <w:rFonts w:ascii="Calibri" w:eastAsia="Calibri" w:hAnsi="Calibri"/>
          <w:sz w:val="22"/>
          <w:szCs w:val="22"/>
        </w:rPr>
      </w:pPr>
    </w:p>
    <w:p w:rsidR="00B52353" w:rsidRPr="00250874" w:rsidRDefault="000E0EE2" w:rsidP="00B52353">
      <w:pPr>
        <w:ind w:right="-1"/>
        <w:jc w:val="center"/>
        <w:rPr>
          <w:rFonts w:ascii="Calibri" w:eastAsia="Calibri" w:hAnsi="Calibri"/>
          <w:sz w:val="22"/>
          <w:szCs w:val="22"/>
        </w:rPr>
      </w:pPr>
      <w:r w:rsidRPr="006B1433">
        <w:rPr>
          <w:rFonts w:ascii="Calibri" w:eastAsia="Calibri" w:hAnsi="Calibri"/>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85pt;height:310.45pt;visibility:visible;mso-wrap-style:square" o:bordertopcolor="black" o:borderleftcolor="black" o:borderbottomcolor="black" o:borderrightcolor="black">
            <v:imagedata r:id="rId32" o:title="" croptop="6230f" cropbottom="6788f"/>
            <w10:bordertop type="single" width="8"/>
            <w10:borderleft type="single" width="8"/>
            <w10:borderbottom type="single" width="8"/>
            <w10:borderright type="single" width="8"/>
          </v:shape>
        </w:pict>
      </w:r>
    </w:p>
    <w:p w:rsidR="00B52353" w:rsidRPr="00250874" w:rsidRDefault="00B52353" w:rsidP="00B52353">
      <w:pPr>
        <w:jc w:val="center"/>
        <w:rPr>
          <w:rFonts w:ascii="Calibri" w:eastAsia="Calibri" w:hAnsi="Calibri"/>
          <w:sz w:val="22"/>
          <w:szCs w:val="22"/>
        </w:rPr>
      </w:pPr>
      <w:r w:rsidRPr="00250874">
        <w:t>Масштаб 1:500</w:t>
      </w:r>
    </w:p>
    <w:tbl>
      <w:tblPr>
        <w:tblW w:w="9889" w:type="dxa"/>
        <w:tblLook w:val="04A0"/>
      </w:tblPr>
      <w:tblGrid>
        <w:gridCol w:w="3248"/>
        <w:gridCol w:w="6641"/>
      </w:tblGrid>
      <w:tr w:rsidR="00B52353" w:rsidRPr="00250874" w:rsidTr="00B52353">
        <w:tc>
          <w:tcPr>
            <w:tcW w:w="3119" w:type="dxa"/>
            <w:shd w:val="clear" w:color="auto" w:fill="auto"/>
          </w:tcPr>
          <w:p w:rsidR="00B52353" w:rsidRPr="00250874" w:rsidRDefault="00B52353" w:rsidP="00B52353">
            <w:pPr>
              <w:rPr>
                <w:rFonts w:eastAsia="Calibri"/>
              </w:rPr>
            </w:pPr>
            <w:r w:rsidRPr="00250874">
              <w:rPr>
                <w:rFonts w:eastAsia="Calibri"/>
              </w:rPr>
              <w:t>Условные обозначения:</w:t>
            </w:r>
          </w:p>
          <w:p w:rsidR="00B52353" w:rsidRPr="00250874" w:rsidRDefault="00B52353" w:rsidP="00B52353">
            <w:pPr>
              <w:rPr>
                <w:rFonts w:eastAsia="Calibri"/>
              </w:rPr>
            </w:pPr>
          </w:p>
        </w:tc>
        <w:tc>
          <w:tcPr>
            <w:tcW w:w="6378" w:type="dxa"/>
            <w:shd w:val="clear" w:color="auto" w:fill="auto"/>
          </w:tcPr>
          <w:p w:rsidR="00B52353" w:rsidRPr="00250874" w:rsidRDefault="00B52353" w:rsidP="00B52353">
            <w:pPr>
              <w:rPr>
                <w:rFonts w:eastAsia="Calibri"/>
              </w:rPr>
            </w:pPr>
          </w:p>
        </w:tc>
      </w:tr>
      <w:tr w:rsidR="00B52353" w:rsidRPr="00250874" w:rsidTr="00B52353">
        <w:tc>
          <w:tcPr>
            <w:tcW w:w="3119" w:type="dxa"/>
            <w:shd w:val="clear" w:color="auto" w:fill="auto"/>
          </w:tcPr>
          <w:p w:rsidR="00B52353" w:rsidRPr="00250874" w:rsidRDefault="006B1433" w:rsidP="00B52353">
            <w:pPr>
              <w:rPr>
                <w:rFonts w:eastAsia="Calibri"/>
              </w:rPr>
            </w:pPr>
            <w:r w:rsidRPr="006B1433">
              <w:rPr>
                <w:rFonts w:ascii="Calibri" w:eastAsia="Calibri" w:hAnsi="Calibri"/>
                <w:noProof/>
                <w:sz w:val="22"/>
                <w:szCs w:val="22"/>
                <w:lang w:eastAsia="en-US"/>
              </w:rPr>
              <w:pict>
                <v:line id="_x0000_s1082" style="position:absolute;z-index:251660288;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B52353" w:rsidRPr="00250874" w:rsidRDefault="00B52353" w:rsidP="00B52353">
            <w:pPr>
              <w:rPr>
                <w:rFonts w:eastAsia="Calibri"/>
              </w:rPr>
            </w:pPr>
            <w:r w:rsidRPr="00250874">
              <w:t>граница места размещения нестационарного торгового объекта</w:t>
            </w:r>
          </w:p>
        </w:tc>
      </w:tr>
      <w:tr w:rsidR="00B52353" w:rsidRPr="00250874" w:rsidTr="00B52353">
        <w:tc>
          <w:tcPr>
            <w:tcW w:w="3119" w:type="dxa"/>
            <w:shd w:val="clear" w:color="auto" w:fill="auto"/>
          </w:tcPr>
          <w:p w:rsidR="00B52353" w:rsidRPr="00250874" w:rsidRDefault="006B1433" w:rsidP="00B52353">
            <w:pPr>
              <w:rPr>
                <w:rFonts w:eastAsia="Calibri"/>
              </w:rPr>
            </w:pPr>
            <w:r w:rsidRPr="006B1433">
              <w:rPr>
                <w:rFonts w:ascii="Calibri" w:eastAsia="Calibri" w:hAnsi="Calibri"/>
                <w:noProof/>
                <w:sz w:val="22"/>
                <w:szCs w:val="22"/>
                <w:lang w:eastAsia="en-US"/>
              </w:rPr>
              <w:pict>
                <v:shapetype id="_x0000_t32" coordsize="21600,21600" o:spt="32" o:oned="t" path="m,l21600,21600e" filled="f">
                  <v:path arrowok="t" fillok="f" o:connecttype="none"/>
                  <o:lock v:ext="edit" shapetype="t"/>
                </v:shapetype>
                <v:shape id="_x0000_s1083" type="#_x0000_t32" style="position:absolute;margin-left:4.5pt;margin-top:6.55pt;width:62.6pt;height:0;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B52353" w:rsidRDefault="00B52353" w:rsidP="00B52353">
            <w:r w:rsidRPr="00250874">
              <w:t>расстояние до  существующих элементов благоустройства, дорожных знаков, светофоров, объектов капитального строительства;</w:t>
            </w:r>
          </w:p>
          <w:p w:rsidR="00B52353" w:rsidRPr="00250874" w:rsidRDefault="00B52353" w:rsidP="00B52353">
            <w:pPr>
              <w:rPr>
                <w:rFonts w:eastAsia="Calibri"/>
              </w:rPr>
            </w:pPr>
          </w:p>
        </w:tc>
      </w:tr>
    </w:tbl>
    <w:p w:rsidR="00B52353" w:rsidRDefault="00B52353" w:rsidP="000901B5">
      <w:pPr>
        <w:autoSpaceDE w:val="0"/>
        <w:autoSpaceDN w:val="0"/>
        <w:adjustRightInd w:val="0"/>
        <w:jc w:val="both"/>
        <w:rPr>
          <w:bCs/>
          <w:sz w:val="20"/>
          <w:szCs w:val="20"/>
        </w:rPr>
      </w:pPr>
    </w:p>
    <w:p w:rsidR="00B52353" w:rsidRDefault="00B52353" w:rsidP="000901B5">
      <w:pPr>
        <w:autoSpaceDE w:val="0"/>
        <w:autoSpaceDN w:val="0"/>
        <w:adjustRightInd w:val="0"/>
        <w:jc w:val="both"/>
        <w:rPr>
          <w:bCs/>
          <w:sz w:val="20"/>
          <w:szCs w:val="20"/>
        </w:rPr>
      </w:pPr>
    </w:p>
    <w:p w:rsidR="00B52353" w:rsidRDefault="00B52353" w:rsidP="000901B5">
      <w:pPr>
        <w:autoSpaceDE w:val="0"/>
        <w:autoSpaceDN w:val="0"/>
        <w:adjustRightInd w:val="0"/>
        <w:jc w:val="both"/>
        <w:rPr>
          <w:bCs/>
          <w:sz w:val="20"/>
          <w:szCs w:val="20"/>
        </w:rPr>
      </w:pPr>
    </w:p>
    <w:p w:rsidR="003A7066" w:rsidRDefault="003A7066" w:rsidP="000901B5">
      <w:pPr>
        <w:autoSpaceDE w:val="0"/>
        <w:autoSpaceDN w:val="0"/>
        <w:adjustRightInd w:val="0"/>
        <w:jc w:val="both"/>
        <w:rPr>
          <w:bCs/>
          <w:sz w:val="20"/>
          <w:szCs w:val="20"/>
        </w:rPr>
      </w:pPr>
    </w:p>
    <w:p w:rsidR="003A7066" w:rsidRDefault="003A7066" w:rsidP="000901B5">
      <w:pPr>
        <w:autoSpaceDE w:val="0"/>
        <w:autoSpaceDN w:val="0"/>
        <w:adjustRightInd w:val="0"/>
        <w:jc w:val="both"/>
        <w:rPr>
          <w:bCs/>
          <w:sz w:val="20"/>
          <w:szCs w:val="20"/>
        </w:rPr>
      </w:pPr>
    </w:p>
    <w:p w:rsidR="00B52353" w:rsidRDefault="00B52353" w:rsidP="000901B5">
      <w:pPr>
        <w:autoSpaceDE w:val="0"/>
        <w:autoSpaceDN w:val="0"/>
        <w:adjustRightInd w:val="0"/>
        <w:jc w:val="both"/>
        <w:rPr>
          <w:bCs/>
          <w:sz w:val="20"/>
          <w:szCs w:val="20"/>
        </w:rPr>
      </w:pPr>
      <w:r>
        <w:rPr>
          <w:bCs/>
          <w:sz w:val="20"/>
          <w:szCs w:val="20"/>
        </w:rPr>
        <w:t>Лот №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5"/>
        <w:gridCol w:w="3757"/>
      </w:tblGrid>
      <w:tr w:rsidR="00074A5F" w:rsidRPr="003A563B" w:rsidTr="00F23CEB">
        <w:trPr>
          <w:trHeight w:val="281"/>
          <w:jc w:val="center"/>
        </w:trPr>
        <w:tc>
          <w:tcPr>
            <w:tcW w:w="6042" w:type="dxa"/>
            <w:shd w:val="clear" w:color="auto" w:fill="auto"/>
            <w:vAlign w:val="center"/>
          </w:tcPr>
          <w:p w:rsidR="00074A5F" w:rsidRPr="003A563B" w:rsidRDefault="00074A5F" w:rsidP="00F23CEB">
            <w:pPr>
              <w:rPr>
                <w:color w:val="000000"/>
              </w:rPr>
            </w:pPr>
            <w:r w:rsidRPr="003A563B">
              <w:rPr>
                <w:color w:val="000000"/>
              </w:rPr>
              <w:t>Порядковый номер пункта текстового раздела схемы</w:t>
            </w:r>
          </w:p>
        </w:tc>
        <w:tc>
          <w:tcPr>
            <w:tcW w:w="3528" w:type="dxa"/>
            <w:shd w:val="clear" w:color="auto" w:fill="auto"/>
            <w:vAlign w:val="center"/>
          </w:tcPr>
          <w:p w:rsidR="00074A5F" w:rsidRPr="003A563B" w:rsidRDefault="00074A5F" w:rsidP="00F23CEB">
            <w:pPr>
              <w:jc w:val="right"/>
              <w:rPr>
                <w:color w:val="000000"/>
              </w:rPr>
            </w:pPr>
            <w:r w:rsidRPr="003A563B">
              <w:rPr>
                <w:color w:val="000000"/>
              </w:rPr>
              <w:t>137</w:t>
            </w:r>
          </w:p>
        </w:tc>
      </w:tr>
      <w:tr w:rsidR="00074A5F" w:rsidRPr="003A563B" w:rsidTr="00F23CEB">
        <w:trPr>
          <w:trHeight w:val="440"/>
          <w:jc w:val="center"/>
        </w:trPr>
        <w:tc>
          <w:tcPr>
            <w:tcW w:w="6042" w:type="dxa"/>
            <w:shd w:val="clear" w:color="auto" w:fill="auto"/>
            <w:vAlign w:val="center"/>
          </w:tcPr>
          <w:p w:rsidR="00074A5F" w:rsidRPr="003A563B" w:rsidRDefault="00074A5F" w:rsidP="00F23CEB">
            <w:pPr>
              <w:rPr>
                <w:color w:val="000000"/>
              </w:rPr>
            </w:pPr>
            <w:r w:rsidRPr="003A563B">
              <w:rPr>
                <w:color w:val="000000"/>
              </w:rPr>
              <w:t>Адресные ориентиры размещения нестационарного торгового объекта</w:t>
            </w:r>
          </w:p>
        </w:tc>
        <w:tc>
          <w:tcPr>
            <w:tcW w:w="3528" w:type="dxa"/>
            <w:shd w:val="clear" w:color="auto" w:fill="auto"/>
            <w:vAlign w:val="center"/>
          </w:tcPr>
          <w:p w:rsidR="00074A5F" w:rsidRPr="003A563B" w:rsidRDefault="00074A5F" w:rsidP="00F23CEB">
            <w:pPr>
              <w:jc w:val="right"/>
              <w:rPr>
                <w:color w:val="000000"/>
              </w:rPr>
            </w:pPr>
            <w:r w:rsidRPr="003A563B">
              <w:rPr>
                <w:color w:val="000000"/>
              </w:rPr>
              <w:t>улица Циолковского, 2Б</w:t>
            </w:r>
          </w:p>
        </w:tc>
      </w:tr>
      <w:tr w:rsidR="00074A5F" w:rsidRPr="003A563B" w:rsidTr="00F23CEB">
        <w:trPr>
          <w:trHeight w:val="281"/>
          <w:jc w:val="center"/>
        </w:trPr>
        <w:tc>
          <w:tcPr>
            <w:tcW w:w="6042" w:type="dxa"/>
            <w:shd w:val="clear" w:color="auto" w:fill="auto"/>
            <w:vAlign w:val="center"/>
          </w:tcPr>
          <w:p w:rsidR="00074A5F" w:rsidRPr="003A563B" w:rsidRDefault="00074A5F" w:rsidP="00F23CEB">
            <w:pPr>
              <w:rPr>
                <w:color w:val="000000"/>
              </w:rPr>
            </w:pPr>
            <w:r w:rsidRPr="003A563B">
              <w:rPr>
                <w:color w:val="000000"/>
              </w:rPr>
              <w:t>Площадь нестационарного торгового объекта (кв. м)</w:t>
            </w:r>
          </w:p>
        </w:tc>
        <w:tc>
          <w:tcPr>
            <w:tcW w:w="3528" w:type="dxa"/>
            <w:shd w:val="clear" w:color="auto" w:fill="auto"/>
            <w:vAlign w:val="center"/>
          </w:tcPr>
          <w:p w:rsidR="00074A5F" w:rsidRPr="003A563B" w:rsidRDefault="00074A5F" w:rsidP="00F23CEB">
            <w:pPr>
              <w:jc w:val="right"/>
              <w:rPr>
                <w:color w:val="000000"/>
              </w:rPr>
            </w:pPr>
            <w:r w:rsidRPr="003A563B">
              <w:rPr>
                <w:color w:val="000000"/>
              </w:rPr>
              <w:t>138</w:t>
            </w:r>
          </w:p>
        </w:tc>
      </w:tr>
      <w:tr w:rsidR="00074A5F" w:rsidRPr="003A563B" w:rsidTr="00F23CEB">
        <w:trPr>
          <w:trHeight w:val="281"/>
          <w:jc w:val="center"/>
        </w:trPr>
        <w:tc>
          <w:tcPr>
            <w:tcW w:w="6042" w:type="dxa"/>
            <w:shd w:val="clear" w:color="auto" w:fill="auto"/>
            <w:vAlign w:val="center"/>
          </w:tcPr>
          <w:p w:rsidR="00074A5F" w:rsidRPr="003A563B" w:rsidRDefault="00074A5F" w:rsidP="00F23CEB">
            <w:pPr>
              <w:rPr>
                <w:color w:val="000000"/>
              </w:rPr>
            </w:pPr>
            <w:r w:rsidRPr="003A563B">
              <w:rPr>
                <w:color w:val="000000"/>
              </w:rPr>
              <w:t>Площадь земельного участка, земель или части земельного участка, необходимая для размещения нестационарного торгового объекта (кв</w:t>
            </w:r>
            <w:proofErr w:type="gramStart"/>
            <w:r w:rsidRPr="003A563B">
              <w:rPr>
                <w:color w:val="000000"/>
              </w:rPr>
              <w:t>.м</w:t>
            </w:r>
            <w:proofErr w:type="gramEnd"/>
            <w:r w:rsidRPr="003A563B">
              <w:rPr>
                <w:color w:val="000000"/>
              </w:rPr>
              <w:t>)</w:t>
            </w:r>
          </w:p>
        </w:tc>
        <w:tc>
          <w:tcPr>
            <w:tcW w:w="3528" w:type="dxa"/>
            <w:shd w:val="clear" w:color="auto" w:fill="auto"/>
            <w:vAlign w:val="center"/>
          </w:tcPr>
          <w:p w:rsidR="00074A5F" w:rsidRPr="003A563B" w:rsidRDefault="00074A5F" w:rsidP="00F23CEB">
            <w:pPr>
              <w:jc w:val="right"/>
              <w:rPr>
                <w:color w:val="000000"/>
              </w:rPr>
            </w:pPr>
            <w:r w:rsidRPr="003A563B">
              <w:rPr>
                <w:color w:val="000000"/>
              </w:rPr>
              <w:t>138</w:t>
            </w:r>
          </w:p>
        </w:tc>
      </w:tr>
      <w:tr w:rsidR="00074A5F" w:rsidRPr="003A563B" w:rsidTr="00F23CEB">
        <w:trPr>
          <w:trHeight w:val="281"/>
          <w:jc w:val="center"/>
        </w:trPr>
        <w:tc>
          <w:tcPr>
            <w:tcW w:w="6042" w:type="dxa"/>
            <w:shd w:val="clear" w:color="auto" w:fill="auto"/>
            <w:vAlign w:val="center"/>
          </w:tcPr>
          <w:p w:rsidR="00074A5F" w:rsidRPr="003A563B" w:rsidRDefault="00074A5F" w:rsidP="00F23CEB">
            <w:pPr>
              <w:rPr>
                <w:color w:val="000000"/>
              </w:rPr>
            </w:pPr>
            <w:r w:rsidRPr="003A563B">
              <w:rPr>
                <w:color w:val="000000"/>
              </w:rPr>
              <w:t>Тип нестационарного торгового объекта</w:t>
            </w:r>
          </w:p>
        </w:tc>
        <w:tc>
          <w:tcPr>
            <w:tcW w:w="3528" w:type="dxa"/>
            <w:shd w:val="clear" w:color="auto" w:fill="auto"/>
            <w:vAlign w:val="center"/>
          </w:tcPr>
          <w:p w:rsidR="00074A5F" w:rsidRPr="003A563B" w:rsidRDefault="00074A5F" w:rsidP="00F23CEB">
            <w:pPr>
              <w:jc w:val="right"/>
              <w:rPr>
                <w:color w:val="000000"/>
              </w:rPr>
            </w:pPr>
            <w:r w:rsidRPr="003A563B">
              <w:rPr>
                <w:color w:val="000000"/>
              </w:rPr>
              <w:t>торговая галерея</w:t>
            </w:r>
          </w:p>
        </w:tc>
      </w:tr>
      <w:tr w:rsidR="00074A5F" w:rsidRPr="003A563B" w:rsidTr="00F23CEB">
        <w:trPr>
          <w:trHeight w:val="281"/>
          <w:jc w:val="center"/>
        </w:trPr>
        <w:tc>
          <w:tcPr>
            <w:tcW w:w="6042" w:type="dxa"/>
            <w:shd w:val="clear" w:color="auto" w:fill="auto"/>
            <w:vAlign w:val="center"/>
          </w:tcPr>
          <w:p w:rsidR="00074A5F" w:rsidRPr="003A563B" w:rsidRDefault="00074A5F" w:rsidP="00F23CEB">
            <w:pPr>
              <w:rPr>
                <w:color w:val="000000"/>
              </w:rPr>
            </w:pPr>
            <w:r w:rsidRPr="003A563B">
              <w:rPr>
                <w:color w:val="000000"/>
              </w:rPr>
              <w:t>Специализация торговли</w:t>
            </w:r>
          </w:p>
        </w:tc>
        <w:tc>
          <w:tcPr>
            <w:tcW w:w="3528" w:type="dxa"/>
            <w:shd w:val="clear" w:color="auto" w:fill="auto"/>
            <w:vAlign w:val="center"/>
          </w:tcPr>
          <w:p w:rsidR="00074A5F" w:rsidRPr="003A563B" w:rsidRDefault="00074A5F" w:rsidP="00F23CEB">
            <w:pPr>
              <w:jc w:val="right"/>
              <w:rPr>
                <w:color w:val="000000"/>
              </w:rPr>
            </w:pPr>
            <w:r w:rsidRPr="003A563B">
              <w:rPr>
                <w:color w:val="000000"/>
              </w:rPr>
              <w:t>универсальная</w:t>
            </w:r>
          </w:p>
        </w:tc>
      </w:tr>
      <w:tr w:rsidR="00074A5F" w:rsidRPr="003A563B" w:rsidTr="00F23CEB">
        <w:trPr>
          <w:trHeight w:val="1160"/>
          <w:jc w:val="center"/>
        </w:trPr>
        <w:tc>
          <w:tcPr>
            <w:tcW w:w="6042" w:type="dxa"/>
            <w:shd w:val="clear" w:color="auto" w:fill="auto"/>
            <w:vAlign w:val="center"/>
          </w:tcPr>
          <w:p w:rsidR="00074A5F" w:rsidRPr="00C32571" w:rsidRDefault="00074A5F" w:rsidP="00F23CEB">
            <w:pPr>
              <w:rPr>
                <w:color w:val="000000"/>
              </w:rPr>
            </w:pPr>
            <w:r w:rsidRPr="00C32571">
              <w:rPr>
                <w:color w:val="000000"/>
              </w:rPr>
              <w:t>Информация об использовании нестационарного торгового объекта субъектами малого и</w:t>
            </w:r>
            <w:r>
              <w:rPr>
                <w:color w:val="000000"/>
              </w:rPr>
              <w:t>ли</w:t>
            </w:r>
            <w:r w:rsidRPr="00C32571">
              <w:rPr>
                <w:color w:val="000000"/>
              </w:rPr>
              <w:t xml:space="preserve"> среднего предпринимательства, осуществляющими торговую деятельность</w:t>
            </w:r>
          </w:p>
        </w:tc>
        <w:tc>
          <w:tcPr>
            <w:tcW w:w="3528" w:type="dxa"/>
            <w:shd w:val="clear" w:color="auto" w:fill="auto"/>
            <w:vAlign w:val="center"/>
          </w:tcPr>
          <w:p w:rsidR="00074A5F" w:rsidRPr="00C32571" w:rsidRDefault="00074A5F" w:rsidP="00F23CEB">
            <w:pPr>
              <w:jc w:val="right"/>
              <w:rPr>
                <w:color w:val="000000"/>
              </w:rPr>
            </w:pPr>
            <w:r w:rsidRPr="00C32571">
              <w:rPr>
                <w:color w:val="000000"/>
              </w:rPr>
              <w:t>субъекты малого и</w:t>
            </w:r>
            <w:r>
              <w:rPr>
                <w:color w:val="000000"/>
              </w:rPr>
              <w:t>ли</w:t>
            </w:r>
            <w:r w:rsidRPr="00C32571">
              <w:rPr>
                <w:color w:val="000000"/>
              </w:rPr>
              <w:t xml:space="preserve"> среднего предпринимательства</w:t>
            </w:r>
          </w:p>
        </w:tc>
      </w:tr>
    </w:tbl>
    <w:p w:rsidR="00074A5F" w:rsidRPr="003A563B" w:rsidRDefault="00074A5F" w:rsidP="00074A5F">
      <w:pPr>
        <w:rPr>
          <w:rFonts w:ascii="Calibri" w:eastAsia="Calibri" w:hAnsi="Calibri"/>
          <w:sz w:val="22"/>
          <w:szCs w:val="22"/>
        </w:rPr>
      </w:pPr>
    </w:p>
    <w:p w:rsidR="00074A5F" w:rsidRPr="003A563B" w:rsidRDefault="000E0EE2" w:rsidP="00074A5F">
      <w:pPr>
        <w:ind w:right="-1"/>
        <w:jc w:val="center"/>
        <w:rPr>
          <w:rFonts w:ascii="Calibri" w:eastAsia="Calibri" w:hAnsi="Calibri"/>
          <w:sz w:val="22"/>
          <w:szCs w:val="22"/>
        </w:rPr>
      </w:pPr>
      <w:r w:rsidRPr="006B1433">
        <w:rPr>
          <w:rFonts w:ascii="Calibri" w:eastAsia="Calibri" w:hAnsi="Calibri"/>
          <w:noProof/>
          <w:sz w:val="22"/>
          <w:szCs w:val="22"/>
        </w:rPr>
        <w:pict>
          <v:shape id="Рисунок 319" o:spid="_x0000_i1026" type="#_x0000_t75" style="width:495.95pt;height:300.1pt;visibility:visible;mso-wrap-style:square" o:bordertopcolor="black" o:borderleftcolor="black" o:borderbottomcolor="black" o:borderrightcolor="black">
            <v:imagedata r:id="rId33" o:title="" croptop="8260f" cropbottom="4434f"/>
            <w10:bordertop type="single" width="4"/>
            <w10:borderleft type="single" width="4"/>
            <w10:borderbottom type="single" width="4"/>
            <w10:borderright type="single" width="4"/>
          </v:shape>
        </w:pict>
      </w:r>
    </w:p>
    <w:p w:rsidR="00074A5F" w:rsidRPr="003A563B" w:rsidRDefault="00074A5F" w:rsidP="00074A5F">
      <w:pPr>
        <w:jc w:val="center"/>
        <w:rPr>
          <w:rFonts w:ascii="Calibri" w:eastAsia="Calibri" w:hAnsi="Calibri"/>
          <w:sz w:val="22"/>
          <w:szCs w:val="22"/>
        </w:rPr>
      </w:pPr>
      <w:r w:rsidRPr="003A563B">
        <w:rPr>
          <w:color w:val="000000"/>
        </w:rPr>
        <w:t>Масштаб 1:500</w:t>
      </w:r>
    </w:p>
    <w:tbl>
      <w:tblPr>
        <w:tblW w:w="9497" w:type="dxa"/>
        <w:tblInd w:w="392" w:type="dxa"/>
        <w:tblLook w:val="04A0"/>
      </w:tblPr>
      <w:tblGrid>
        <w:gridCol w:w="3119"/>
        <w:gridCol w:w="6378"/>
      </w:tblGrid>
      <w:tr w:rsidR="00074A5F" w:rsidRPr="003A563B" w:rsidTr="00F23CEB">
        <w:tc>
          <w:tcPr>
            <w:tcW w:w="3119" w:type="dxa"/>
            <w:shd w:val="clear" w:color="auto" w:fill="auto"/>
          </w:tcPr>
          <w:p w:rsidR="00074A5F" w:rsidRPr="003A563B" w:rsidRDefault="00074A5F" w:rsidP="00F23CEB">
            <w:pPr>
              <w:rPr>
                <w:rFonts w:eastAsia="Calibri"/>
              </w:rPr>
            </w:pPr>
            <w:r w:rsidRPr="003A563B">
              <w:rPr>
                <w:rFonts w:eastAsia="Calibri"/>
              </w:rPr>
              <w:t>Условные обозначения:</w:t>
            </w:r>
          </w:p>
          <w:p w:rsidR="00074A5F" w:rsidRPr="003A563B" w:rsidRDefault="00074A5F" w:rsidP="00F23CEB">
            <w:pPr>
              <w:rPr>
                <w:rFonts w:eastAsia="Calibri"/>
              </w:rPr>
            </w:pPr>
          </w:p>
        </w:tc>
        <w:tc>
          <w:tcPr>
            <w:tcW w:w="6378" w:type="dxa"/>
            <w:shd w:val="clear" w:color="auto" w:fill="auto"/>
          </w:tcPr>
          <w:p w:rsidR="00074A5F" w:rsidRPr="003A563B" w:rsidRDefault="00074A5F" w:rsidP="00F23CEB">
            <w:pPr>
              <w:rPr>
                <w:rFonts w:eastAsia="Calibri"/>
              </w:rPr>
            </w:pPr>
          </w:p>
        </w:tc>
      </w:tr>
      <w:tr w:rsidR="00074A5F" w:rsidRPr="003A563B" w:rsidTr="00F23CEB">
        <w:tc>
          <w:tcPr>
            <w:tcW w:w="3119" w:type="dxa"/>
            <w:shd w:val="clear" w:color="auto" w:fill="auto"/>
          </w:tcPr>
          <w:p w:rsidR="00074A5F" w:rsidRPr="003A563B" w:rsidRDefault="006B1433" w:rsidP="00F23CEB">
            <w:pPr>
              <w:rPr>
                <w:rFonts w:eastAsia="Calibri"/>
              </w:rPr>
            </w:pPr>
            <w:r w:rsidRPr="006B1433">
              <w:rPr>
                <w:rFonts w:ascii="Calibri" w:eastAsia="Calibri" w:hAnsi="Calibri"/>
                <w:noProof/>
                <w:sz w:val="22"/>
                <w:szCs w:val="22"/>
                <w:lang w:eastAsia="en-US"/>
              </w:rPr>
              <w:pict>
                <v:line id="_x0000_s1084" style="position:absolute;z-index:251663360;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074A5F" w:rsidRPr="003A563B" w:rsidRDefault="00074A5F" w:rsidP="00F23CEB">
            <w:pPr>
              <w:rPr>
                <w:rFonts w:eastAsia="Calibri"/>
              </w:rPr>
            </w:pPr>
            <w:r w:rsidRPr="003A563B">
              <w:rPr>
                <w:color w:val="000000"/>
              </w:rPr>
              <w:t>граница места размещения нестационарного торгового объекта</w:t>
            </w:r>
          </w:p>
        </w:tc>
      </w:tr>
      <w:tr w:rsidR="00074A5F" w:rsidRPr="003A563B" w:rsidTr="00F23CEB">
        <w:tc>
          <w:tcPr>
            <w:tcW w:w="3119" w:type="dxa"/>
            <w:shd w:val="clear" w:color="auto" w:fill="auto"/>
          </w:tcPr>
          <w:p w:rsidR="00074A5F" w:rsidRPr="003A563B" w:rsidRDefault="006B1433" w:rsidP="00F23CEB">
            <w:pPr>
              <w:rPr>
                <w:rFonts w:eastAsia="Calibri"/>
              </w:rPr>
            </w:pPr>
            <w:r w:rsidRPr="006B1433">
              <w:rPr>
                <w:rFonts w:ascii="Calibri" w:eastAsia="Calibri" w:hAnsi="Calibri"/>
                <w:noProof/>
                <w:sz w:val="22"/>
                <w:szCs w:val="22"/>
                <w:lang w:eastAsia="en-US"/>
              </w:rPr>
              <w:pict>
                <v:shape id="_x0000_s1085" type="#_x0000_t32" style="position:absolute;margin-left:2pt;margin-top:6.55pt;width:62.6pt;height:0;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074A5F" w:rsidRPr="003A563B" w:rsidRDefault="00074A5F" w:rsidP="00F23CEB">
            <w:pPr>
              <w:rPr>
                <w:rFonts w:eastAsia="Calibri"/>
              </w:rPr>
            </w:pPr>
            <w:r w:rsidRPr="003A563B">
              <w:rPr>
                <w:color w:val="000000"/>
              </w:rPr>
              <w:t>расстояние до  существующих элементов благоустройства, дорожных знаков, светофоров, объектов капитального строительства;</w:t>
            </w:r>
          </w:p>
        </w:tc>
      </w:tr>
    </w:tbl>
    <w:p w:rsidR="00B52353" w:rsidRDefault="00B52353" w:rsidP="000901B5">
      <w:pPr>
        <w:autoSpaceDE w:val="0"/>
        <w:autoSpaceDN w:val="0"/>
        <w:adjustRightInd w:val="0"/>
        <w:jc w:val="both"/>
        <w:rPr>
          <w:bCs/>
          <w:sz w:val="20"/>
          <w:szCs w:val="20"/>
        </w:rPr>
      </w:pPr>
    </w:p>
    <w:p w:rsidR="00B52353" w:rsidRDefault="00B52353" w:rsidP="000901B5">
      <w:pPr>
        <w:autoSpaceDE w:val="0"/>
        <w:autoSpaceDN w:val="0"/>
        <w:adjustRightInd w:val="0"/>
        <w:jc w:val="both"/>
        <w:rPr>
          <w:bCs/>
          <w:sz w:val="20"/>
          <w:szCs w:val="20"/>
        </w:rPr>
      </w:pPr>
    </w:p>
    <w:p w:rsidR="00B52353" w:rsidRDefault="00B52353" w:rsidP="000901B5">
      <w:pPr>
        <w:autoSpaceDE w:val="0"/>
        <w:autoSpaceDN w:val="0"/>
        <w:adjustRightInd w:val="0"/>
        <w:jc w:val="both"/>
        <w:rPr>
          <w:bCs/>
          <w:sz w:val="20"/>
          <w:szCs w:val="20"/>
        </w:rPr>
      </w:pPr>
    </w:p>
    <w:p w:rsidR="00B52353" w:rsidRDefault="00B52353" w:rsidP="000901B5">
      <w:pPr>
        <w:autoSpaceDE w:val="0"/>
        <w:autoSpaceDN w:val="0"/>
        <w:adjustRightInd w:val="0"/>
        <w:jc w:val="both"/>
        <w:rPr>
          <w:bCs/>
          <w:sz w:val="20"/>
          <w:szCs w:val="20"/>
        </w:rPr>
      </w:pPr>
    </w:p>
    <w:p w:rsidR="00B52353" w:rsidRDefault="00B52353" w:rsidP="000901B5">
      <w:pPr>
        <w:autoSpaceDE w:val="0"/>
        <w:autoSpaceDN w:val="0"/>
        <w:adjustRightInd w:val="0"/>
        <w:jc w:val="both"/>
        <w:rPr>
          <w:bCs/>
          <w:sz w:val="20"/>
          <w:szCs w:val="20"/>
        </w:rPr>
      </w:pPr>
    </w:p>
    <w:p w:rsidR="00B52353" w:rsidRDefault="00B52353" w:rsidP="000901B5">
      <w:pPr>
        <w:autoSpaceDE w:val="0"/>
        <w:autoSpaceDN w:val="0"/>
        <w:adjustRightInd w:val="0"/>
        <w:jc w:val="both"/>
        <w:rPr>
          <w:bCs/>
          <w:sz w:val="20"/>
          <w:szCs w:val="20"/>
        </w:rPr>
      </w:pPr>
    </w:p>
    <w:p w:rsidR="00B52353" w:rsidRDefault="00B52353" w:rsidP="000901B5">
      <w:pPr>
        <w:autoSpaceDE w:val="0"/>
        <w:autoSpaceDN w:val="0"/>
        <w:adjustRightInd w:val="0"/>
        <w:jc w:val="both"/>
        <w:rPr>
          <w:bCs/>
          <w:sz w:val="20"/>
          <w:szCs w:val="20"/>
        </w:rPr>
      </w:pPr>
    </w:p>
    <w:p w:rsidR="00B52353" w:rsidRDefault="00B52353" w:rsidP="000901B5">
      <w:pPr>
        <w:autoSpaceDE w:val="0"/>
        <w:autoSpaceDN w:val="0"/>
        <w:adjustRightInd w:val="0"/>
        <w:jc w:val="both"/>
        <w:rPr>
          <w:bCs/>
          <w:sz w:val="20"/>
          <w:szCs w:val="20"/>
        </w:rPr>
      </w:pPr>
    </w:p>
    <w:p w:rsidR="00B52353" w:rsidRDefault="00B52353" w:rsidP="000901B5">
      <w:pPr>
        <w:autoSpaceDE w:val="0"/>
        <w:autoSpaceDN w:val="0"/>
        <w:adjustRightInd w:val="0"/>
        <w:jc w:val="both"/>
        <w:rPr>
          <w:bCs/>
          <w:sz w:val="20"/>
          <w:szCs w:val="20"/>
        </w:rPr>
      </w:pPr>
    </w:p>
    <w:p w:rsidR="00074A5F" w:rsidRDefault="00074A5F" w:rsidP="000901B5">
      <w:pPr>
        <w:autoSpaceDE w:val="0"/>
        <w:autoSpaceDN w:val="0"/>
        <w:adjustRightInd w:val="0"/>
        <w:jc w:val="both"/>
        <w:rPr>
          <w:bCs/>
          <w:sz w:val="20"/>
          <w:szCs w:val="20"/>
        </w:rPr>
      </w:pPr>
    </w:p>
    <w:p w:rsidR="00074A5F" w:rsidRDefault="00074A5F" w:rsidP="000901B5">
      <w:pPr>
        <w:autoSpaceDE w:val="0"/>
        <w:autoSpaceDN w:val="0"/>
        <w:adjustRightInd w:val="0"/>
        <w:jc w:val="both"/>
        <w:rPr>
          <w:bCs/>
          <w:sz w:val="20"/>
          <w:szCs w:val="20"/>
        </w:rPr>
      </w:pPr>
    </w:p>
    <w:p w:rsidR="00B52353" w:rsidRDefault="00B52353" w:rsidP="000901B5">
      <w:pPr>
        <w:autoSpaceDE w:val="0"/>
        <w:autoSpaceDN w:val="0"/>
        <w:adjustRightInd w:val="0"/>
        <w:jc w:val="both"/>
        <w:rPr>
          <w:bCs/>
          <w:sz w:val="20"/>
          <w:szCs w:val="20"/>
        </w:rPr>
      </w:pPr>
    </w:p>
    <w:p w:rsidR="009052D2" w:rsidRDefault="009052D2" w:rsidP="00F569F7">
      <w:pPr>
        <w:autoSpaceDE w:val="0"/>
        <w:autoSpaceDN w:val="0"/>
        <w:adjustRightInd w:val="0"/>
        <w:ind w:left="720"/>
        <w:jc w:val="right"/>
        <w:rPr>
          <w:color w:val="000000"/>
        </w:rPr>
      </w:pPr>
    </w:p>
    <w:p w:rsidR="009052D2" w:rsidRDefault="009052D2" w:rsidP="00F569F7">
      <w:pPr>
        <w:autoSpaceDE w:val="0"/>
        <w:autoSpaceDN w:val="0"/>
        <w:adjustRightInd w:val="0"/>
        <w:ind w:left="720"/>
        <w:jc w:val="right"/>
        <w:rPr>
          <w:color w:val="000000"/>
        </w:rPr>
      </w:pPr>
    </w:p>
    <w:p w:rsidR="00F569F7" w:rsidRPr="00551B0A" w:rsidRDefault="00F569F7" w:rsidP="00F569F7">
      <w:pPr>
        <w:autoSpaceDE w:val="0"/>
        <w:autoSpaceDN w:val="0"/>
        <w:adjustRightInd w:val="0"/>
        <w:ind w:left="720"/>
        <w:jc w:val="right"/>
        <w:rPr>
          <w:bCs/>
          <w:sz w:val="20"/>
          <w:szCs w:val="20"/>
        </w:rPr>
      </w:pPr>
      <w:r w:rsidRPr="00551B0A">
        <w:rPr>
          <w:bCs/>
          <w:sz w:val="20"/>
          <w:szCs w:val="20"/>
        </w:rPr>
        <w:t>Приложение № 5</w:t>
      </w:r>
    </w:p>
    <w:p w:rsidR="00F569F7" w:rsidRDefault="00E14976" w:rsidP="00F569F7">
      <w:pPr>
        <w:autoSpaceDE w:val="0"/>
        <w:autoSpaceDN w:val="0"/>
        <w:adjustRightInd w:val="0"/>
        <w:ind w:left="720"/>
        <w:jc w:val="right"/>
        <w:rPr>
          <w:bCs/>
          <w:sz w:val="20"/>
          <w:szCs w:val="20"/>
        </w:rPr>
      </w:pPr>
      <w:r w:rsidRPr="00551B0A">
        <w:rPr>
          <w:bCs/>
          <w:sz w:val="20"/>
          <w:szCs w:val="20"/>
        </w:rPr>
        <w:t>Проекты договоров на размещение НТО</w:t>
      </w:r>
    </w:p>
    <w:p w:rsidR="00074A5F" w:rsidRDefault="00074A5F" w:rsidP="00074A5F">
      <w:pPr>
        <w:autoSpaceDE w:val="0"/>
        <w:autoSpaceDN w:val="0"/>
        <w:adjustRightInd w:val="0"/>
        <w:ind w:left="720"/>
        <w:jc w:val="both"/>
        <w:rPr>
          <w:bCs/>
          <w:sz w:val="20"/>
          <w:szCs w:val="20"/>
        </w:rPr>
      </w:pPr>
    </w:p>
    <w:p w:rsidR="00074A5F" w:rsidRPr="001D61CF" w:rsidRDefault="00074A5F" w:rsidP="00074A5F">
      <w:pPr>
        <w:shd w:val="clear" w:color="auto" w:fill="FFFFFF"/>
        <w:ind w:left="-284" w:right="-143"/>
        <w:jc w:val="center"/>
        <w:rPr>
          <w:color w:val="000026"/>
        </w:rPr>
      </w:pPr>
      <w:r w:rsidRPr="001D61CF">
        <w:rPr>
          <w:b/>
          <w:bCs/>
          <w:color w:val="000026"/>
        </w:rPr>
        <w:t>Договор</w:t>
      </w:r>
    </w:p>
    <w:p w:rsidR="00074A5F" w:rsidRPr="001D61CF" w:rsidRDefault="00074A5F" w:rsidP="00074A5F">
      <w:pPr>
        <w:shd w:val="clear" w:color="auto" w:fill="FFFFFF"/>
        <w:ind w:left="-284" w:right="-143"/>
        <w:jc w:val="center"/>
        <w:rPr>
          <w:color w:val="000026"/>
        </w:rPr>
      </w:pPr>
      <w:r w:rsidRPr="001D61CF">
        <w:rPr>
          <w:b/>
          <w:bCs/>
          <w:color w:val="000026"/>
        </w:rPr>
        <w:t>на размещение нестационарного торгового объекта</w:t>
      </w:r>
    </w:p>
    <w:p w:rsidR="00074A5F" w:rsidRPr="001D61CF" w:rsidRDefault="00074A5F" w:rsidP="00074A5F">
      <w:pPr>
        <w:shd w:val="clear" w:color="auto" w:fill="FFFFFF"/>
        <w:ind w:left="-284" w:right="-143"/>
        <w:jc w:val="center"/>
        <w:rPr>
          <w:color w:val="000026"/>
        </w:rPr>
      </w:pPr>
      <w:r w:rsidRPr="001D61CF">
        <w:rPr>
          <w:b/>
          <w:bCs/>
          <w:color w:val="000026"/>
        </w:rPr>
        <w:t>на землях или земельном участке без предоставления</w:t>
      </w:r>
    </w:p>
    <w:p w:rsidR="00074A5F" w:rsidRDefault="00074A5F" w:rsidP="00074A5F">
      <w:pPr>
        <w:shd w:val="clear" w:color="auto" w:fill="FFFFFF"/>
        <w:ind w:left="-284" w:right="-143"/>
        <w:jc w:val="center"/>
        <w:rPr>
          <w:b/>
          <w:bCs/>
          <w:color w:val="000026"/>
        </w:rPr>
      </w:pPr>
      <w:r w:rsidRPr="001D61CF">
        <w:rPr>
          <w:b/>
          <w:bCs/>
          <w:color w:val="000026"/>
        </w:rPr>
        <w:t>земельного участка и установления сервитута,</w:t>
      </w:r>
      <w:r>
        <w:rPr>
          <w:b/>
          <w:bCs/>
          <w:color w:val="000026"/>
        </w:rPr>
        <w:t xml:space="preserve"> </w:t>
      </w:r>
      <w:r w:rsidRPr="001D61CF">
        <w:rPr>
          <w:b/>
          <w:bCs/>
          <w:color w:val="000026"/>
        </w:rPr>
        <w:t xml:space="preserve">публичного сервитута </w:t>
      </w:r>
    </w:p>
    <w:p w:rsidR="00074A5F" w:rsidRDefault="00074A5F" w:rsidP="00074A5F">
      <w:pPr>
        <w:shd w:val="clear" w:color="auto" w:fill="FFFFFF"/>
        <w:ind w:left="-284" w:right="-143"/>
        <w:jc w:val="center"/>
        <w:rPr>
          <w:b/>
          <w:bCs/>
          <w:color w:val="000026"/>
        </w:rPr>
      </w:pPr>
      <w:r w:rsidRPr="001D61CF">
        <w:rPr>
          <w:b/>
          <w:bCs/>
          <w:color w:val="000026"/>
        </w:rPr>
        <w:t xml:space="preserve">по результатам проведения </w:t>
      </w:r>
      <w:r>
        <w:rPr>
          <w:b/>
          <w:bCs/>
          <w:color w:val="000026"/>
        </w:rPr>
        <w:t>электронного аукциона</w:t>
      </w:r>
    </w:p>
    <w:p w:rsidR="00074A5F" w:rsidRPr="001D61CF" w:rsidRDefault="00074A5F" w:rsidP="00074A5F">
      <w:pPr>
        <w:shd w:val="clear" w:color="auto" w:fill="FFFFFF"/>
        <w:ind w:left="-284" w:right="-143"/>
        <w:jc w:val="center"/>
        <w:rPr>
          <w:color w:val="000026"/>
        </w:rPr>
      </w:pPr>
    </w:p>
    <w:p w:rsidR="00074A5F" w:rsidRPr="00A22C2E" w:rsidRDefault="00074A5F" w:rsidP="00074A5F">
      <w:pPr>
        <w:shd w:val="clear" w:color="auto" w:fill="FFFFFF"/>
        <w:ind w:left="-284" w:right="-143" w:firstLine="540"/>
        <w:jc w:val="center"/>
        <w:rPr>
          <w:b/>
          <w:color w:val="000026"/>
        </w:rPr>
      </w:pPr>
      <w:r w:rsidRPr="00A22C2E">
        <w:rPr>
          <w:b/>
          <w:color w:val="000026"/>
        </w:rPr>
        <w:t>№ </w:t>
      </w:r>
      <w:r>
        <w:rPr>
          <w:b/>
          <w:color w:val="000026"/>
        </w:rPr>
        <w:t>___________________</w:t>
      </w:r>
      <w:r w:rsidRPr="00A22C2E">
        <w:rPr>
          <w:b/>
          <w:color w:val="000026"/>
        </w:rPr>
        <w:t xml:space="preserve"> </w:t>
      </w:r>
    </w:p>
    <w:p w:rsidR="00074A5F" w:rsidRPr="001D61CF" w:rsidRDefault="00074A5F" w:rsidP="00074A5F">
      <w:pPr>
        <w:shd w:val="clear" w:color="auto" w:fill="FFFFFF"/>
        <w:ind w:left="-284" w:right="-143"/>
        <w:jc w:val="both"/>
        <w:rPr>
          <w:color w:val="000026"/>
        </w:rPr>
      </w:pPr>
      <w:r w:rsidRPr="001D61CF">
        <w:rPr>
          <w:color w:val="000026"/>
        </w:rPr>
        <w:t> </w:t>
      </w:r>
    </w:p>
    <w:p w:rsidR="00074A5F" w:rsidRPr="001D61CF" w:rsidRDefault="00074A5F" w:rsidP="00074A5F">
      <w:pPr>
        <w:shd w:val="clear" w:color="auto" w:fill="FFFFFF"/>
        <w:ind w:left="-284" w:right="-143"/>
        <w:jc w:val="both"/>
        <w:rPr>
          <w:color w:val="000026"/>
        </w:rPr>
      </w:pPr>
      <w:r w:rsidRPr="001D61CF">
        <w:rPr>
          <w:color w:val="000026"/>
        </w:rPr>
        <w:t>  </w:t>
      </w:r>
      <w:r>
        <w:rPr>
          <w:color w:val="000026"/>
        </w:rPr>
        <w:t xml:space="preserve">г. Новокузнецк </w:t>
      </w:r>
      <w:r w:rsidRPr="001D61CF">
        <w:rPr>
          <w:color w:val="000026"/>
        </w:rPr>
        <w:t xml:space="preserve"> </w:t>
      </w:r>
      <w:r>
        <w:rPr>
          <w:color w:val="000026"/>
        </w:rPr>
        <w:t xml:space="preserve">                                                                                </w:t>
      </w:r>
      <w:r w:rsidRPr="001D61CF">
        <w:rPr>
          <w:color w:val="000026"/>
        </w:rPr>
        <w:t>«__</w:t>
      </w:r>
      <w:r>
        <w:rPr>
          <w:color w:val="000026"/>
        </w:rPr>
        <w:t>__</w:t>
      </w:r>
      <w:r w:rsidRPr="001D61CF">
        <w:rPr>
          <w:color w:val="000026"/>
        </w:rPr>
        <w:t>__» _______</w:t>
      </w:r>
      <w:r>
        <w:rPr>
          <w:color w:val="000026"/>
        </w:rPr>
        <w:t>_____</w:t>
      </w:r>
      <w:r w:rsidRPr="001D61CF">
        <w:rPr>
          <w:color w:val="000026"/>
        </w:rPr>
        <w:t>____ 20_____ г.</w:t>
      </w:r>
    </w:p>
    <w:p w:rsidR="00074A5F" w:rsidRPr="001D61CF" w:rsidRDefault="00074A5F" w:rsidP="00074A5F">
      <w:pPr>
        <w:shd w:val="clear" w:color="auto" w:fill="FFFFFF"/>
        <w:ind w:left="-284" w:right="-143"/>
        <w:jc w:val="both"/>
        <w:rPr>
          <w:color w:val="000026"/>
        </w:rPr>
      </w:pPr>
      <w:r w:rsidRPr="001D61CF">
        <w:rPr>
          <w:color w:val="000026"/>
        </w:rPr>
        <w:t>(место заключения)</w:t>
      </w:r>
    </w:p>
    <w:p w:rsidR="00074A5F" w:rsidRPr="001D61CF" w:rsidRDefault="00074A5F" w:rsidP="00074A5F">
      <w:pPr>
        <w:shd w:val="clear" w:color="auto" w:fill="FFFFFF"/>
        <w:ind w:left="-284" w:right="-143"/>
        <w:jc w:val="both"/>
        <w:rPr>
          <w:color w:val="000026"/>
        </w:rPr>
      </w:pPr>
      <w:r w:rsidRPr="001D61CF">
        <w:rPr>
          <w:color w:val="000026"/>
        </w:rPr>
        <w:t> </w:t>
      </w:r>
    </w:p>
    <w:p w:rsidR="00074A5F" w:rsidRPr="001D61CF" w:rsidRDefault="00074A5F" w:rsidP="00074A5F">
      <w:pPr>
        <w:shd w:val="clear" w:color="auto" w:fill="FFFFFF"/>
        <w:ind w:left="-284" w:right="-143" w:firstLine="710"/>
        <w:jc w:val="both"/>
        <w:rPr>
          <w:color w:val="000026"/>
        </w:rPr>
      </w:pPr>
      <w:proofErr w:type="gramStart"/>
      <w:r w:rsidRPr="003733F6">
        <w:rPr>
          <w:b/>
        </w:rPr>
        <w:t>Комитет по управлению муниципальным имуществом города Новокузнецка</w:t>
      </w:r>
      <w:r w:rsidRPr="003733F6">
        <w:t xml:space="preserve">, именуемый в дальнейшем </w:t>
      </w:r>
      <w:r w:rsidRPr="003733F6">
        <w:rPr>
          <w:b/>
        </w:rPr>
        <w:t>«Уполномоченный орган»</w:t>
      </w:r>
      <w:r w:rsidRPr="003733F6">
        <w:t>, в лице __________________, действующего на основании Положения о Комитете</w:t>
      </w:r>
      <w:r>
        <w:t xml:space="preserve"> </w:t>
      </w:r>
      <w:r w:rsidRPr="0024624D">
        <w:t>по управлению муниципальным имуществом города Новокузнецка</w:t>
      </w:r>
      <w:r w:rsidRPr="003733F6">
        <w:t xml:space="preserve">  </w:t>
      </w:r>
      <w:r w:rsidRPr="003733F6">
        <w:rPr>
          <w:color w:val="000026"/>
        </w:rPr>
        <w:t>именуемый</w:t>
      </w:r>
      <w:r w:rsidRPr="00A22C2E">
        <w:rPr>
          <w:color w:val="000026"/>
        </w:rPr>
        <w:t xml:space="preserve"> в дальнейшем </w:t>
      </w:r>
      <w:r w:rsidRPr="00A22C2E">
        <w:rPr>
          <w:b/>
          <w:color w:val="000026"/>
        </w:rPr>
        <w:t>«Уполномоченный орган»</w:t>
      </w:r>
      <w:r>
        <w:rPr>
          <w:b/>
          <w:color w:val="000026"/>
        </w:rPr>
        <w:t xml:space="preserve">, </w:t>
      </w:r>
      <w:r w:rsidRPr="006626C7">
        <w:rPr>
          <w:color w:val="000026"/>
        </w:rPr>
        <w:t>с одной стороны</w:t>
      </w:r>
      <w:r w:rsidRPr="00A22C2E">
        <w:rPr>
          <w:color w:val="000026"/>
        </w:rPr>
        <w:t xml:space="preserve">, и </w:t>
      </w:r>
      <w:r>
        <w:rPr>
          <w:b/>
        </w:rPr>
        <w:t>________________________________</w:t>
      </w:r>
      <w:r w:rsidRPr="00A22C2E">
        <w:t xml:space="preserve">, </w:t>
      </w:r>
      <w:r>
        <w:rPr>
          <w:color w:val="000026"/>
        </w:rPr>
        <w:t>именуемый</w:t>
      </w:r>
      <w:r w:rsidRPr="00A22C2E">
        <w:rPr>
          <w:color w:val="000026"/>
        </w:rPr>
        <w:t xml:space="preserve"> в дальнейшем </w:t>
      </w:r>
      <w:r w:rsidRPr="00A22C2E">
        <w:rPr>
          <w:b/>
          <w:color w:val="000026"/>
        </w:rPr>
        <w:t>«Хозяйствующий субъект»</w:t>
      </w:r>
      <w:r w:rsidRPr="00A22C2E">
        <w:rPr>
          <w:color w:val="000026"/>
        </w:rPr>
        <w:t xml:space="preserve">, с другой стороны, вместе именуемые </w:t>
      </w:r>
      <w:r w:rsidRPr="00A22C2E">
        <w:rPr>
          <w:b/>
          <w:color w:val="000026"/>
        </w:rPr>
        <w:t>«Стороны»</w:t>
      </w:r>
      <w:r w:rsidRPr="00A22C2E">
        <w:rPr>
          <w:color w:val="000026"/>
        </w:rPr>
        <w:t>, в соответствии</w:t>
      </w:r>
      <w:r w:rsidRPr="001D61CF">
        <w:rPr>
          <w:color w:val="000026"/>
        </w:rPr>
        <w:t xml:space="preserve"> с постановлением Коллегии Администрации Кемеровской области от 30.11.2010 № 530 «Об установлении порядка</w:t>
      </w:r>
      <w:proofErr w:type="gramEnd"/>
      <w:r w:rsidRPr="001D61CF">
        <w:rPr>
          <w:color w:val="000026"/>
        </w:rPr>
        <w:t xml:space="preserve"> </w:t>
      </w:r>
      <w:proofErr w:type="gramStart"/>
      <w:r w:rsidRPr="001D61CF">
        <w:rPr>
          <w:color w:val="000026"/>
        </w:rPr>
        <w:t xml:space="preserve">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порядка размещения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 и установления сервитута, публичного сервитута», на основании </w:t>
      </w:r>
      <w:r w:rsidRPr="00E067AE">
        <w:rPr>
          <w:b/>
          <w:color w:val="000026"/>
        </w:rPr>
        <w:t>Протокола</w:t>
      </w:r>
      <w:proofErr w:type="gramEnd"/>
      <w:r w:rsidRPr="00E067AE">
        <w:rPr>
          <w:b/>
          <w:color w:val="000026"/>
        </w:rPr>
        <w:t xml:space="preserve"> </w:t>
      </w:r>
      <w:r>
        <w:rPr>
          <w:b/>
          <w:color w:val="000026"/>
        </w:rPr>
        <w:t>_______________</w:t>
      </w:r>
      <w:r>
        <w:rPr>
          <w:color w:val="000026"/>
        </w:rPr>
        <w:t xml:space="preserve"> </w:t>
      </w:r>
      <w:r>
        <w:rPr>
          <w:b/>
          <w:color w:val="000026"/>
        </w:rPr>
        <w:t xml:space="preserve"> № _____</w:t>
      </w:r>
      <w:r w:rsidRPr="001D61CF">
        <w:rPr>
          <w:color w:val="000026"/>
        </w:rPr>
        <w:t xml:space="preserve"> </w:t>
      </w:r>
      <w:proofErr w:type="gramStart"/>
      <w:r>
        <w:rPr>
          <w:color w:val="000026"/>
        </w:rPr>
        <w:t>от</w:t>
      </w:r>
      <w:proofErr w:type="gramEnd"/>
      <w:r>
        <w:rPr>
          <w:color w:val="000026"/>
        </w:rPr>
        <w:t xml:space="preserve"> __________ (далее Протокол) </w:t>
      </w:r>
      <w:r w:rsidRPr="001D61CF">
        <w:rPr>
          <w:color w:val="000026"/>
        </w:rPr>
        <w:t>заключили настоящий Договор о нижеследующем.</w:t>
      </w:r>
    </w:p>
    <w:p w:rsidR="00074A5F" w:rsidRPr="005852DE" w:rsidRDefault="00074A5F" w:rsidP="00074A5F">
      <w:pPr>
        <w:shd w:val="clear" w:color="auto" w:fill="FFFFFF"/>
        <w:ind w:left="-284" w:right="-143"/>
        <w:jc w:val="both"/>
        <w:rPr>
          <w:color w:val="000026"/>
          <w:sz w:val="16"/>
          <w:szCs w:val="16"/>
        </w:rPr>
      </w:pPr>
      <w:r w:rsidRPr="005852DE">
        <w:rPr>
          <w:b/>
          <w:bCs/>
          <w:color w:val="000026"/>
          <w:sz w:val="16"/>
          <w:szCs w:val="16"/>
        </w:rPr>
        <w:t> </w:t>
      </w:r>
    </w:p>
    <w:p w:rsidR="00074A5F" w:rsidRPr="005852DE" w:rsidRDefault="00074A5F" w:rsidP="00074A5F">
      <w:pPr>
        <w:shd w:val="clear" w:color="auto" w:fill="FFFFFF"/>
        <w:ind w:left="-284" w:right="-143"/>
        <w:jc w:val="center"/>
        <w:rPr>
          <w:b/>
          <w:color w:val="000026"/>
        </w:rPr>
      </w:pPr>
      <w:r w:rsidRPr="005852DE">
        <w:rPr>
          <w:b/>
          <w:color w:val="000026"/>
        </w:rPr>
        <w:t>1. Предмет Договора</w:t>
      </w:r>
    </w:p>
    <w:p w:rsidR="00074A5F" w:rsidRPr="005852DE" w:rsidRDefault="00074A5F" w:rsidP="00074A5F">
      <w:pPr>
        <w:shd w:val="clear" w:color="auto" w:fill="FFFFFF"/>
        <w:ind w:left="-284" w:right="-143"/>
        <w:jc w:val="both"/>
        <w:rPr>
          <w:color w:val="000026"/>
          <w:sz w:val="16"/>
          <w:szCs w:val="16"/>
        </w:rPr>
      </w:pPr>
      <w:r w:rsidRPr="005852DE">
        <w:rPr>
          <w:b/>
          <w:bCs/>
          <w:color w:val="000026"/>
          <w:sz w:val="16"/>
          <w:szCs w:val="16"/>
        </w:rPr>
        <w:t> </w:t>
      </w:r>
    </w:p>
    <w:p w:rsidR="00074A5F" w:rsidRPr="001D61CF" w:rsidRDefault="00074A5F" w:rsidP="00074A5F">
      <w:pPr>
        <w:shd w:val="clear" w:color="auto" w:fill="FFFFFF"/>
        <w:ind w:left="-284" w:right="-143" w:firstLine="709"/>
        <w:jc w:val="both"/>
        <w:rPr>
          <w:color w:val="000026"/>
        </w:rPr>
      </w:pPr>
      <w:r w:rsidRPr="001D61CF">
        <w:rPr>
          <w:color w:val="000026"/>
        </w:rPr>
        <w:t>1.1. Уполномоченный орган предоставляет за плату Хозяйствующему субъекту право на размещение нестационарного торгового объекта со следующими характеристиками такого объекта и торговли, осуществляемой в нем:</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тип</w:t>
      </w:r>
      <w:proofErr w:type="gramStart"/>
      <w:r w:rsidRPr="001D61CF">
        <w:rPr>
          <w:color w:val="000026"/>
        </w:rPr>
        <w:t>:</w:t>
      </w:r>
      <w:r>
        <w:rPr>
          <w:color w:val="000026"/>
        </w:rPr>
        <w:t xml:space="preserve"> </w:t>
      </w:r>
      <w:r>
        <w:rPr>
          <w:b/>
          <w:color w:val="000026"/>
        </w:rPr>
        <w:t>______________</w:t>
      </w:r>
      <w:r w:rsidRPr="001D61CF">
        <w:rPr>
          <w:color w:val="000026"/>
        </w:rPr>
        <w:t>;</w:t>
      </w:r>
      <w:proofErr w:type="gramEnd"/>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площадь</w:t>
      </w:r>
      <w:proofErr w:type="gramStart"/>
      <w:r w:rsidRPr="001D61CF">
        <w:rPr>
          <w:color w:val="000026"/>
        </w:rPr>
        <w:t xml:space="preserve">: </w:t>
      </w:r>
      <w:r>
        <w:rPr>
          <w:b/>
          <w:color w:val="000026"/>
        </w:rPr>
        <w:t>___________</w:t>
      </w:r>
      <w:r w:rsidRPr="001D61CF">
        <w:rPr>
          <w:color w:val="000026"/>
        </w:rPr>
        <w:t>;</w:t>
      </w:r>
      <w:proofErr w:type="gramEnd"/>
    </w:p>
    <w:p w:rsidR="00074A5F" w:rsidRPr="001D61CF" w:rsidRDefault="00074A5F" w:rsidP="00074A5F">
      <w:pPr>
        <w:shd w:val="clear" w:color="auto" w:fill="FFFFFF"/>
        <w:ind w:left="-284" w:right="-143" w:firstLine="709"/>
        <w:jc w:val="both"/>
        <w:rPr>
          <w:color w:val="000026"/>
        </w:rPr>
      </w:pPr>
      <w:r>
        <w:rPr>
          <w:color w:val="000026"/>
        </w:rPr>
        <w:t>- с</w:t>
      </w:r>
      <w:r w:rsidRPr="001D61CF">
        <w:rPr>
          <w:color w:val="000026"/>
        </w:rPr>
        <w:t>пециализация торговли</w:t>
      </w:r>
      <w:proofErr w:type="gramStart"/>
      <w:r>
        <w:rPr>
          <w:color w:val="000026"/>
        </w:rPr>
        <w:t>:</w:t>
      </w:r>
      <w:r w:rsidRPr="001D61CF">
        <w:rPr>
          <w:color w:val="000026"/>
        </w:rPr>
        <w:t xml:space="preserve"> </w:t>
      </w:r>
      <w:r>
        <w:rPr>
          <w:b/>
          <w:color w:val="000026"/>
        </w:rPr>
        <w:t>_______________________________________</w:t>
      </w:r>
      <w:r w:rsidRPr="001D61CF">
        <w:rPr>
          <w:color w:val="000026"/>
        </w:rPr>
        <w:t>;</w:t>
      </w:r>
      <w:proofErr w:type="gramEnd"/>
    </w:p>
    <w:p w:rsidR="00074A5F" w:rsidRPr="001D61CF" w:rsidRDefault="00074A5F" w:rsidP="00074A5F">
      <w:pPr>
        <w:shd w:val="clear" w:color="auto" w:fill="FFFFFF"/>
        <w:ind w:left="-284" w:right="-143" w:firstLine="709"/>
        <w:jc w:val="both"/>
        <w:rPr>
          <w:color w:val="000026"/>
        </w:rPr>
      </w:pPr>
      <w:r>
        <w:rPr>
          <w:color w:val="000026"/>
        </w:rPr>
        <w:t>- </w:t>
      </w:r>
      <w:r w:rsidRPr="001D61CF">
        <w:rPr>
          <w:color w:val="000026"/>
        </w:rPr>
        <w:t>адресный ориентир:</w:t>
      </w:r>
      <w:r w:rsidRPr="00E067AE">
        <w:rPr>
          <w:b/>
          <w:color w:val="000026"/>
        </w:rPr>
        <w:t xml:space="preserve"> </w:t>
      </w:r>
      <w:r>
        <w:rPr>
          <w:b/>
          <w:color w:val="000026"/>
        </w:rPr>
        <w:t>__________________</w:t>
      </w:r>
      <w:r w:rsidRPr="00E067AE">
        <w:rPr>
          <w:b/>
          <w:color w:val="000026"/>
        </w:rPr>
        <w:t xml:space="preserve"> </w:t>
      </w:r>
      <w:r w:rsidRPr="001D61CF">
        <w:rPr>
          <w:color w:val="000026"/>
        </w:rPr>
        <w:t xml:space="preserve">в соответствии </w:t>
      </w:r>
      <w:r>
        <w:rPr>
          <w:color w:val="000026"/>
        </w:rPr>
        <w:t xml:space="preserve">пунктом </w:t>
      </w:r>
      <w:r>
        <w:rPr>
          <w:b/>
          <w:color w:val="000026"/>
        </w:rPr>
        <w:t>______</w:t>
      </w:r>
      <w:r>
        <w:rPr>
          <w:color w:val="000026"/>
        </w:rPr>
        <w:t xml:space="preserve"> Схемы </w:t>
      </w:r>
      <w:r w:rsidRPr="001D61CF">
        <w:rPr>
          <w:color w:val="000026"/>
        </w:rPr>
        <w:t>размещения нестационарных торговых объектов</w:t>
      </w:r>
      <w:r>
        <w:rPr>
          <w:color w:val="000026"/>
        </w:rPr>
        <w:t xml:space="preserve"> на территории </w:t>
      </w:r>
      <w:r>
        <w:rPr>
          <w:b/>
          <w:color w:val="000026"/>
        </w:rPr>
        <w:t>____________________</w:t>
      </w:r>
      <w:r w:rsidRPr="00E80888">
        <w:rPr>
          <w:b/>
          <w:color w:val="000026"/>
        </w:rPr>
        <w:t xml:space="preserve"> района</w:t>
      </w:r>
      <w:r>
        <w:rPr>
          <w:color w:val="000026"/>
        </w:rPr>
        <w:t xml:space="preserve"> Новокузнецкого городского округа</w:t>
      </w:r>
      <w:r w:rsidRPr="001D61CF">
        <w:rPr>
          <w:color w:val="000026"/>
        </w:rPr>
        <w:t>, утвержденной</w:t>
      </w:r>
      <w:r w:rsidRPr="001D4FF3">
        <w:t xml:space="preserve"> 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1D61CF">
        <w:rPr>
          <w:color w:val="000026"/>
        </w:rPr>
        <w:t xml:space="preserve"> (далее – Объект).</w:t>
      </w:r>
    </w:p>
    <w:p w:rsidR="00074A5F" w:rsidRPr="001D61CF" w:rsidRDefault="00074A5F" w:rsidP="00074A5F">
      <w:pPr>
        <w:shd w:val="clear" w:color="auto" w:fill="FFFFFF"/>
        <w:ind w:left="-284" w:right="-143" w:firstLine="709"/>
        <w:jc w:val="both"/>
        <w:rPr>
          <w:color w:val="000026"/>
        </w:rPr>
      </w:pPr>
      <w:proofErr w:type="gramStart"/>
      <w:r w:rsidRPr="001D61CF">
        <w:rPr>
          <w:color w:val="000026"/>
        </w:rPr>
        <w:t>Размещение Объекта осуществляется на являющейся частью земель,</w:t>
      </w:r>
      <w:r>
        <w:rPr>
          <w:color w:val="000026"/>
        </w:rPr>
        <w:t xml:space="preserve"> </w:t>
      </w:r>
      <w:r w:rsidRPr="001D61CF">
        <w:rPr>
          <w:color w:val="000026"/>
        </w:rPr>
        <w:t xml:space="preserve">государственная собственность на которые не разграничена, территории </w:t>
      </w:r>
      <w:r>
        <w:rPr>
          <w:color w:val="000026"/>
        </w:rPr>
        <w:t>Новокузнецкого городского округа</w:t>
      </w:r>
      <w:r w:rsidRPr="001D61CF">
        <w:rPr>
          <w:color w:val="000026"/>
        </w:rPr>
        <w:t>,</w:t>
      </w:r>
      <w:r>
        <w:rPr>
          <w:color w:val="000026"/>
        </w:rPr>
        <w:t xml:space="preserve"> </w:t>
      </w:r>
      <w:r w:rsidRPr="001D61CF">
        <w:rPr>
          <w:color w:val="000026"/>
        </w:rPr>
        <w:t>кадастровый номер квартала</w:t>
      </w:r>
      <w:r>
        <w:rPr>
          <w:color w:val="000026"/>
        </w:rPr>
        <w:t xml:space="preserve"> __________________</w:t>
      </w:r>
      <w:r w:rsidRPr="001D61CF">
        <w:rPr>
          <w:color w:val="000026"/>
        </w:rPr>
        <w:t>, в соответствии с выпиской из графической части схемы размещения</w:t>
      </w:r>
      <w:r>
        <w:rPr>
          <w:color w:val="000026"/>
        </w:rPr>
        <w:t xml:space="preserve"> </w:t>
      </w:r>
      <w:r w:rsidRPr="001D61CF">
        <w:rPr>
          <w:color w:val="000026"/>
        </w:rPr>
        <w:t>нестационарных торговых объектов</w:t>
      </w:r>
      <w:r>
        <w:rPr>
          <w:color w:val="000026"/>
        </w:rPr>
        <w:t xml:space="preserve"> на территории __________________ района  Новокузнецкого городского округа (пункт ______)</w:t>
      </w:r>
      <w:r w:rsidRPr="001D61CF">
        <w:rPr>
          <w:color w:val="000026"/>
        </w:rPr>
        <w:t xml:space="preserve">, утвержденной </w:t>
      </w:r>
      <w:r w:rsidRPr="001D4FF3">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t xml:space="preserve"> </w:t>
      </w:r>
      <w:r w:rsidRPr="001D61CF">
        <w:rPr>
          <w:color w:val="000026"/>
        </w:rPr>
        <w:t>и</w:t>
      </w:r>
      <w:proofErr w:type="gramEnd"/>
      <w:r w:rsidRPr="001D61CF">
        <w:rPr>
          <w:color w:val="000026"/>
        </w:rPr>
        <w:t xml:space="preserve"> являющейся неотъемлемой частью </w:t>
      </w:r>
      <w:r>
        <w:rPr>
          <w:color w:val="000026"/>
        </w:rPr>
        <w:t xml:space="preserve">Договора </w:t>
      </w:r>
      <w:r w:rsidRPr="001D61CF">
        <w:rPr>
          <w:color w:val="000026"/>
        </w:rPr>
        <w:t>(далее - место размещения Объекта).</w:t>
      </w:r>
    </w:p>
    <w:p w:rsidR="00074A5F" w:rsidRPr="001D61CF" w:rsidRDefault="00074A5F" w:rsidP="00074A5F">
      <w:pPr>
        <w:shd w:val="clear" w:color="auto" w:fill="FFFFFF"/>
        <w:ind w:left="-284" w:right="-143" w:firstLine="709"/>
        <w:jc w:val="both"/>
        <w:rPr>
          <w:color w:val="000026"/>
        </w:rPr>
      </w:pPr>
      <w:r w:rsidRPr="001D61CF">
        <w:rPr>
          <w:color w:val="000026"/>
        </w:rPr>
        <w:t xml:space="preserve">Хозяйствующий субъект использует место размещения Объекта в течение срока действия настоящего Договора на условиях и в порядке, предусмотренных действующим законодательством Российской Федерации, законодательством Кемеровской области - Кузбасса, </w:t>
      </w:r>
      <w:r>
        <w:rPr>
          <w:color w:val="000026"/>
        </w:rPr>
        <w:t xml:space="preserve">нормативными </w:t>
      </w:r>
      <w:r w:rsidRPr="001D61CF">
        <w:rPr>
          <w:color w:val="000026"/>
        </w:rPr>
        <w:t xml:space="preserve">правовыми актами, </w:t>
      </w:r>
      <w:r>
        <w:rPr>
          <w:color w:val="000026"/>
        </w:rPr>
        <w:t xml:space="preserve">утвержденными органами местного самоуправления Новокузнецкого городского округа, </w:t>
      </w:r>
      <w:r w:rsidRPr="001D61CF">
        <w:rPr>
          <w:color w:val="000026"/>
        </w:rPr>
        <w:t>условиями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lastRenderedPageBreak/>
        <w:t>1.2. Право на размещение нестационарного торгового объекта не дает Хозяйствующему субъекту прав на использование места размещения Объекта:</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для размещения объектов капитального строительства;</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для иных целей, не предусмотренных настоящим Договором;</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для размещения нестационарного торгового объекта, не соответствующего условиям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 xml:space="preserve">1.3. Ограничения использования земель или земельного участка, в границах которых расположено место размещения Объекта, </w:t>
      </w:r>
      <w:r>
        <w:rPr>
          <w:color w:val="000026"/>
        </w:rPr>
        <w:t>определяются нормами правовых актов,</w:t>
      </w:r>
      <w:r w:rsidRPr="001D61CF">
        <w:rPr>
          <w:color w:val="000026"/>
        </w:rPr>
        <w:t xml:space="preserve"> определяющих ограничения использования земель или земельного участка в зонах с особыми условиями использования территорий.</w:t>
      </w:r>
    </w:p>
    <w:p w:rsidR="00074A5F" w:rsidRPr="001D61CF" w:rsidRDefault="00074A5F" w:rsidP="00074A5F">
      <w:pPr>
        <w:shd w:val="clear" w:color="auto" w:fill="FFFFFF"/>
        <w:ind w:left="-284" w:right="-143" w:firstLine="709"/>
        <w:jc w:val="both"/>
        <w:rPr>
          <w:color w:val="000026"/>
        </w:rPr>
      </w:pPr>
      <w:r w:rsidRPr="001D61CF">
        <w:rPr>
          <w:color w:val="000026"/>
        </w:rPr>
        <w:t>1.4. Стороны, заключая настоящий Договор, соглашаются с тем, что место размещения Объекта является пригодным для использования в соответствии с условиями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1.5. Хозяйствующий субъект, заключая настоящий Договор, подтверждает, что место размещения Объекта находится в состоянии, не препятствующем использованию в соответствии с условиями настоящего Договора, каких-либо претензий к состоянию места размещения Объекта не имеет.</w:t>
      </w:r>
    </w:p>
    <w:p w:rsidR="00074A5F" w:rsidRPr="005852DE" w:rsidRDefault="00074A5F" w:rsidP="00074A5F">
      <w:pPr>
        <w:shd w:val="clear" w:color="auto" w:fill="FFFFFF"/>
        <w:ind w:left="-284" w:right="-143"/>
        <w:jc w:val="both"/>
        <w:rPr>
          <w:color w:val="000026"/>
          <w:sz w:val="16"/>
          <w:szCs w:val="16"/>
        </w:rPr>
      </w:pPr>
      <w:r w:rsidRPr="005852DE">
        <w:rPr>
          <w:color w:val="000026"/>
          <w:sz w:val="16"/>
          <w:szCs w:val="16"/>
        </w:rPr>
        <w:t> </w:t>
      </w:r>
    </w:p>
    <w:p w:rsidR="00074A5F" w:rsidRPr="005852DE" w:rsidRDefault="00074A5F" w:rsidP="00074A5F">
      <w:pPr>
        <w:shd w:val="clear" w:color="auto" w:fill="FFFFFF"/>
        <w:ind w:left="-284" w:right="-143"/>
        <w:jc w:val="center"/>
        <w:rPr>
          <w:b/>
          <w:color w:val="000026"/>
        </w:rPr>
      </w:pPr>
      <w:r w:rsidRPr="005852DE">
        <w:rPr>
          <w:b/>
          <w:color w:val="000026"/>
        </w:rPr>
        <w:t>2. Срок действия Договора</w:t>
      </w:r>
    </w:p>
    <w:p w:rsidR="00074A5F" w:rsidRPr="005852DE" w:rsidRDefault="00074A5F" w:rsidP="00074A5F">
      <w:pPr>
        <w:shd w:val="clear" w:color="auto" w:fill="FFFFFF"/>
        <w:ind w:left="-284" w:right="-143" w:firstLine="567"/>
        <w:jc w:val="both"/>
        <w:rPr>
          <w:color w:val="000026"/>
          <w:sz w:val="16"/>
          <w:szCs w:val="16"/>
        </w:rPr>
      </w:pPr>
      <w:r w:rsidRPr="005852DE">
        <w:rPr>
          <w:color w:val="000026"/>
          <w:sz w:val="16"/>
          <w:szCs w:val="16"/>
        </w:rPr>
        <w:t> </w:t>
      </w:r>
    </w:p>
    <w:p w:rsidR="00074A5F" w:rsidRDefault="00074A5F" w:rsidP="00074A5F">
      <w:pPr>
        <w:shd w:val="clear" w:color="auto" w:fill="FFFFFF"/>
        <w:ind w:left="-284" w:right="-143" w:firstLine="709"/>
        <w:jc w:val="both"/>
        <w:rPr>
          <w:b/>
          <w:color w:val="000026"/>
        </w:rPr>
      </w:pPr>
      <w:r w:rsidRPr="001D61CF">
        <w:rPr>
          <w:color w:val="000026"/>
        </w:rPr>
        <w:t xml:space="preserve">2.1. Настоящий Договор заключен </w:t>
      </w:r>
      <w:r w:rsidRPr="00E067AE">
        <w:rPr>
          <w:b/>
          <w:color w:val="000026"/>
        </w:rPr>
        <w:t xml:space="preserve">сроком </w:t>
      </w:r>
      <w:proofErr w:type="gramStart"/>
      <w:r w:rsidRPr="00E067AE">
        <w:rPr>
          <w:b/>
          <w:color w:val="000026"/>
        </w:rPr>
        <w:t>на</w:t>
      </w:r>
      <w:proofErr w:type="gramEnd"/>
      <w:r w:rsidRPr="00E067AE">
        <w:rPr>
          <w:b/>
          <w:color w:val="000026"/>
        </w:rPr>
        <w:t xml:space="preserve"> </w:t>
      </w:r>
      <w:r>
        <w:rPr>
          <w:b/>
          <w:color w:val="000026"/>
        </w:rPr>
        <w:t>_______ месяцев.</w:t>
      </w:r>
    </w:p>
    <w:p w:rsidR="00074A5F" w:rsidRPr="001D61CF" w:rsidRDefault="00074A5F" w:rsidP="00074A5F">
      <w:pPr>
        <w:shd w:val="clear" w:color="auto" w:fill="FFFFFF"/>
        <w:ind w:left="-284" w:right="-143" w:firstLine="709"/>
        <w:jc w:val="both"/>
        <w:rPr>
          <w:color w:val="000026"/>
        </w:rPr>
      </w:pPr>
      <w:r>
        <w:rPr>
          <w:color w:val="000026"/>
        </w:rPr>
        <w:t>Период</w:t>
      </w:r>
      <w:r w:rsidRPr="001D61CF">
        <w:rPr>
          <w:color w:val="000026"/>
        </w:rPr>
        <w:t xml:space="preserve"> размещения Объекта</w:t>
      </w:r>
      <w:r>
        <w:rPr>
          <w:color w:val="000026"/>
        </w:rPr>
        <w:t xml:space="preserve"> в пределах срока действия Договора: постоянный.</w:t>
      </w:r>
    </w:p>
    <w:p w:rsidR="00074A5F" w:rsidRPr="007C2076" w:rsidRDefault="00074A5F" w:rsidP="00074A5F">
      <w:pPr>
        <w:autoSpaceDE w:val="0"/>
        <w:autoSpaceDN w:val="0"/>
        <w:adjustRightInd w:val="0"/>
        <w:ind w:right="-143" w:firstLine="426"/>
        <w:jc w:val="both"/>
      </w:pPr>
      <w:r w:rsidRPr="007C2076">
        <w:rPr>
          <w:color w:val="000026"/>
        </w:rPr>
        <w:t>2.2.</w:t>
      </w:r>
      <w:r w:rsidRPr="007C2076">
        <w:t xml:space="preserve"> Настоящий  Договор считается заключенным с момента его подписания</w:t>
      </w:r>
      <w:r>
        <w:t xml:space="preserve"> </w:t>
      </w:r>
      <w:r w:rsidRPr="007C2076">
        <w:t>Сторонами и действует до истечения срока его действия</w:t>
      </w:r>
      <w:r>
        <w:t xml:space="preserve"> (</w:t>
      </w:r>
      <w:proofErr w:type="gramStart"/>
      <w:r>
        <w:t>до</w:t>
      </w:r>
      <w:proofErr w:type="gramEnd"/>
      <w:r>
        <w:t xml:space="preserve"> ________________)</w:t>
      </w:r>
      <w:r w:rsidRPr="007C2076">
        <w:t xml:space="preserve">, а </w:t>
      </w:r>
      <w:proofErr w:type="gramStart"/>
      <w:r w:rsidRPr="007C2076">
        <w:t>в</w:t>
      </w:r>
      <w:proofErr w:type="gramEnd"/>
      <w:r w:rsidRPr="007C2076">
        <w:t xml:space="preserve"> части исполнения</w:t>
      </w:r>
      <w:r>
        <w:t xml:space="preserve"> </w:t>
      </w:r>
      <w:r w:rsidRPr="007C2076">
        <w:t>обязательства  по  внесению  платы  за  размещение  Объекта  -  до  момента</w:t>
      </w:r>
      <w:r>
        <w:t xml:space="preserve"> </w:t>
      </w:r>
      <w:r w:rsidRPr="007C2076">
        <w:t>исполнения данного обязательства.</w:t>
      </w:r>
    </w:p>
    <w:p w:rsidR="00074A5F" w:rsidRPr="003A7A7B" w:rsidRDefault="00074A5F" w:rsidP="00074A5F">
      <w:pPr>
        <w:shd w:val="clear" w:color="auto" w:fill="FFFFFF"/>
        <w:ind w:left="-284" w:right="-143" w:firstLine="709"/>
        <w:jc w:val="both"/>
        <w:rPr>
          <w:color w:val="000026"/>
          <w:sz w:val="16"/>
          <w:szCs w:val="16"/>
        </w:rPr>
      </w:pPr>
      <w:r w:rsidRPr="003A7A7B">
        <w:rPr>
          <w:color w:val="000026"/>
          <w:sz w:val="16"/>
          <w:szCs w:val="16"/>
        </w:rPr>
        <w:t> </w:t>
      </w:r>
    </w:p>
    <w:p w:rsidR="00074A5F" w:rsidRPr="005852DE" w:rsidRDefault="00074A5F" w:rsidP="00074A5F">
      <w:pPr>
        <w:shd w:val="clear" w:color="auto" w:fill="FFFFFF"/>
        <w:ind w:left="-284" w:right="-143"/>
        <w:jc w:val="center"/>
        <w:rPr>
          <w:b/>
          <w:color w:val="000026"/>
        </w:rPr>
      </w:pPr>
      <w:r w:rsidRPr="005852DE">
        <w:rPr>
          <w:b/>
          <w:color w:val="000026"/>
        </w:rPr>
        <w:t>3. Размер и порядок внесения платы за размещение Объекта</w:t>
      </w:r>
    </w:p>
    <w:p w:rsidR="00074A5F" w:rsidRPr="003A7A7B" w:rsidRDefault="00074A5F" w:rsidP="00074A5F">
      <w:pPr>
        <w:shd w:val="clear" w:color="auto" w:fill="FFFFFF"/>
        <w:ind w:left="-284" w:right="-143"/>
        <w:jc w:val="both"/>
        <w:rPr>
          <w:color w:val="000026"/>
          <w:sz w:val="16"/>
          <w:szCs w:val="16"/>
        </w:rPr>
      </w:pPr>
      <w:r w:rsidRPr="003A7A7B">
        <w:rPr>
          <w:color w:val="000026"/>
          <w:sz w:val="16"/>
          <w:szCs w:val="16"/>
        </w:rPr>
        <w:t> </w:t>
      </w:r>
    </w:p>
    <w:p w:rsidR="00074A5F" w:rsidRPr="001D61CF" w:rsidRDefault="00074A5F" w:rsidP="00074A5F">
      <w:pPr>
        <w:shd w:val="clear" w:color="auto" w:fill="FFFFFF"/>
        <w:ind w:left="-284" w:right="-143" w:firstLine="709"/>
        <w:jc w:val="both"/>
        <w:rPr>
          <w:color w:val="000026"/>
        </w:rPr>
      </w:pPr>
      <w:r w:rsidRPr="001D61CF">
        <w:rPr>
          <w:color w:val="000026"/>
        </w:rPr>
        <w:t xml:space="preserve">3.1. </w:t>
      </w:r>
      <w:r>
        <w:rPr>
          <w:color w:val="000026"/>
        </w:rPr>
        <w:t>Ежегодный ра</w:t>
      </w:r>
      <w:r w:rsidRPr="001D61CF">
        <w:rPr>
          <w:color w:val="000026"/>
        </w:rPr>
        <w:t xml:space="preserve">змер платы за размещение Объекта по настоящему Договору определен по результатам </w:t>
      </w:r>
      <w:r>
        <w:rPr>
          <w:color w:val="000026"/>
        </w:rPr>
        <w:t xml:space="preserve">электронного </w:t>
      </w:r>
      <w:r w:rsidRPr="001D61CF">
        <w:rPr>
          <w:color w:val="000026"/>
        </w:rPr>
        <w:t>аукциона на право заключения договора на размещение Объекта и</w:t>
      </w:r>
      <w:r>
        <w:rPr>
          <w:color w:val="000026"/>
        </w:rPr>
        <w:t xml:space="preserve"> на основании Протокола</w:t>
      </w:r>
      <w:r w:rsidRPr="001D61CF">
        <w:rPr>
          <w:color w:val="000026"/>
        </w:rPr>
        <w:t xml:space="preserve"> составляет </w:t>
      </w:r>
      <w:r>
        <w:rPr>
          <w:b/>
          <w:color w:val="000026"/>
        </w:rPr>
        <w:t>________</w:t>
      </w:r>
      <w:r w:rsidRPr="00E067AE">
        <w:rPr>
          <w:b/>
          <w:color w:val="000026"/>
        </w:rPr>
        <w:t xml:space="preserve"> рублей </w:t>
      </w:r>
      <w:r>
        <w:rPr>
          <w:b/>
          <w:color w:val="000026"/>
        </w:rPr>
        <w:t>____</w:t>
      </w:r>
      <w:r w:rsidRPr="00E067AE">
        <w:rPr>
          <w:b/>
          <w:color w:val="000026"/>
        </w:rPr>
        <w:t xml:space="preserve"> копеек (</w:t>
      </w:r>
      <w:r>
        <w:rPr>
          <w:b/>
          <w:color w:val="000026"/>
        </w:rPr>
        <w:t>_____________</w:t>
      </w:r>
      <w:r w:rsidRPr="00E067AE">
        <w:rPr>
          <w:b/>
          <w:color w:val="000026"/>
        </w:rPr>
        <w:t xml:space="preserve"> рублей</w:t>
      </w:r>
      <w:r>
        <w:rPr>
          <w:b/>
          <w:color w:val="000026"/>
        </w:rPr>
        <w:t>___ копеек</w:t>
      </w:r>
      <w:r w:rsidRPr="00E067AE">
        <w:rPr>
          <w:b/>
          <w:color w:val="000026"/>
        </w:rPr>
        <w:t>)</w:t>
      </w:r>
      <w:r w:rsidRPr="001D61CF">
        <w:rPr>
          <w:color w:val="000026"/>
        </w:rPr>
        <w:t>.</w:t>
      </w:r>
    </w:p>
    <w:p w:rsidR="00074A5F" w:rsidRPr="001D61CF" w:rsidRDefault="00074A5F" w:rsidP="00074A5F">
      <w:pPr>
        <w:shd w:val="clear" w:color="auto" w:fill="FFFFFF"/>
        <w:ind w:left="-284" w:right="-143" w:firstLine="709"/>
        <w:jc w:val="both"/>
        <w:rPr>
          <w:color w:val="000026"/>
        </w:rPr>
      </w:pPr>
      <w:r w:rsidRPr="001D61CF">
        <w:rPr>
          <w:color w:val="000026"/>
        </w:rPr>
        <w:t xml:space="preserve">3.2. </w:t>
      </w:r>
      <w:r>
        <w:rPr>
          <w:color w:val="000026"/>
        </w:rPr>
        <w:t>Денежные средства, внесенные за</w:t>
      </w:r>
      <w:r w:rsidRPr="001D61CF">
        <w:rPr>
          <w:color w:val="000026"/>
        </w:rPr>
        <w:t xml:space="preserve"> прав</w:t>
      </w:r>
      <w:r>
        <w:rPr>
          <w:color w:val="000026"/>
        </w:rPr>
        <w:t>о</w:t>
      </w:r>
      <w:r w:rsidRPr="001D61CF">
        <w:rPr>
          <w:color w:val="000026"/>
        </w:rPr>
        <w:t xml:space="preserve"> заключени</w:t>
      </w:r>
      <w:r>
        <w:rPr>
          <w:color w:val="000026"/>
        </w:rPr>
        <w:t>я</w:t>
      </w:r>
      <w:r w:rsidRPr="001D61CF">
        <w:rPr>
          <w:color w:val="000026"/>
        </w:rPr>
        <w:t xml:space="preserve"> договора на размещение Объекта, </w:t>
      </w:r>
      <w:r>
        <w:rPr>
          <w:color w:val="000026"/>
        </w:rPr>
        <w:t xml:space="preserve">в сумме, </w:t>
      </w:r>
      <w:r w:rsidRPr="001D61CF">
        <w:rPr>
          <w:color w:val="000026"/>
        </w:rPr>
        <w:t>определенн</w:t>
      </w:r>
      <w:r>
        <w:rPr>
          <w:color w:val="000026"/>
        </w:rPr>
        <w:t>ой</w:t>
      </w:r>
      <w:r w:rsidRPr="001D61CF">
        <w:rPr>
          <w:color w:val="000026"/>
        </w:rPr>
        <w:t xml:space="preserve"> по результатам </w:t>
      </w:r>
      <w:r>
        <w:rPr>
          <w:color w:val="000026"/>
        </w:rPr>
        <w:t xml:space="preserve">электронного </w:t>
      </w:r>
      <w:r w:rsidRPr="001D61CF">
        <w:rPr>
          <w:color w:val="000026"/>
        </w:rPr>
        <w:t xml:space="preserve">аукциона, в размере </w:t>
      </w:r>
      <w:r>
        <w:rPr>
          <w:color w:val="000026"/>
        </w:rPr>
        <w:t>________</w:t>
      </w:r>
      <w:r w:rsidRPr="001D61CF">
        <w:rPr>
          <w:color w:val="000026"/>
        </w:rPr>
        <w:t xml:space="preserve"> рублей </w:t>
      </w:r>
      <w:r>
        <w:rPr>
          <w:color w:val="000026"/>
        </w:rPr>
        <w:t>_____ копеек (_____________ рублей ____ копеек)</w:t>
      </w:r>
      <w:r w:rsidRPr="001D61CF">
        <w:rPr>
          <w:color w:val="000026"/>
        </w:rPr>
        <w:t xml:space="preserve"> засчитыва</w:t>
      </w:r>
      <w:r>
        <w:rPr>
          <w:color w:val="000026"/>
        </w:rPr>
        <w:t>ю</w:t>
      </w:r>
      <w:r w:rsidRPr="001D61CF">
        <w:rPr>
          <w:color w:val="000026"/>
        </w:rPr>
        <w:t>тся в счет платы за размещение Объекта</w:t>
      </w:r>
      <w:r>
        <w:rPr>
          <w:color w:val="000026"/>
        </w:rPr>
        <w:t xml:space="preserve"> за первый год размещения Объекта</w:t>
      </w:r>
      <w:r w:rsidRPr="001D61CF">
        <w:rPr>
          <w:color w:val="000026"/>
        </w:rPr>
        <w:t>.</w:t>
      </w:r>
    </w:p>
    <w:p w:rsidR="00074A5F" w:rsidRPr="00B77DB8" w:rsidRDefault="00074A5F" w:rsidP="00074A5F">
      <w:pPr>
        <w:shd w:val="clear" w:color="auto" w:fill="FFFFFF"/>
        <w:ind w:left="-284" w:right="-143" w:firstLine="709"/>
        <w:jc w:val="both"/>
        <w:rPr>
          <w:color w:val="000026"/>
        </w:rPr>
      </w:pPr>
      <w:r w:rsidRPr="00AF14AF">
        <w:rPr>
          <w:color w:val="000026"/>
        </w:rPr>
        <w:t xml:space="preserve">3.3. Хозяйствующий субъект самостоятельно </w:t>
      </w:r>
      <w:r>
        <w:rPr>
          <w:color w:val="000026"/>
        </w:rPr>
        <w:t>ежемесячно, в случае если годовой размер платы за размещение превышает 200000 рублей, (до 10-го числа текущего месяца</w:t>
      </w:r>
      <w:proofErr w:type="gramStart"/>
      <w:r>
        <w:rPr>
          <w:color w:val="000026"/>
        </w:rPr>
        <w:t xml:space="preserve"> )</w:t>
      </w:r>
      <w:proofErr w:type="gramEnd"/>
      <w:r>
        <w:rPr>
          <w:color w:val="000026"/>
        </w:rPr>
        <w:t xml:space="preserve">/ </w:t>
      </w:r>
      <w:r w:rsidRPr="00BB265B">
        <w:rPr>
          <w:color w:val="000026"/>
        </w:rPr>
        <w:t>ежеквартально,</w:t>
      </w:r>
      <w:r>
        <w:rPr>
          <w:b/>
          <w:color w:val="000026"/>
        </w:rPr>
        <w:t xml:space="preserve"> </w:t>
      </w:r>
      <w:r w:rsidRPr="004D37E7">
        <w:rPr>
          <w:color w:val="000026"/>
        </w:rPr>
        <w:t>в случае если</w:t>
      </w:r>
      <w:r>
        <w:rPr>
          <w:b/>
          <w:color w:val="000026"/>
        </w:rPr>
        <w:t xml:space="preserve"> </w:t>
      </w:r>
      <w:r>
        <w:rPr>
          <w:color w:val="000026"/>
        </w:rPr>
        <w:t>годовой размер платы за размещение определен в пределах от 20000 до 200000 рублей,</w:t>
      </w:r>
      <w:r w:rsidRPr="00AF14AF">
        <w:rPr>
          <w:color w:val="000026"/>
        </w:rPr>
        <w:t xml:space="preserve"> (до 10-го числа первого месяца квартала)</w:t>
      </w:r>
      <w:r>
        <w:rPr>
          <w:color w:val="000026"/>
        </w:rPr>
        <w:t xml:space="preserve"> / ежегодно, в случае если годовой размер платы за размещение не превышает 20000 рублей (до последнего числа месяца, считающегося началом очередного года по настоящему Договору, за которым производится </w:t>
      </w:r>
      <w:proofErr w:type="gramStart"/>
      <w:r>
        <w:rPr>
          <w:color w:val="000026"/>
        </w:rPr>
        <w:t>платеж</w:t>
      </w:r>
      <w:proofErr w:type="gramEnd"/>
      <w:r>
        <w:rPr>
          <w:color w:val="000026"/>
        </w:rPr>
        <w:t xml:space="preserve"> </w:t>
      </w:r>
      <w:r w:rsidRPr="00AF14AF">
        <w:rPr>
          <w:color w:val="000026"/>
        </w:rPr>
        <w:t xml:space="preserve">перечисляет платежи в размере </w:t>
      </w:r>
      <w:r>
        <w:rPr>
          <w:b/>
          <w:color w:val="000026"/>
        </w:rPr>
        <w:t>_______</w:t>
      </w:r>
      <w:r w:rsidRPr="00AF14AF">
        <w:rPr>
          <w:b/>
          <w:color w:val="000026"/>
        </w:rPr>
        <w:t xml:space="preserve"> рублей </w:t>
      </w:r>
      <w:r>
        <w:rPr>
          <w:b/>
          <w:color w:val="000026"/>
        </w:rPr>
        <w:t>____</w:t>
      </w:r>
      <w:r w:rsidRPr="00AF14AF">
        <w:rPr>
          <w:b/>
          <w:color w:val="000026"/>
        </w:rPr>
        <w:t xml:space="preserve"> копеек (</w:t>
      </w:r>
      <w:r>
        <w:rPr>
          <w:b/>
          <w:color w:val="000026"/>
        </w:rPr>
        <w:t>_______________</w:t>
      </w:r>
      <w:r w:rsidRPr="00AF14AF">
        <w:rPr>
          <w:b/>
          <w:color w:val="000026"/>
        </w:rPr>
        <w:t xml:space="preserve"> рублей</w:t>
      </w:r>
      <w:r>
        <w:rPr>
          <w:b/>
          <w:color w:val="000026"/>
        </w:rPr>
        <w:t xml:space="preserve"> </w:t>
      </w:r>
      <w:proofErr w:type="spellStart"/>
      <w:r>
        <w:rPr>
          <w:b/>
          <w:color w:val="000026"/>
        </w:rPr>
        <w:t>____копеек</w:t>
      </w:r>
      <w:proofErr w:type="spellEnd"/>
      <w:r w:rsidRPr="00AF14AF">
        <w:rPr>
          <w:b/>
          <w:color w:val="000026"/>
        </w:rPr>
        <w:t>)</w:t>
      </w:r>
      <w:r>
        <w:rPr>
          <w:b/>
          <w:color w:val="000026"/>
        </w:rPr>
        <w:t>,</w:t>
      </w:r>
      <w:r w:rsidRPr="00AF14AF">
        <w:rPr>
          <w:color w:val="000026"/>
        </w:rPr>
        <w:t xml:space="preserve"> </w:t>
      </w:r>
      <w:r>
        <w:rPr>
          <w:color w:val="000026"/>
        </w:rPr>
        <w:t>согласно ежегодного размера платы за размещение Объекта, указанному в пункте 3.1 Договора</w:t>
      </w:r>
      <w:r w:rsidRPr="00AF14AF">
        <w:rPr>
          <w:color w:val="000026"/>
        </w:rPr>
        <w:t xml:space="preserve">, </w:t>
      </w:r>
      <w:r w:rsidRPr="00AF14AF">
        <w:t xml:space="preserve">в </w:t>
      </w:r>
      <w:r>
        <w:rPr>
          <w:b/>
        </w:rPr>
        <w:t xml:space="preserve">ОКЦ №5 </w:t>
      </w:r>
      <w:proofErr w:type="spellStart"/>
      <w:r>
        <w:rPr>
          <w:b/>
        </w:rPr>
        <w:t>СибГУ</w:t>
      </w:r>
      <w:proofErr w:type="spellEnd"/>
      <w:r w:rsidRPr="00AF14AF">
        <w:rPr>
          <w:b/>
        </w:rPr>
        <w:t xml:space="preserve"> БАНКА РОССИИ//УФК по Кемеровской области – Кузбассу г.</w:t>
      </w:r>
      <w:r>
        <w:rPr>
          <w:b/>
        </w:rPr>
        <w:t> </w:t>
      </w:r>
      <w:r w:rsidRPr="00AF14AF">
        <w:rPr>
          <w:b/>
        </w:rPr>
        <w:t>Кемерово</w:t>
      </w:r>
      <w:r w:rsidRPr="00AF14AF">
        <w:t xml:space="preserve"> БИК 013207212 на </w:t>
      </w:r>
      <w:r w:rsidRPr="00AF14AF">
        <w:rPr>
          <w:b/>
        </w:rPr>
        <w:t>счет 40102810745370000032</w:t>
      </w:r>
      <w:r w:rsidRPr="00AF14AF">
        <w:t xml:space="preserve">. Получатель платежа: УФК по Кемеровской области – Кузбассу (Комитет </w:t>
      </w:r>
      <w:r>
        <w:t>по управлению муниципальным имуществом</w:t>
      </w:r>
      <w:r w:rsidRPr="00AF14AF">
        <w:t xml:space="preserve"> г</w:t>
      </w:r>
      <w:r>
        <w:t xml:space="preserve">орода </w:t>
      </w:r>
      <w:r w:rsidRPr="00AF14AF">
        <w:t>Новокузнецка.) ИНН 421</w:t>
      </w:r>
      <w:r>
        <w:t>6006034</w:t>
      </w:r>
      <w:r w:rsidRPr="00AF14AF">
        <w:t xml:space="preserve"> КПП 421701001, счет 03100643000000013900;</w:t>
      </w:r>
      <w:r w:rsidRPr="00AF14AF">
        <w:rPr>
          <w:b/>
        </w:rPr>
        <w:t xml:space="preserve"> </w:t>
      </w:r>
      <w:r w:rsidRPr="00AF14AF">
        <w:t>ОКТМО 32731000.</w:t>
      </w:r>
      <w:r w:rsidRPr="00AF14AF">
        <w:rPr>
          <w:b/>
        </w:rPr>
        <w:t xml:space="preserve"> Назначение и код платежа: </w:t>
      </w:r>
      <w:r w:rsidRPr="00AF14AF">
        <w:t xml:space="preserve">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размещение нестационарного торгового объекта), КБК </w:t>
      </w:r>
      <w:r w:rsidRPr="00AF14AF">
        <w:rPr>
          <w:b/>
        </w:rPr>
        <w:t>90</w:t>
      </w:r>
      <w:r>
        <w:rPr>
          <w:b/>
        </w:rPr>
        <w:t>5</w:t>
      </w:r>
      <w:r w:rsidRPr="00AF14AF">
        <w:rPr>
          <w:b/>
        </w:rPr>
        <w:t xml:space="preserve"> 111 09044 04 0005 120. Данный код действует до 25.12.202</w:t>
      </w:r>
      <w:r>
        <w:rPr>
          <w:b/>
        </w:rPr>
        <w:t>6</w:t>
      </w:r>
      <w:r w:rsidRPr="00AF14AF">
        <w:t xml:space="preserve"> после указанного срока код и другие платежные реквизиты необходимо уточнить в Уполномоченном органе.</w:t>
      </w:r>
    </w:p>
    <w:p w:rsidR="00074A5F" w:rsidRPr="001D61CF" w:rsidRDefault="00074A5F" w:rsidP="00074A5F">
      <w:pPr>
        <w:shd w:val="clear" w:color="auto" w:fill="FFFFFF"/>
        <w:ind w:left="-284" w:right="-143" w:firstLine="709"/>
        <w:jc w:val="both"/>
        <w:rPr>
          <w:color w:val="000026"/>
        </w:rPr>
      </w:pPr>
      <w:r w:rsidRPr="001D61CF">
        <w:rPr>
          <w:color w:val="000026"/>
        </w:rPr>
        <w:t>В платежном документе в обязательном порядке указываются:</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дата и номер настоящего Договора;</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наименование Хозяйствующего субъекта;</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наименование платежа (плата за размещение нестационарного торгового объекта);</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период, за который производится платеж;</w:t>
      </w:r>
    </w:p>
    <w:p w:rsidR="00074A5F" w:rsidRPr="001D61CF" w:rsidRDefault="00074A5F" w:rsidP="00074A5F">
      <w:pPr>
        <w:shd w:val="clear" w:color="auto" w:fill="FFFFFF"/>
        <w:ind w:left="-284" w:right="-143" w:firstLine="709"/>
        <w:jc w:val="both"/>
        <w:rPr>
          <w:color w:val="000026"/>
        </w:rPr>
      </w:pPr>
      <w:r>
        <w:rPr>
          <w:color w:val="000026"/>
        </w:rPr>
        <w:lastRenderedPageBreak/>
        <w:t>- </w:t>
      </w:r>
      <w:r w:rsidRPr="001D61CF">
        <w:rPr>
          <w:color w:val="000026"/>
        </w:rPr>
        <w:t>указанные в настоящем Договоре реквизиты Уполномоченного органа, на которые перечисляется платеж;</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наименование / фамилия, имя, отчество (при наличии) лица, которым производится платеж.</w:t>
      </w:r>
    </w:p>
    <w:p w:rsidR="00074A5F" w:rsidRPr="001D61CF" w:rsidRDefault="00074A5F" w:rsidP="00074A5F">
      <w:pPr>
        <w:shd w:val="clear" w:color="auto" w:fill="FFFFFF"/>
        <w:ind w:left="-284" w:right="-143" w:firstLine="709"/>
        <w:jc w:val="both"/>
        <w:rPr>
          <w:color w:val="000026"/>
        </w:rPr>
      </w:pPr>
      <w:r w:rsidRPr="001D61CF">
        <w:rPr>
          <w:color w:val="000026"/>
        </w:rPr>
        <w:t>3.4. Хозяйствующий субъект производит 1-й платеж в сроки, указанные в пункте 3.3 настоящего Договора, начиная со 2-го года размещения Объекта (при этом началом 2-го года размещения Объекта по настоящему Договору является истечение 12-месячного срока с</w:t>
      </w:r>
      <w:r>
        <w:rPr>
          <w:color w:val="000026"/>
        </w:rPr>
        <w:t>о дня его заключения</w:t>
      </w:r>
      <w:r w:rsidRPr="001D61CF">
        <w:rPr>
          <w:color w:val="000026"/>
        </w:rPr>
        <w:t>).</w:t>
      </w:r>
    </w:p>
    <w:p w:rsidR="00074A5F" w:rsidRPr="001D61CF" w:rsidRDefault="00074A5F" w:rsidP="00074A5F">
      <w:pPr>
        <w:shd w:val="clear" w:color="auto" w:fill="FFFFFF"/>
        <w:ind w:left="-284" w:right="-143" w:firstLine="709"/>
        <w:jc w:val="both"/>
        <w:rPr>
          <w:color w:val="000026"/>
        </w:rPr>
      </w:pPr>
      <w:r w:rsidRPr="001D61CF">
        <w:rPr>
          <w:color w:val="000026"/>
        </w:rPr>
        <w:t>3.5. Обязательство по внесению платы за размещение Объекта по настоящему Договору считается исполненным с момента поступления денежных средств на расчетный счет, указанный в пункте 3.3 настоящего Договора, при оформлении платежного документа в порядке, указанном в пункте 3.3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3.6. Поступающие платежи по настоящему Договору в случае наличия у Хозяйствующего субъекта задолженности по плате за размещение Объекта учитываются Уполномоченным органом в следующем порядке: в первую очередь погашается задолженность прошлых периодов, затем погашаются начисления очередного наступившего срока уплаты платы за размещение Объекта вне зависимости от периода платежа, указанного в платежном документе.</w:t>
      </w:r>
    </w:p>
    <w:p w:rsidR="00074A5F" w:rsidRPr="001D61CF" w:rsidRDefault="00074A5F" w:rsidP="00074A5F">
      <w:pPr>
        <w:shd w:val="clear" w:color="auto" w:fill="FFFFFF"/>
        <w:ind w:left="-284" w:right="-143" w:firstLine="709"/>
        <w:jc w:val="both"/>
        <w:rPr>
          <w:color w:val="000026"/>
        </w:rPr>
      </w:pPr>
      <w:r w:rsidRPr="001D61CF">
        <w:rPr>
          <w:color w:val="000026"/>
        </w:rPr>
        <w:t>Излишне уплаченная сумма платы за размещение Объекта (переплата), если отсутствует задолженность по пене и (или) штрафам, засчитывается в уплату предстоящих платежей по настоящему Договору.</w:t>
      </w:r>
    </w:p>
    <w:p w:rsidR="00074A5F" w:rsidRPr="001D61CF" w:rsidRDefault="00074A5F" w:rsidP="00074A5F">
      <w:pPr>
        <w:shd w:val="clear" w:color="auto" w:fill="FFFFFF"/>
        <w:ind w:left="-284" w:right="-143" w:firstLine="709"/>
        <w:jc w:val="both"/>
        <w:rPr>
          <w:color w:val="000026"/>
        </w:rPr>
      </w:pPr>
      <w:r w:rsidRPr="001D61CF">
        <w:rPr>
          <w:color w:val="000026"/>
        </w:rPr>
        <w:t>Если присутствует переплата по основным платежам и задолженность по пене и (или) штрафам, из суммы переплаты по плате за размещение Объекта гасится задолженность по пене и (или) штрафам, а остаток переплаты платы за размещение Объекта засчитывается на следующий платежный период.</w:t>
      </w:r>
    </w:p>
    <w:p w:rsidR="00074A5F" w:rsidRPr="001D61CF" w:rsidRDefault="00074A5F" w:rsidP="00074A5F">
      <w:pPr>
        <w:shd w:val="clear" w:color="auto" w:fill="FFFFFF"/>
        <w:ind w:left="-284" w:right="-143" w:firstLine="709"/>
        <w:jc w:val="both"/>
        <w:rPr>
          <w:color w:val="000026"/>
        </w:rPr>
      </w:pPr>
      <w:r w:rsidRPr="001D61CF">
        <w:rPr>
          <w:color w:val="000026"/>
        </w:rPr>
        <w:t>3.7. Неосуществление деятельности Хозяйствующим субъектом на месте размещения Объекта не может служить основанием для невнесения платы за размещение Объекта.</w:t>
      </w:r>
    </w:p>
    <w:p w:rsidR="00074A5F" w:rsidRPr="001D61CF" w:rsidRDefault="00074A5F" w:rsidP="00074A5F">
      <w:pPr>
        <w:shd w:val="clear" w:color="auto" w:fill="FFFFFF"/>
        <w:ind w:left="-284" w:right="-143" w:firstLine="709"/>
        <w:jc w:val="both"/>
        <w:rPr>
          <w:color w:val="000026"/>
        </w:rPr>
      </w:pPr>
      <w:r w:rsidRPr="001D61CF">
        <w:rPr>
          <w:color w:val="000026"/>
        </w:rPr>
        <w:t>3.8. Плата за размещение Объекта не включает в себя плату за содержание и благоустройство места размещения Объекта.</w:t>
      </w:r>
    </w:p>
    <w:p w:rsidR="00074A5F" w:rsidRPr="003A7A7B" w:rsidRDefault="00074A5F" w:rsidP="00074A5F">
      <w:pPr>
        <w:shd w:val="clear" w:color="auto" w:fill="FFFFFF"/>
        <w:ind w:left="-284" w:right="-143"/>
        <w:jc w:val="both"/>
        <w:rPr>
          <w:color w:val="000026"/>
          <w:sz w:val="16"/>
          <w:szCs w:val="16"/>
        </w:rPr>
      </w:pPr>
      <w:r w:rsidRPr="003A7A7B">
        <w:rPr>
          <w:bCs/>
          <w:color w:val="000026"/>
          <w:sz w:val="16"/>
          <w:szCs w:val="16"/>
        </w:rPr>
        <w:t> </w:t>
      </w:r>
    </w:p>
    <w:p w:rsidR="00074A5F" w:rsidRPr="005852DE" w:rsidRDefault="00074A5F" w:rsidP="00074A5F">
      <w:pPr>
        <w:shd w:val="clear" w:color="auto" w:fill="FFFFFF"/>
        <w:ind w:left="-284" w:right="-143"/>
        <w:jc w:val="center"/>
        <w:rPr>
          <w:b/>
          <w:color w:val="000026"/>
        </w:rPr>
      </w:pPr>
      <w:r w:rsidRPr="005852DE">
        <w:rPr>
          <w:b/>
          <w:color w:val="000026"/>
        </w:rPr>
        <w:t>4. Права и обязанности Сторон</w:t>
      </w:r>
    </w:p>
    <w:p w:rsidR="00074A5F" w:rsidRPr="003A7A7B" w:rsidRDefault="00074A5F" w:rsidP="00074A5F">
      <w:pPr>
        <w:shd w:val="clear" w:color="auto" w:fill="FFFFFF"/>
        <w:ind w:left="-284" w:right="-143"/>
        <w:jc w:val="both"/>
        <w:rPr>
          <w:color w:val="000026"/>
          <w:sz w:val="16"/>
          <w:szCs w:val="16"/>
        </w:rPr>
      </w:pPr>
      <w:r w:rsidRPr="003A7A7B">
        <w:rPr>
          <w:color w:val="000026"/>
          <w:sz w:val="16"/>
          <w:szCs w:val="16"/>
        </w:rPr>
        <w:t> </w:t>
      </w:r>
    </w:p>
    <w:p w:rsidR="00074A5F" w:rsidRPr="001D61CF" w:rsidRDefault="00074A5F" w:rsidP="00074A5F">
      <w:pPr>
        <w:shd w:val="clear" w:color="auto" w:fill="FFFFFF"/>
        <w:ind w:left="-284" w:right="-143" w:firstLine="709"/>
        <w:jc w:val="both"/>
        <w:rPr>
          <w:color w:val="000026"/>
        </w:rPr>
      </w:pPr>
      <w:r w:rsidRPr="001D61CF">
        <w:rPr>
          <w:color w:val="000026"/>
        </w:rPr>
        <w:t>4.1. Хозяйствующий субъект имеет право использовать место размещения Объекта в соответствии с условиями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4.2. Хозяйствующий субъект обязан:</w:t>
      </w:r>
    </w:p>
    <w:p w:rsidR="00074A5F" w:rsidRDefault="00074A5F" w:rsidP="00074A5F">
      <w:pPr>
        <w:shd w:val="clear" w:color="auto" w:fill="FFFFFF"/>
        <w:ind w:left="-284" w:right="-143" w:firstLine="709"/>
        <w:jc w:val="both"/>
        <w:rPr>
          <w:color w:val="000026"/>
        </w:rPr>
      </w:pPr>
      <w:r w:rsidRPr="001D61CF">
        <w:rPr>
          <w:color w:val="000026"/>
        </w:rPr>
        <w:t xml:space="preserve">4.2.1. </w:t>
      </w:r>
      <w:proofErr w:type="gramStart"/>
      <w:r w:rsidRPr="001D61CF">
        <w:rPr>
          <w:color w:val="000026"/>
        </w:rPr>
        <w:t>Разместить Объект</w:t>
      </w:r>
      <w:proofErr w:type="gramEnd"/>
      <w:r w:rsidRPr="001D61CF">
        <w:rPr>
          <w:color w:val="000026"/>
        </w:rPr>
        <w:t xml:space="preserve"> и осуществлять его эксплуатацию в соответствии с пунктом 1.1 настоящего Договора.</w:t>
      </w:r>
    </w:p>
    <w:p w:rsidR="00074A5F" w:rsidRPr="00501F37" w:rsidRDefault="00074A5F" w:rsidP="00074A5F">
      <w:pPr>
        <w:shd w:val="clear" w:color="auto" w:fill="FFFFFF"/>
        <w:ind w:left="-284" w:right="-143" w:firstLine="709"/>
        <w:jc w:val="both"/>
      </w:pPr>
      <w:r w:rsidRPr="00501F37">
        <w:t xml:space="preserve">4.2.2. </w:t>
      </w:r>
      <w:proofErr w:type="gramStart"/>
      <w:r w:rsidRPr="00501F37">
        <w:t>Соблюдать требования к внешнему виду и содержанию Объекта, требования по благоустройству прилегающей к Объекту территории, а также порядок согласования внешнего вида нестационарных торговых объектов (если такое согласование предусмотрено), установленные Правилами благоустройства территории Новокузнецкого городского округа, Правилами размещения дополнительных элементов и оборудования на зданиях, в том числе многоквартирных домах, строениях, сооружениях на территории Новокузнецкого городского округа, иными нормативными правовыми актами, утверждённые</w:t>
      </w:r>
      <w:proofErr w:type="gramEnd"/>
      <w:r w:rsidRPr="00501F37">
        <w:t xml:space="preserve"> органами местного самоуправления Новокузнецкого городского округа, в течение всего срока действия настоящего Договора.</w:t>
      </w:r>
    </w:p>
    <w:p w:rsidR="00074A5F" w:rsidRPr="001D61CF" w:rsidRDefault="00074A5F" w:rsidP="00074A5F">
      <w:pPr>
        <w:shd w:val="clear" w:color="auto" w:fill="FFFFFF"/>
        <w:ind w:left="-284" w:right="-143" w:firstLine="709"/>
        <w:jc w:val="both"/>
        <w:rPr>
          <w:color w:val="000026"/>
        </w:rPr>
      </w:pPr>
      <w:r w:rsidRPr="00501F37">
        <w:t>4.2.3. Соблюдать специализацию торговли</w:t>
      </w:r>
      <w:r w:rsidRPr="001D61CF">
        <w:rPr>
          <w:color w:val="000026"/>
        </w:rPr>
        <w:t>, сохранять тип и площадь Объекта, а также адресные ориентиры места размещения Объекта в течение срока действия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4.2.4. Соблюдать при размещении и эксплуатации Объекта требования градостроительных регламентов, строительных, экологических, санитарно-гигиенических, противопожарных и иных</w:t>
      </w:r>
      <w:r>
        <w:rPr>
          <w:color w:val="000026"/>
        </w:rPr>
        <w:t xml:space="preserve"> </w:t>
      </w:r>
      <w:r w:rsidRPr="001D61CF">
        <w:rPr>
          <w:color w:val="000026"/>
        </w:rPr>
        <w:t>правил и нормативов, а также ограничения использования земельного участка, в границах которого расположен Объект.</w:t>
      </w:r>
    </w:p>
    <w:p w:rsidR="00074A5F" w:rsidRPr="001D61CF" w:rsidRDefault="00074A5F" w:rsidP="00074A5F">
      <w:pPr>
        <w:shd w:val="clear" w:color="auto" w:fill="FFFFFF"/>
        <w:ind w:left="-284" w:right="-143" w:firstLine="709"/>
        <w:jc w:val="both"/>
        <w:rPr>
          <w:color w:val="000026"/>
        </w:rPr>
      </w:pPr>
      <w:r w:rsidRPr="001D61CF">
        <w:rPr>
          <w:color w:val="000026"/>
        </w:rPr>
        <w:t>4.2.5. Обеспечивать эксплуатацию Объекта в соответствии с требованиями федерального законодательства, законодательства Кемеровской области - Кузбасса и нормативных правовых актов</w:t>
      </w:r>
      <w:r>
        <w:rPr>
          <w:color w:val="000026"/>
        </w:rPr>
        <w:t xml:space="preserve"> Новокузнецкого городского округа.</w:t>
      </w:r>
    </w:p>
    <w:p w:rsidR="00074A5F" w:rsidRPr="001D61CF" w:rsidRDefault="00074A5F" w:rsidP="00074A5F">
      <w:pPr>
        <w:shd w:val="clear" w:color="auto" w:fill="FFFFFF"/>
        <w:ind w:left="-284" w:right="-143" w:firstLine="709"/>
        <w:jc w:val="both"/>
        <w:rPr>
          <w:color w:val="000026"/>
        </w:rPr>
      </w:pPr>
      <w:r w:rsidRPr="001D61CF">
        <w:rPr>
          <w:color w:val="000026"/>
        </w:rPr>
        <w:t>4.2.6. Поддерживать место размещения Объекта в надлежащем состоянии, осуществлять сбор и вывоз мусора (отходов), образующихся в результате эксплуатации Объекта.</w:t>
      </w:r>
    </w:p>
    <w:p w:rsidR="00074A5F" w:rsidRPr="001D61CF" w:rsidRDefault="00074A5F" w:rsidP="00074A5F">
      <w:pPr>
        <w:shd w:val="clear" w:color="auto" w:fill="FFFFFF"/>
        <w:ind w:left="-284" w:right="-143" w:firstLine="709"/>
        <w:jc w:val="both"/>
        <w:rPr>
          <w:color w:val="000026"/>
        </w:rPr>
      </w:pPr>
      <w:r w:rsidRPr="001D61CF">
        <w:rPr>
          <w:color w:val="000026"/>
        </w:rPr>
        <w:t>4.2.7. Нести расходы на содержание места размещения Объекта.</w:t>
      </w:r>
    </w:p>
    <w:p w:rsidR="00074A5F" w:rsidRPr="001D61CF" w:rsidRDefault="00074A5F" w:rsidP="00074A5F">
      <w:pPr>
        <w:shd w:val="clear" w:color="auto" w:fill="FFFFFF"/>
        <w:ind w:left="-284" w:right="-143" w:firstLine="709"/>
        <w:jc w:val="both"/>
        <w:rPr>
          <w:color w:val="000026"/>
        </w:rPr>
      </w:pPr>
      <w:r w:rsidRPr="001D61CF">
        <w:rPr>
          <w:color w:val="000026"/>
        </w:rPr>
        <w:t>4.2.8. Соблюдать установленные законодательством Российской Федерации требования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074A5F" w:rsidRPr="001D61CF" w:rsidRDefault="00074A5F" w:rsidP="00074A5F">
      <w:pPr>
        <w:shd w:val="clear" w:color="auto" w:fill="FFFFFF"/>
        <w:ind w:left="-284" w:right="-143" w:firstLine="709"/>
        <w:jc w:val="both"/>
        <w:rPr>
          <w:color w:val="000026"/>
        </w:rPr>
      </w:pPr>
      <w:r w:rsidRPr="001D61CF">
        <w:rPr>
          <w:color w:val="000026"/>
        </w:rPr>
        <w:lastRenderedPageBreak/>
        <w:t>4.2.9. Не осуществлять на месте размещения Объекта деятельность, в результате которой создавались бы какие-либо препятствия третьим лицам.</w:t>
      </w:r>
    </w:p>
    <w:p w:rsidR="00074A5F" w:rsidRPr="001D61CF" w:rsidRDefault="00074A5F" w:rsidP="00074A5F">
      <w:pPr>
        <w:shd w:val="clear" w:color="auto" w:fill="FFFFFF"/>
        <w:ind w:left="-284" w:right="-143" w:firstLine="709"/>
        <w:jc w:val="both"/>
        <w:rPr>
          <w:color w:val="000026"/>
        </w:rPr>
      </w:pPr>
      <w:r w:rsidRPr="001D61CF">
        <w:rPr>
          <w:color w:val="000026"/>
        </w:rPr>
        <w:t>4.2.10. Не нарушать права и законные интересы правообладателей смежных земельных участков.</w:t>
      </w:r>
    </w:p>
    <w:p w:rsidR="00074A5F" w:rsidRPr="001D61CF" w:rsidRDefault="00074A5F" w:rsidP="00074A5F">
      <w:pPr>
        <w:shd w:val="clear" w:color="auto" w:fill="FFFFFF"/>
        <w:ind w:left="-284" w:right="-143" w:firstLine="709"/>
        <w:jc w:val="both"/>
        <w:rPr>
          <w:color w:val="000026"/>
        </w:rPr>
      </w:pPr>
      <w:r w:rsidRPr="001D61CF">
        <w:rPr>
          <w:color w:val="000026"/>
        </w:rPr>
        <w:t xml:space="preserve">4.2.11. Своевременно и полностью вносить плату за размещение Объекта в размере и порядке, </w:t>
      </w:r>
      <w:proofErr w:type="gramStart"/>
      <w:r w:rsidRPr="001D61CF">
        <w:rPr>
          <w:color w:val="000026"/>
        </w:rPr>
        <w:t>определяемых</w:t>
      </w:r>
      <w:proofErr w:type="gramEnd"/>
      <w:r w:rsidRPr="001D61CF">
        <w:rPr>
          <w:color w:val="000026"/>
        </w:rPr>
        <w:t xml:space="preserve"> настоящим Договором.</w:t>
      </w:r>
    </w:p>
    <w:p w:rsidR="00074A5F" w:rsidRPr="001D61CF" w:rsidRDefault="00074A5F" w:rsidP="00074A5F">
      <w:pPr>
        <w:shd w:val="clear" w:color="auto" w:fill="FFFFFF"/>
        <w:ind w:left="-284" w:right="-143" w:firstLine="709"/>
        <w:jc w:val="both"/>
        <w:rPr>
          <w:color w:val="000026"/>
        </w:rPr>
      </w:pPr>
      <w:r w:rsidRPr="001D61CF">
        <w:rPr>
          <w:color w:val="000026"/>
        </w:rPr>
        <w:t>4.2.12. Не передавать права и обязанности по настоящему Договору третьим лицам, не заключать договоры и не вступать в сделки, следствием которых является или может являться какое-либо обременение предоставленных Хозяйствующему субъекту по настоящему Договору прав.</w:t>
      </w:r>
    </w:p>
    <w:p w:rsidR="00074A5F" w:rsidRPr="001D61CF" w:rsidRDefault="00074A5F" w:rsidP="00074A5F">
      <w:pPr>
        <w:shd w:val="clear" w:color="auto" w:fill="FFFFFF"/>
        <w:ind w:left="-284" w:right="-143" w:firstLine="709"/>
        <w:jc w:val="both"/>
        <w:rPr>
          <w:color w:val="000026"/>
        </w:rPr>
      </w:pPr>
      <w:r w:rsidRPr="001D61CF">
        <w:rPr>
          <w:color w:val="000026"/>
        </w:rPr>
        <w:t>4.2.13. Не передавать место размещения Объекта в целом или частично в поднаем.</w:t>
      </w:r>
    </w:p>
    <w:p w:rsidR="00074A5F" w:rsidRPr="001D61CF" w:rsidRDefault="00074A5F" w:rsidP="00074A5F">
      <w:pPr>
        <w:shd w:val="clear" w:color="auto" w:fill="FFFFFF"/>
        <w:ind w:left="-284" w:right="-143" w:firstLine="709"/>
        <w:jc w:val="both"/>
        <w:rPr>
          <w:color w:val="000026"/>
        </w:rPr>
      </w:pPr>
      <w:r w:rsidRPr="001D61CF">
        <w:rPr>
          <w:color w:val="000026"/>
        </w:rPr>
        <w:t>4.2.14. Устранить за свой счет недостатки места размещения Объекта и иные его изменения, произведенные без согласования с Уполномоченным органом, по письменному требованию последнего.</w:t>
      </w:r>
    </w:p>
    <w:p w:rsidR="00074A5F" w:rsidRPr="001D61CF" w:rsidRDefault="00074A5F" w:rsidP="00074A5F">
      <w:pPr>
        <w:shd w:val="clear" w:color="auto" w:fill="FFFFFF"/>
        <w:ind w:left="-284" w:right="-143" w:firstLine="709"/>
        <w:jc w:val="both"/>
        <w:rPr>
          <w:color w:val="000026"/>
        </w:rPr>
      </w:pPr>
      <w:r w:rsidRPr="001D61CF">
        <w:rPr>
          <w:color w:val="000026"/>
        </w:rPr>
        <w:t>4.2.15. Не допускать действий, приводящих к ухудшению качественных характеристик земельного участка, части земельного участка или земель, в границах которых расположено место размещения Объекта, экологической обстановки на месте размещения Объекта, приводящих к загрязнению, захламлению места размещения Объекта.</w:t>
      </w:r>
    </w:p>
    <w:p w:rsidR="00074A5F" w:rsidRPr="006967AF" w:rsidRDefault="00074A5F" w:rsidP="00074A5F">
      <w:pPr>
        <w:shd w:val="clear" w:color="auto" w:fill="FFFFFF"/>
        <w:ind w:left="-284" w:right="-143" w:firstLine="709"/>
        <w:jc w:val="both"/>
      </w:pPr>
      <w:r w:rsidRPr="001D61CF">
        <w:rPr>
          <w:color w:val="000026"/>
        </w:rPr>
        <w:t xml:space="preserve">4.2.16. Осуществлять обход и осмотр места размещения Объекта с целью выявления, </w:t>
      </w:r>
      <w:r w:rsidRPr="006967AF">
        <w:t>предупреждения, пресечения террористической деятельности и минимизации ее последствий. В случае обнаружения подозрительных предметов сообщать об этом в правоохранительные органы.</w:t>
      </w:r>
    </w:p>
    <w:p w:rsidR="00074A5F" w:rsidRPr="006967AF" w:rsidRDefault="00074A5F" w:rsidP="00074A5F">
      <w:pPr>
        <w:shd w:val="clear" w:color="auto" w:fill="FFFFFF"/>
        <w:ind w:left="-284" w:right="-143" w:firstLine="709"/>
        <w:jc w:val="both"/>
      </w:pPr>
      <w:r w:rsidRPr="006967AF">
        <w:t>4.2.17. При возникновении в непосредственной близости от Объекта чрезвычайных ситуаций, создающих угрозу жизни и здоровью людей, угроз террористического характера или совершении иных противоправных действий обеспечивать незамедлительное извещение служб экстренного реагирования и (или) служб экстренной помощи.</w:t>
      </w:r>
    </w:p>
    <w:p w:rsidR="00074A5F" w:rsidRPr="006967AF" w:rsidRDefault="00074A5F" w:rsidP="00074A5F">
      <w:pPr>
        <w:shd w:val="clear" w:color="auto" w:fill="FFFFFF"/>
        <w:ind w:left="-284" w:right="-143" w:firstLine="709"/>
        <w:jc w:val="both"/>
      </w:pPr>
      <w:r w:rsidRPr="006967AF">
        <w:t>4.2.18. Выполнять в соответствии с требованиями эксплуатационных служб условия содержания и эксплуатации подземных и наземных инженерных коммуникаций, сооружений, дорог, проездов, не препятствовать их ремонту и обслуживанию.</w:t>
      </w:r>
    </w:p>
    <w:p w:rsidR="00074A5F" w:rsidRPr="006967AF" w:rsidRDefault="00074A5F" w:rsidP="00074A5F">
      <w:pPr>
        <w:widowControl w:val="0"/>
        <w:ind w:left="-284" w:right="-143" w:firstLine="710"/>
        <w:jc w:val="both"/>
      </w:pPr>
      <w:r w:rsidRPr="006967AF">
        <w:rPr>
          <w:color w:val="000026"/>
        </w:rPr>
        <w:t xml:space="preserve">В случае возникновения аварийных ситуаций на указанных объектах немедленно сообщать в аварийные службы и обеспечивать беспрепятственный доступ специалистов данных служб к объектам для их ремонта. </w:t>
      </w:r>
      <w:r w:rsidRPr="006967AF">
        <w:t>При необходимости ремонта объектов инженерных коммуникаций, по требованию Уполномоченного органа, владельцев объектов инженерных коммуникаций, либо служб их обслуживающих, в указанный ими срок освободить место размещения Объекта за свой счет и без компенсации понесенных при этом затрат и убытков.</w:t>
      </w:r>
    </w:p>
    <w:p w:rsidR="00074A5F" w:rsidRPr="001D61CF" w:rsidRDefault="00074A5F" w:rsidP="00074A5F">
      <w:pPr>
        <w:shd w:val="clear" w:color="auto" w:fill="FFFFFF"/>
        <w:ind w:left="-284" w:right="-143" w:firstLine="709"/>
        <w:jc w:val="both"/>
        <w:rPr>
          <w:color w:val="000026"/>
        </w:rPr>
      </w:pPr>
      <w:r w:rsidRPr="001D61CF">
        <w:rPr>
          <w:color w:val="000026"/>
        </w:rPr>
        <w:t>4.2.19. Соблюдать ограничения, установленные в отношении зон с особыми условиями использования территорий.</w:t>
      </w:r>
    </w:p>
    <w:p w:rsidR="00074A5F" w:rsidRPr="001D61CF" w:rsidRDefault="00074A5F" w:rsidP="00074A5F">
      <w:pPr>
        <w:shd w:val="clear" w:color="auto" w:fill="FFFFFF"/>
        <w:ind w:left="-284" w:right="-143" w:firstLine="709"/>
        <w:jc w:val="both"/>
        <w:rPr>
          <w:color w:val="000026"/>
        </w:rPr>
      </w:pPr>
      <w:r w:rsidRPr="001D61CF">
        <w:rPr>
          <w:color w:val="000026"/>
        </w:rPr>
        <w:t>4.2.20. Обеспечивать доступ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случае если Объект полностью или частично расположен в охранной зоне линейного объекта.</w:t>
      </w:r>
    </w:p>
    <w:p w:rsidR="00074A5F" w:rsidRPr="001D61CF" w:rsidRDefault="00074A5F" w:rsidP="00074A5F">
      <w:pPr>
        <w:shd w:val="clear" w:color="auto" w:fill="FFFFFF"/>
        <w:ind w:left="-284" w:right="-143" w:firstLine="709"/>
        <w:jc w:val="both"/>
        <w:rPr>
          <w:color w:val="000026"/>
        </w:rPr>
      </w:pPr>
      <w:r w:rsidRPr="001D61CF">
        <w:rPr>
          <w:color w:val="000026"/>
        </w:rPr>
        <w:t>4.2.21. Обеспечить Уполномоченному органу и органам, осуществляющим муниципальный земельный контроль и государственный земельный надзор, беспрепятственный доступ на Объект и место размещения Объекта.</w:t>
      </w:r>
    </w:p>
    <w:p w:rsidR="00074A5F" w:rsidRPr="001D61CF" w:rsidRDefault="00074A5F" w:rsidP="00074A5F">
      <w:pPr>
        <w:shd w:val="clear" w:color="auto" w:fill="FFFFFF"/>
        <w:ind w:left="-284" w:right="-143" w:firstLine="709"/>
        <w:jc w:val="both"/>
        <w:rPr>
          <w:color w:val="000026"/>
        </w:rPr>
      </w:pPr>
      <w:r w:rsidRPr="001D61CF">
        <w:rPr>
          <w:color w:val="000026"/>
        </w:rPr>
        <w:t>4.2.22. Выполнять в установленный срок предписания уполномоченных контролирующих и надзорных органов об устранении нарушений, допущенных при использовании Объекта и места размещения Объекта.</w:t>
      </w:r>
    </w:p>
    <w:p w:rsidR="00074A5F" w:rsidRPr="001D61CF" w:rsidRDefault="00074A5F" w:rsidP="00074A5F">
      <w:pPr>
        <w:shd w:val="clear" w:color="auto" w:fill="FFFFFF"/>
        <w:ind w:left="-284" w:right="-143" w:firstLine="709"/>
        <w:jc w:val="both"/>
        <w:rPr>
          <w:color w:val="000026"/>
        </w:rPr>
      </w:pPr>
      <w:r w:rsidRPr="001D61CF">
        <w:rPr>
          <w:color w:val="000026"/>
        </w:rPr>
        <w:t>4.2.23. Немедленно извещать соответствующие уполномоченные органы об аварии или ином событии, нанесшем (или грозящем нанести) ущерб месту размещения Объекта, и своевременно принимать все возможные меры по их предотвращению.</w:t>
      </w:r>
    </w:p>
    <w:p w:rsidR="00074A5F" w:rsidRPr="001D61CF" w:rsidRDefault="00074A5F" w:rsidP="00074A5F">
      <w:pPr>
        <w:shd w:val="clear" w:color="auto" w:fill="FFFFFF"/>
        <w:ind w:left="-284" w:right="-143" w:firstLine="709"/>
        <w:jc w:val="both"/>
        <w:rPr>
          <w:color w:val="000026"/>
        </w:rPr>
      </w:pPr>
      <w:r w:rsidRPr="001D61CF">
        <w:rPr>
          <w:color w:val="000026"/>
        </w:rPr>
        <w:t xml:space="preserve">4.2.24. </w:t>
      </w:r>
      <w:proofErr w:type="gramStart"/>
      <w:r w:rsidRPr="001D61CF">
        <w:rPr>
          <w:color w:val="000026"/>
        </w:rPr>
        <w:t>В течение 15 рабочих дней с момента окончания срока действия Договора или при его досрочном расторжении освободить место размещения Объекта от расположенного на нем Объекта, привести земельный участок (часть земельного участка, земли) в состояние, соответствующее его (ее, их) целевому назначению и (или) разрешенному использованию, и передать Уполномоченному органу путем подписания акта приема-передачи.</w:t>
      </w:r>
      <w:proofErr w:type="gramEnd"/>
    </w:p>
    <w:p w:rsidR="00074A5F" w:rsidRPr="001D61CF" w:rsidRDefault="00074A5F" w:rsidP="00074A5F">
      <w:pPr>
        <w:shd w:val="clear" w:color="auto" w:fill="FFFFFF"/>
        <w:ind w:left="-284" w:right="-143" w:firstLine="709"/>
        <w:jc w:val="both"/>
        <w:rPr>
          <w:color w:val="000026"/>
        </w:rPr>
      </w:pPr>
      <w:r w:rsidRPr="001D61CF">
        <w:rPr>
          <w:color w:val="000026"/>
        </w:rPr>
        <w:t>4.2.25. </w:t>
      </w:r>
      <w:r w:rsidRPr="001D61CF">
        <w:rPr>
          <w:color w:val="000000"/>
        </w:rPr>
        <w:t xml:space="preserve">Осуществлять сверку расчетов по плате за размещение Объекта и неустойке (штрафам) ежегодно до 1 ноября соответствующего года (начиная со 2-го года размещения Объекта </w:t>
      </w:r>
      <w:r w:rsidRPr="001D61CF">
        <w:rPr>
          <w:color w:val="000000"/>
        </w:rPr>
        <w:lastRenderedPageBreak/>
        <w:t xml:space="preserve">- при размещении Объекта на срок более года), а также не </w:t>
      </w:r>
      <w:proofErr w:type="gramStart"/>
      <w:r w:rsidRPr="001D61CF">
        <w:rPr>
          <w:color w:val="000000"/>
        </w:rPr>
        <w:t>позднее</w:t>
      </w:r>
      <w:proofErr w:type="gramEnd"/>
      <w:r w:rsidRPr="001D61CF">
        <w:rPr>
          <w:color w:val="000000"/>
        </w:rPr>
        <w:t xml:space="preserve"> чем за месяц до окончания срока действия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4.2.26. В течение 10 дней со дня изменения наименования, </w:t>
      </w:r>
      <w:r w:rsidRPr="001D61CF">
        <w:rPr>
          <w:color w:val="000000"/>
        </w:rPr>
        <w:t>места нахождения </w:t>
      </w:r>
      <w:r w:rsidRPr="001D61CF">
        <w:rPr>
          <w:color w:val="000026"/>
        </w:rPr>
        <w:t>или</w:t>
      </w:r>
      <w:r>
        <w:rPr>
          <w:color w:val="000026"/>
        </w:rPr>
        <w:t xml:space="preserve"> других реквизитов, а также при </w:t>
      </w:r>
      <w:r w:rsidRPr="001D61CF">
        <w:rPr>
          <w:color w:val="000000"/>
        </w:rPr>
        <w:t>реорганизации или</w:t>
      </w:r>
      <w:r>
        <w:rPr>
          <w:color w:val="000000"/>
        </w:rPr>
        <w:t xml:space="preserve"> </w:t>
      </w:r>
      <w:r w:rsidRPr="001D61CF">
        <w:rPr>
          <w:color w:val="000000"/>
        </w:rPr>
        <w:t>принятии решения о ликвидации (прекращении деятельности) Хозяйствующего субъекта </w:t>
      </w:r>
      <w:r w:rsidRPr="001D61CF">
        <w:rPr>
          <w:color w:val="000026"/>
        </w:rPr>
        <w:t>направить Уполномоченному органу письменное уведомление об этом.</w:t>
      </w:r>
    </w:p>
    <w:p w:rsidR="00074A5F" w:rsidRPr="001D61CF" w:rsidRDefault="00074A5F" w:rsidP="00074A5F">
      <w:pPr>
        <w:shd w:val="clear" w:color="auto" w:fill="FFFFFF"/>
        <w:ind w:left="-284" w:right="-143" w:firstLine="709"/>
        <w:jc w:val="both"/>
        <w:rPr>
          <w:color w:val="000026"/>
        </w:rPr>
      </w:pPr>
      <w:r w:rsidRPr="001D61CF">
        <w:rPr>
          <w:color w:val="000026"/>
        </w:rPr>
        <w:t>В случае если Уполномоченный орган не был письменно уведомлен Хозяйствующим субъектом об изменении вышеуказанных сведений, Хозяйствующий субъект несет риск наступления вызванных этим неблагоприятных последствий для него, в том числе Хозяйствующий субъект считается надлежаще извещенным по адресу, указанному в настоящем Договоре.</w:t>
      </w:r>
    </w:p>
    <w:p w:rsidR="00074A5F" w:rsidRPr="001D61CF" w:rsidRDefault="00074A5F" w:rsidP="00074A5F">
      <w:pPr>
        <w:shd w:val="clear" w:color="auto" w:fill="FFFFFF"/>
        <w:ind w:left="-284" w:right="-143" w:firstLine="709"/>
        <w:jc w:val="both"/>
        <w:rPr>
          <w:color w:val="000026"/>
        </w:rPr>
      </w:pPr>
      <w:r w:rsidRPr="001D61CF">
        <w:rPr>
          <w:color w:val="000026"/>
        </w:rPr>
        <w:t>4.3. Уполномоченный орган имеет право:</w:t>
      </w:r>
    </w:p>
    <w:p w:rsidR="00074A5F" w:rsidRPr="001D61CF" w:rsidRDefault="00074A5F" w:rsidP="00074A5F">
      <w:pPr>
        <w:shd w:val="clear" w:color="auto" w:fill="FFFFFF"/>
        <w:ind w:left="-284" w:right="-143" w:firstLine="709"/>
        <w:jc w:val="both"/>
        <w:rPr>
          <w:color w:val="000026"/>
        </w:rPr>
      </w:pPr>
      <w:r w:rsidRPr="001D61CF">
        <w:rPr>
          <w:color w:val="000026"/>
        </w:rPr>
        <w:t>4.3.1. В течение срока действия настоящего Договора контролировать соблюдение Хозяйствующим субъектом его условий.</w:t>
      </w:r>
    </w:p>
    <w:p w:rsidR="00074A5F" w:rsidRPr="001D61CF" w:rsidRDefault="00074A5F" w:rsidP="00074A5F">
      <w:pPr>
        <w:shd w:val="clear" w:color="auto" w:fill="FFFFFF"/>
        <w:ind w:left="-284" w:right="-143" w:firstLine="709"/>
        <w:jc w:val="both"/>
        <w:rPr>
          <w:color w:val="000026"/>
        </w:rPr>
      </w:pPr>
      <w:r w:rsidRPr="001D61CF">
        <w:rPr>
          <w:color w:val="000026"/>
        </w:rPr>
        <w:t>4.3.2. В случае установления нарушений условий настоящего Договора, допущенных Хозяйствующим субъектом при размещении и эксплуатации Объекта, требовать устранения данных нарушений в указанные Уполномоченным органом сроки.</w:t>
      </w:r>
    </w:p>
    <w:p w:rsidR="00074A5F" w:rsidRPr="001D61CF" w:rsidRDefault="00074A5F" w:rsidP="00074A5F">
      <w:pPr>
        <w:shd w:val="clear" w:color="auto" w:fill="FFFFFF"/>
        <w:ind w:left="-284" w:right="-143" w:firstLine="709"/>
        <w:jc w:val="both"/>
        <w:rPr>
          <w:color w:val="000026"/>
        </w:rPr>
      </w:pPr>
      <w:r w:rsidRPr="001D61CF">
        <w:rPr>
          <w:color w:val="000026"/>
        </w:rPr>
        <w:t>4.3.3. Направлять в органы, осуществляющие муниципальный земельный контроль и государственный земельный надзор, обращения о пресечении действий, осуществляемых Хозяйствующим субъектом.</w:t>
      </w:r>
    </w:p>
    <w:p w:rsidR="00074A5F" w:rsidRPr="001D61CF" w:rsidRDefault="00074A5F" w:rsidP="00074A5F">
      <w:pPr>
        <w:shd w:val="clear" w:color="auto" w:fill="FFFFFF"/>
        <w:ind w:left="-284" w:right="-143" w:firstLine="709"/>
        <w:jc w:val="both"/>
        <w:rPr>
          <w:color w:val="000026"/>
        </w:rPr>
      </w:pPr>
      <w:r w:rsidRPr="001D61CF">
        <w:rPr>
          <w:color w:val="000026"/>
        </w:rPr>
        <w:t>4.3.4. Беспрепятственно обследовать место размещения Объекта.</w:t>
      </w:r>
    </w:p>
    <w:p w:rsidR="00074A5F" w:rsidRPr="001D61CF" w:rsidRDefault="00074A5F" w:rsidP="00074A5F">
      <w:pPr>
        <w:shd w:val="clear" w:color="auto" w:fill="FFFFFF"/>
        <w:ind w:left="-284" w:right="-143" w:firstLine="709"/>
        <w:jc w:val="both"/>
        <w:rPr>
          <w:color w:val="000026"/>
        </w:rPr>
      </w:pPr>
      <w:r w:rsidRPr="001D61CF">
        <w:rPr>
          <w:color w:val="000026"/>
        </w:rPr>
        <w:t>4.3.5. В одностороннем порядке отказаться от исполнения Договора в случаях и в порядке, предусмотренных действующим законодательством и настоящим Договором.</w:t>
      </w:r>
    </w:p>
    <w:p w:rsidR="00074A5F" w:rsidRPr="001D61CF" w:rsidRDefault="00074A5F" w:rsidP="00074A5F">
      <w:pPr>
        <w:shd w:val="clear" w:color="auto" w:fill="FFFFFF"/>
        <w:ind w:left="-284" w:right="-143" w:firstLine="709"/>
        <w:jc w:val="both"/>
        <w:rPr>
          <w:color w:val="000026"/>
        </w:rPr>
      </w:pPr>
      <w:r w:rsidRPr="001D61CF">
        <w:rPr>
          <w:color w:val="000026"/>
        </w:rPr>
        <w:t>4.3.6. Направлять Хозяйствующему субъекту письменные предупреждения о необходимости исполнить свои обязательства в разумный срок, если допущенные Хозяйствующим субъектом нарушения обязательств могут повлечь досрочное расторжение Договора по требованию Уполномоченного органа.</w:t>
      </w:r>
    </w:p>
    <w:p w:rsidR="00074A5F" w:rsidRPr="001D61CF" w:rsidRDefault="00074A5F" w:rsidP="00074A5F">
      <w:pPr>
        <w:shd w:val="clear" w:color="auto" w:fill="FFFFFF"/>
        <w:ind w:left="-284" w:right="-143" w:firstLine="709"/>
        <w:jc w:val="both"/>
        <w:rPr>
          <w:color w:val="000026"/>
        </w:rPr>
      </w:pPr>
      <w:r w:rsidRPr="001D61CF">
        <w:rPr>
          <w:color w:val="000026"/>
        </w:rPr>
        <w:t>4.4. Уполномоченный орган обязан:</w:t>
      </w:r>
    </w:p>
    <w:p w:rsidR="00074A5F" w:rsidRPr="001D61CF" w:rsidRDefault="00074A5F" w:rsidP="00074A5F">
      <w:pPr>
        <w:shd w:val="clear" w:color="auto" w:fill="FFFFFF"/>
        <w:ind w:left="-284" w:right="-143" w:firstLine="709"/>
        <w:jc w:val="both"/>
        <w:rPr>
          <w:color w:val="000026"/>
        </w:rPr>
      </w:pPr>
      <w:r w:rsidRPr="001D61CF">
        <w:rPr>
          <w:color w:val="000026"/>
        </w:rPr>
        <w:t>4.4.1. Предоставить Хозяйствующему субъекту место размещения Объекта в соответствии с условиями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4.4.2. Не вмешиваться в хозяйственную деятельность Хозяйствующего субъекта, если она не противоречит условиям Договора и действующему законодательству.</w:t>
      </w:r>
    </w:p>
    <w:p w:rsidR="00074A5F" w:rsidRPr="00D44404" w:rsidRDefault="00074A5F" w:rsidP="00074A5F">
      <w:pPr>
        <w:shd w:val="clear" w:color="auto" w:fill="FFFFFF"/>
        <w:ind w:left="-284" w:right="-143"/>
        <w:jc w:val="both"/>
        <w:rPr>
          <w:color w:val="000026"/>
          <w:sz w:val="10"/>
          <w:szCs w:val="10"/>
        </w:rPr>
      </w:pPr>
      <w:r w:rsidRPr="00D44404">
        <w:rPr>
          <w:color w:val="000026"/>
          <w:sz w:val="10"/>
          <w:szCs w:val="10"/>
        </w:rPr>
        <w:t> </w:t>
      </w:r>
    </w:p>
    <w:p w:rsidR="00074A5F" w:rsidRPr="005852DE" w:rsidRDefault="00074A5F" w:rsidP="00074A5F">
      <w:pPr>
        <w:shd w:val="clear" w:color="auto" w:fill="FFFFFF"/>
        <w:ind w:left="-284" w:right="-143"/>
        <w:jc w:val="center"/>
        <w:rPr>
          <w:b/>
          <w:color w:val="000026"/>
        </w:rPr>
      </w:pPr>
      <w:r w:rsidRPr="005852DE">
        <w:rPr>
          <w:b/>
          <w:color w:val="000026"/>
        </w:rPr>
        <w:t>5. Ответственность сторон</w:t>
      </w:r>
    </w:p>
    <w:p w:rsidR="00074A5F" w:rsidRPr="00AA4D93" w:rsidRDefault="00074A5F" w:rsidP="00074A5F">
      <w:pPr>
        <w:shd w:val="clear" w:color="auto" w:fill="FFFFFF"/>
        <w:ind w:left="-284" w:right="-143" w:firstLine="567"/>
        <w:jc w:val="both"/>
        <w:rPr>
          <w:color w:val="000026"/>
          <w:sz w:val="10"/>
          <w:szCs w:val="10"/>
        </w:rPr>
      </w:pPr>
      <w:r w:rsidRPr="00AA4D93">
        <w:rPr>
          <w:bCs/>
          <w:color w:val="000026"/>
          <w:sz w:val="10"/>
          <w:szCs w:val="10"/>
        </w:rPr>
        <w:t> </w:t>
      </w:r>
    </w:p>
    <w:p w:rsidR="00074A5F" w:rsidRPr="001D61CF" w:rsidRDefault="00074A5F" w:rsidP="00074A5F">
      <w:pPr>
        <w:shd w:val="clear" w:color="auto" w:fill="FFFFFF"/>
        <w:ind w:left="-284" w:right="-143" w:firstLine="709"/>
        <w:jc w:val="both"/>
        <w:rPr>
          <w:color w:val="000026"/>
        </w:rPr>
      </w:pPr>
      <w:r w:rsidRPr="001D61CF">
        <w:rPr>
          <w:color w:val="000026"/>
        </w:rPr>
        <w:t>5.1. В случае неисполнения или ненадлежащего исполнения Хозяйствующим субъектом обязанности по внесению платы за размещение Объекта в установленные настоящим Договором сроки Хозяйствующий субъект обязан уплатить Уполномоченному органу неустойку в размере 0,1 % от просроченной суммы за каждый день просрочки.</w:t>
      </w:r>
    </w:p>
    <w:p w:rsidR="00074A5F" w:rsidRPr="001D61CF" w:rsidRDefault="00074A5F" w:rsidP="00074A5F">
      <w:pPr>
        <w:shd w:val="clear" w:color="auto" w:fill="FFFFFF"/>
        <w:ind w:left="-284" w:right="-143" w:firstLine="709"/>
        <w:jc w:val="both"/>
        <w:rPr>
          <w:color w:val="000026"/>
        </w:rPr>
      </w:pPr>
      <w:r w:rsidRPr="001D61CF">
        <w:rPr>
          <w:color w:val="000026"/>
        </w:rPr>
        <w:t>5.2. В случае нарушения Хозяйствующим субъектом обязанностей, перечисленных в пункте 4.2 настоящего Договора (независимо от их количества), Хозяйствующий субъект обязан уплатить Уполномоченному органу штраф в размере 10 % ежегодного размера платы за размещение Объекта.</w:t>
      </w:r>
    </w:p>
    <w:p w:rsidR="00074A5F" w:rsidRPr="001D61CF" w:rsidRDefault="00074A5F" w:rsidP="00074A5F">
      <w:pPr>
        <w:shd w:val="clear" w:color="auto" w:fill="FFFFFF"/>
        <w:ind w:left="-284" w:right="-143" w:firstLine="709"/>
        <w:jc w:val="both"/>
        <w:rPr>
          <w:color w:val="000026"/>
        </w:rPr>
      </w:pPr>
      <w:r w:rsidRPr="001D61CF">
        <w:rPr>
          <w:color w:val="000026"/>
        </w:rPr>
        <w:t>5.3. В платежном документе в обязательном порядке указываются:</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дата и номер настоящего Договора;</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наименование Хозяйствующего субъекта;</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наименование платежа: неустойка, штраф;</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указанные в настоящем Договоре реквизиты Уполномоченного органа, на которые перечисляется платеж;</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наименование / фамилия, имя, отчество (при наличии) полностью лица, которым производится платеж неустойки (штрафа).</w:t>
      </w:r>
    </w:p>
    <w:p w:rsidR="00074A5F" w:rsidRPr="001D61CF" w:rsidRDefault="00074A5F" w:rsidP="00074A5F">
      <w:pPr>
        <w:shd w:val="clear" w:color="auto" w:fill="FFFFFF"/>
        <w:ind w:left="-284" w:right="-143" w:firstLine="709"/>
        <w:jc w:val="both"/>
        <w:rPr>
          <w:color w:val="000026"/>
        </w:rPr>
      </w:pPr>
      <w:r w:rsidRPr="001D61CF">
        <w:rPr>
          <w:color w:val="000026"/>
        </w:rPr>
        <w:t xml:space="preserve">5.4. В случае повреждения инженерных сетей и коммуникаций, расположенных на месте размещения Объекта, по вине Хозяйствующего субъекта последний возмещает ущерб в полном объеме собственнику </w:t>
      </w:r>
      <w:r>
        <w:rPr>
          <w:color w:val="000026"/>
        </w:rPr>
        <w:t xml:space="preserve">(пользователю) </w:t>
      </w:r>
      <w:r w:rsidRPr="001D61CF">
        <w:rPr>
          <w:color w:val="000026"/>
        </w:rPr>
        <w:t>сетей и коммуникаций, лицу, осуществляющему их эксплуатацию, а также иным лицам, которым причинен ущерб.</w:t>
      </w:r>
    </w:p>
    <w:p w:rsidR="00074A5F" w:rsidRPr="001D61CF" w:rsidRDefault="00074A5F" w:rsidP="00074A5F">
      <w:pPr>
        <w:shd w:val="clear" w:color="auto" w:fill="FFFFFF"/>
        <w:ind w:left="-284" w:right="-143" w:firstLine="709"/>
        <w:jc w:val="both"/>
        <w:rPr>
          <w:color w:val="000026"/>
        </w:rPr>
      </w:pPr>
      <w:r w:rsidRPr="001D61CF">
        <w:rPr>
          <w:color w:val="000026"/>
        </w:rPr>
        <w:t xml:space="preserve">5.5. </w:t>
      </w:r>
      <w:proofErr w:type="gramStart"/>
      <w:r w:rsidRPr="001D61CF">
        <w:rPr>
          <w:color w:val="000026"/>
        </w:rPr>
        <w:t xml:space="preserve">В случае если по окончании срока действия Договора или его досрочного расторжения Хозяйствующий субъект не освободил место размещения от расположенного на нем Объекта и не передал его Уполномоченному органу в надлежащем состоянии в порядке, установленном подпунктом 4.2.24 настоящего Договора, Хозяйствующий субъект обязан вносить плату за пользование местом размещения Объекта в размере платы за размещение Объекта по Договору </w:t>
      </w:r>
      <w:r w:rsidRPr="001D61CF">
        <w:rPr>
          <w:color w:val="000026"/>
        </w:rPr>
        <w:lastRenderedPageBreak/>
        <w:t>(исходя из периода</w:t>
      </w:r>
      <w:proofErr w:type="gramEnd"/>
      <w:r w:rsidRPr="001D61CF">
        <w:rPr>
          <w:color w:val="000026"/>
        </w:rPr>
        <w:t xml:space="preserve"> такого размещения) до выполнения обязанности, предусмотренной подпунктом 4.2.24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При этом</w:t>
      </w:r>
      <w:proofErr w:type="gramStart"/>
      <w:r w:rsidRPr="001D61CF">
        <w:rPr>
          <w:color w:val="000026"/>
        </w:rPr>
        <w:t>,</w:t>
      </w:r>
      <w:proofErr w:type="gramEnd"/>
      <w:r w:rsidRPr="001D61CF">
        <w:rPr>
          <w:color w:val="000026"/>
        </w:rPr>
        <w:t xml:space="preserve"> если указанная плата не покрывает причиненных Уполномоченному органу убытков, он может потребовать их возмещения.</w:t>
      </w:r>
    </w:p>
    <w:p w:rsidR="00074A5F" w:rsidRPr="001D61CF" w:rsidRDefault="00074A5F" w:rsidP="00074A5F">
      <w:pPr>
        <w:shd w:val="clear" w:color="auto" w:fill="FFFFFF"/>
        <w:ind w:left="-284" w:right="-143" w:firstLine="709"/>
        <w:jc w:val="both"/>
        <w:rPr>
          <w:color w:val="000026"/>
        </w:rPr>
      </w:pPr>
      <w:r w:rsidRPr="001D61CF">
        <w:rPr>
          <w:color w:val="000026"/>
        </w:rPr>
        <w:t>5.6. Возмещение убытков, уплата неустойки (штрафов) не освобождает Стороны от надлежащего исполнения условий настоящего Договора в полном объеме.</w:t>
      </w:r>
    </w:p>
    <w:p w:rsidR="00074A5F" w:rsidRPr="001D61CF" w:rsidRDefault="00074A5F" w:rsidP="00074A5F">
      <w:pPr>
        <w:shd w:val="clear" w:color="auto" w:fill="FFFFFF"/>
        <w:ind w:left="-284" w:right="-143" w:firstLine="709"/>
        <w:jc w:val="both"/>
        <w:rPr>
          <w:color w:val="000026"/>
        </w:rPr>
      </w:pPr>
      <w:r w:rsidRPr="001D61CF">
        <w:rPr>
          <w:color w:val="000026"/>
        </w:rPr>
        <w:t>5.7. Ответственность Сторон за нарушение обязательств по настоящему Договору, вызванных действием обстоятельств непреодолимой силы, регулируется законодательством Российской Федерации.</w:t>
      </w:r>
    </w:p>
    <w:p w:rsidR="00074A5F" w:rsidRPr="00AA4D93" w:rsidRDefault="00074A5F" w:rsidP="00074A5F">
      <w:pPr>
        <w:shd w:val="clear" w:color="auto" w:fill="FFFFFF"/>
        <w:ind w:left="-284" w:right="-143"/>
        <w:jc w:val="both"/>
        <w:rPr>
          <w:color w:val="000026"/>
          <w:sz w:val="10"/>
          <w:szCs w:val="10"/>
        </w:rPr>
      </w:pPr>
      <w:r w:rsidRPr="00AA4D93">
        <w:rPr>
          <w:bCs/>
          <w:color w:val="000026"/>
          <w:sz w:val="10"/>
          <w:szCs w:val="10"/>
        </w:rPr>
        <w:t> </w:t>
      </w:r>
    </w:p>
    <w:p w:rsidR="00074A5F" w:rsidRPr="005852DE" w:rsidRDefault="00074A5F" w:rsidP="00074A5F">
      <w:pPr>
        <w:shd w:val="clear" w:color="auto" w:fill="FFFFFF"/>
        <w:ind w:left="-284" w:right="-143"/>
        <w:jc w:val="center"/>
        <w:rPr>
          <w:b/>
          <w:color w:val="000026"/>
        </w:rPr>
      </w:pPr>
      <w:r w:rsidRPr="005852DE">
        <w:rPr>
          <w:b/>
          <w:color w:val="000026"/>
        </w:rPr>
        <w:t>6. Изменение, расторжение, прекращение действия Договора</w:t>
      </w:r>
    </w:p>
    <w:p w:rsidR="00074A5F" w:rsidRPr="00AA4D93" w:rsidRDefault="00074A5F" w:rsidP="00074A5F">
      <w:pPr>
        <w:shd w:val="clear" w:color="auto" w:fill="FFFFFF"/>
        <w:ind w:left="-284" w:right="-143"/>
        <w:jc w:val="both"/>
        <w:rPr>
          <w:color w:val="000026"/>
          <w:sz w:val="10"/>
          <w:szCs w:val="10"/>
        </w:rPr>
      </w:pPr>
      <w:r w:rsidRPr="00AA4D93">
        <w:rPr>
          <w:bCs/>
          <w:color w:val="000026"/>
          <w:sz w:val="10"/>
          <w:szCs w:val="10"/>
        </w:rPr>
        <w:t> </w:t>
      </w:r>
    </w:p>
    <w:p w:rsidR="00074A5F" w:rsidRPr="001D61CF" w:rsidRDefault="00074A5F" w:rsidP="00074A5F">
      <w:pPr>
        <w:shd w:val="clear" w:color="auto" w:fill="FFFFFF"/>
        <w:ind w:left="-284" w:right="-143" w:firstLine="709"/>
        <w:jc w:val="both"/>
        <w:rPr>
          <w:color w:val="000026"/>
        </w:rPr>
      </w:pPr>
      <w:r w:rsidRPr="001D61CF">
        <w:rPr>
          <w:color w:val="000026"/>
        </w:rPr>
        <w:t>6.1. Договор прекращает свое действие в следующих случаях:</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ликвидация (для юридического лица) или прекращение деятельности (для индивидуального предпринимателя) Хозяйствующего субъекта в установленном порядке;</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признание Хозяйствующего субъекта несостоятельным (банкротом);</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досрочное расторжение Договора по соглашению Сторон, по инициативе Уполномоченного органа, при одностороннем отказе от исполнения настоящего Договора Сторонами;</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 xml:space="preserve">по </w:t>
      </w:r>
      <w:proofErr w:type="gramStart"/>
      <w:r w:rsidRPr="001D61CF">
        <w:rPr>
          <w:color w:val="000026"/>
        </w:rPr>
        <w:t>окончании</w:t>
      </w:r>
      <w:proofErr w:type="gramEnd"/>
      <w:r w:rsidRPr="001D61CF">
        <w:rPr>
          <w:color w:val="000026"/>
        </w:rPr>
        <w:t xml:space="preserve"> срока действия Договора, </w:t>
      </w:r>
      <w:r w:rsidRPr="001D61CF">
        <w:rPr>
          <w:color w:val="000000"/>
        </w:rPr>
        <w:t xml:space="preserve">установленного в </w:t>
      </w:r>
      <w:r>
        <w:rPr>
          <w:color w:val="000000"/>
        </w:rPr>
        <w:t xml:space="preserve">разделе </w:t>
      </w:r>
      <w:r w:rsidRPr="001D61CF">
        <w:rPr>
          <w:color w:val="000000"/>
        </w:rPr>
        <w:t>2 настоящего Договора;</w:t>
      </w:r>
    </w:p>
    <w:p w:rsidR="00074A5F" w:rsidRDefault="00074A5F" w:rsidP="00074A5F">
      <w:pPr>
        <w:shd w:val="clear" w:color="auto" w:fill="FFFFFF"/>
        <w:ind w:left="-284" w:right="-143" w:firstLine="709"/>
        <w:jc w:val="both"/>
        <w:rPr>
          <w:color w:val="000000"/>
        </w:rPr>
      </w:pPr>
      <w:r>
        <w:rPr>
          <w:color w:val="000000"/>
        </w:rPr>
        <w:t xml:space="preserve">- </w:t>
      </w:r>
      <w:r w:rsidRPr="001D61CF">
        <w:rPr>
          <w:color w:val="000000"/>
        </w:rPr>
        <w:t>по решению суда</w:t>
      </w:r>
      <w:r>
        <w:rPr>
          <w:color w:val="000000"/>
        </w:rPr>
        <w:t>;</w:t>
      </w:r>
    </w:p>
    <w:p w:rsidR="00074A5F" w:rsidRDefault="00074A5F" w:rsidP="00074A5F">
      <w:pPr>
        <w:autoSpaceDE w:val="0"/>
        <w:autoSpaceDN w:val="0"/>
        <w:adjustRightInd w:val="0"/>
        <w:ind w:right="-143" w:firstLine="426"/>
        <w:jc w:val="both"/>
      </w:pPr>
      <w:r>
        <w:rPr>
          <w:color w:val="000000"/>
        </w:rPr>
        <w:t xml:space="preserve">- </w:t>
      </w:r>
      <w:r>
        <w:t xml:space="preserve">снятие </w:t>
      </w:r>
      <w:proofErr w:type="spellStart"/>
      <w:r>
        <w:t>самозанятого</w:t>
      </w:r>
      <w:proofErr w:type="spellEnd"/>
      <w:r>
        <w:t xml:space="preserve"> гражданина с учета в налоговом органе в качестве налогоплательщика налога на профессиональный доход.</w:t>
      </w:r>
    </w:p>
    <w:p w:rsidR="00074A5F" w:rsidRPr="001D61CF" w:rsidRDefault="00074A5F" w:rsidP="00074A5F">
      <w:pPr>
        <w:shd w:val="clear" w:color="auto" w:fill="FFFFFF"/>
        <w:ind w:left="-284" w:right="-143" w:firstLine="709"/>
        <w:jc w:val="both"/>
        <w:rPr>
          <w:color w:val="000026"/>
        </w:rPr>
      </w:pPr>
      <w:r w:rsidRPr="001D61CF">
        <w:rPr>
          <w:color w:val="000000"/>
        </w:rPr>
        <w:t>6.2.</w:t>
      </w:r>
      <w:r w:rsidRPr="001D61CF">
        <w:rPr>
          <w:color w:val="000026"/>
        </w:rPr>
        <w:t> Настоящий Договор может быть изменен по соглашению Сторон</w:t>
      </w:r>
      <w:r>
        <w:rPr>
          <w:color w:val="000026"/>
        </w:rPr>
        <w:t>, п</w:t>
      </w:r>
      <w:r w:rsidRPr="001D61CF">
        <w:rPr>
          <w:color w:val="000026"/>
        </w:rPr>
        <w:t>ри этом не допускается изменение существенных условий Договора.</w:t>
      </w:r>
    </w:p>
    <w:p w:rsidR="00074A5F" w:rsidRPr="001D61CF" w:rsidRDefault="00074A5F" w:rsidP="00074A5F">
      <w:pPr>
        <w:shd w:val="clear" w:color="auto" w:fill="FFFFFF"/>
        <w:ind w:left="-284" w:right="-143" w:firstLine="709"/>
        <w:jc w:val="both"/>
        <w:rPr>
          <w:color w:val="000026"/>
        </w:rPr>
      </w:pPr>
      <w:r w:rsidRPr="001D61CF">
        <w:rPr>
          <w:color w:val="000026"/>
        </w:rPr>
        <w:t>В случае смерти Хозяйствующего субъекта (индивидуального предпринимателя</w:t>
      </w:r>
      <w:r>
        <w:rPr>
          <w:color w:val="000026"/>
        </w:rPr>
        <w:t xml:space="preserve">, </w:t>
      </w:r>
      <w:proofErr w:type="spellStart"/>
      <w:r>
        <w:rPr>
          <w:color w:val="000026"/>
        </w:rPr>
        <w:t>самозанятого</w:t>
      </w:r>
      <w:proofErr w:type="spellEnd"/>
      <w:r>
        <w:rPr>
          <w:color w:val="000026"/>
        </w:rPr>
        <w:t xml:space="preserve"> гражданина</w:t>
      </w:r>
      <w:r w:rsidRPr="001D61CF">
        <w:rPr>
          <w:color w:val="000026"/>
        </w:rPr>
        <w:t>) его права по настоящему Договору, связанные с размещением Объекта, наследникам не переходят.</w:t>
      </w:r>
    </w:p>
    <w:p w:rsidR="00074A5F" w:rsidRPr="001D61CF" w:rsidRDefault="00074A5F" w:rsidP="00074A5F">
      <w:pPr>
        <w:shd w:val="clear" w:color="auto" w:fill="FFFFFF"/>
        <w:ind w:left="-284" w:right="-143" w:firstLine="709"/>
        <w:jc w:val="both"/>
        <w:rPr>
          <w:color w:val="000026"/>
        </w:rPr>
      </w:pPr>
      <w:r w:rsidRPr="001D61CF">
        <w:rPr>
          <w:color w:val="000000"/>
        </w:rPr>
        <w:t>6.3. </w:t>
      </w:r>
      <w:r w:rsidRPr="001D61CF">
        <w:rPr>
          <w:color w:val="000026"/>
        </w:rPr>
        <w:t>Внесение изменений в настоящий Договор осуществляется путем заключения дополнительного соглашения, подписываемого Сторонами и в дальнейшем являющегося неотъемлемой частью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6.4. Уполномоченный орган вправе потребовать досрочного расторжения настоящего Договора и возмещения убытков при следующих признаваемых Сторонами существенных нарушениях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6.4.1. Размещение и (или) эксплуатация Объекта с нарушением требований, установленных подпунктами 4.2.1, 4.2.3</w:t>
      </w:r>
      <w:r>
        <w:rPr>
          <w:color w:val="000026"/>
        </w:rPr>
        <w:t xml:space="preserve"> – 4.2.5</w:t>
      </w:r>
      <w:r w:rsidRPr="001D61CF">
        <w:rPr>
          <w:color w:val="000026"/>
        </w:rPr>
        <w:t xml:space="preserve">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6.4.2. Осуществление Хозяйствующим субъектом деятельности, приводящей к ухудшению качественных характеристик места размещения Объекта, его загрязнению и захламлению, ухудшению экологической обстановки, при загрязнении прилегающих земель и в других случаях, предусмотренных землеустроительными, архитектурно-строительными, пожарными, природоохранными и санитарными нормами и правилами.</w:t>
      </w:r>
    </w:p>
    <w:p w:rsidR="00074A5F" w:rsidRPr="001D61CF" w:rsidRDefault="00074A5F" w:rsidP="00074A5F">
      <w:pPr>
        <w:shd w:val="clear" w:color="auto" w:fill="FFFFFF"/>
        <w:ind w:left="-284" w:right="-143" w:firstLine="709"/>
        <w:jc w:val="both"/>
        <w:rPr>
          <w:color w:val="000026"/>
        </w:rPr>
      </w:pPr>
      <w:r w:rsidRPr="001D61CF">
        <w:rPr>
          <w:color w:val="000026"/>
        </w:rPr>
        <w:t xml:space="preserve">6.4.3. </w:t>
      </w:r>
      <w:r w:rsidRPr="00113B40">
        <w:rPr>
          <w:color w:val="000026"/>
        </w:rPr>
        <w:t xml:space="preserve">При </w:t>
      </w:r>
      <w:r>
        <w:rPr>
          <w:color w:val="000026"/>
        </w:rPr>
        <w:t xml:space="preserve">неисполнении </w:t>
      </w:r>
      <w:r w:rsidRPr="00113B40">
        <w:rPr>
          <w:color w:val="000026"/>
        </w:rPr>
        <w:t>Хозяйствующим субъектом</w:t>
      </w:r>
      <w:r>
        <w:rPr>
          <w:color w:val="000026"/>
        </w:rPr>
        <w:t xml:space="preserve"> и (или) иным лицом, которому в нарушение подпункта 4.2.13 настоящего Договора Хозяйствующий субъект передал место размещения Объекта, </w:t>
      </w:r>
      <w:r w:rsidRPr="00113B40">
        <w:rPr>
          <w:color w:val="000026"/>
        </w:rPr>
        <w:t>подпункта 4.2.8 настоящего Договора</w:t>
      </w:r>
      <w:r>
        <w:rPr>
          <w:color w:val="000026"/>
        </w:rPr>
        <w:t>, которое подтверждено вступившим в законную силу</w:t>
      </w:r>
      <w:r w:rsidRPr="00113B40">
        <w:rPr>
          <w:color w:val="000026"/>
        </w:rPr>
        <w:t xml:space="preserve"> постановлени</w:t>
      </w:r>
      <w:r>
        <w:rPr>
          <w:color w:val="000026"/>
        </w:rPr>
        <w:t>ем</w:t>
      </w:r>
      <w:r w:rsidRPr="00113B40">
        <w:rPr>
          <w:color w:val="000026"/>
        </w:rPr>
        <w:t xml:space="preserve"> о назначении административного наказания</w:t>
      </w:r>
      <w:r>
        <w:rPr>
          <w:color w:val="000026"/>
        </w:rPr>
        <w:t xml:space="preserve"> в отношении любого из указанных в настоящем подпункте лиц</w:t>
      </w:r>
      <w:r w:rsidRPr="001D61CF">
        <w:rPr>
          <w:color w:val="000026"/>
        </w:rPr>
        <w:t>.</w:t>
      </w:r>
    </w:p>
    <w:p w:rsidR="00074A5F" w:rsidRPr="001D61CF" w:rsidRDefault="00074A5F" w:rsidP="00074A5F">
      <w:pPr>
        <w:shd w:val="clear" w:color="auto" w:fill="FFFFFF"/>
        <w:ind w:left="-284" w:right="-143" w:firstLine="709"/>
        <w:jc w:val="both"/>
        <w:rPr>
          <w:color w:val="000026"/>
        </w:rPr>
      </w:pPr>
      <w:r w:rsidRPr="001D61CF">
        <w:rPr>
          <w:color w:val="000026"/>
        </w:rPr>
        <w:t>6.4.4. При невнесении Хозяйствующим субъектом платы за размещение Объекта в течение 2 раз подряд по истечении установленного настоящим Договором срока платежа независимо от ее последующего внесения.</w:t>
      </w:r>
    </w:p>
    <w:p w:rsidR="00074A5F" w:rsidRPr="001D61CF" w:rsidRDefault="00074A5F" w:rsidP="00074A5F">
      <w:pPr>
        <w:shd w:val="clear" w:color="auto" w:fill="FFFFFF"/>
        <w:ind w:left="-284" w:right="-143" w:firstLine="709"/>
        <w:jc w:val="both"/>
        <w:rPr>
          <w:color w:val="000026"/>
        </w:rPr>
      </w:pPr>
      <w:r w:rsidRPr="001D61CF">
        <w:rPr>
          <w:color w:val="000026"/>
        </w:rPr>
        <w:t>6.5. Уполномоченный орган вправе в одностороннем порядке отказаться от исполнения настоящего Договора в случаях:</w:t>
      </w:r>
    </w:p>
    <w:p w:rsidR="00074A5F" w:rsidRPr="001D61CF" w:rsidRDefault="00074A5F" w:rsidP="00074A5F">
      <w:pPr>
        <w:shd w:val="clear" w:color="auto" w:fill="FFFFFF"/>
        <w:ind w:left="-284" w:right="-143" w:firstLine="709"/>
        <w:jc w:val="both"/>
        <w:rPr>
          <w:color w:val="000026"/>
        </w:rPr>
      </w:pPr>
      <w:r w:rsidRPr="001D61CF">
        <w:rPr>
          <w:color w:val="000026"/>
        </w:rPr>
        <w:t>6.5.1. Размещения и (или) эксплуатации Объекта с нарушением требований, установленных подпунктом 4.2.2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6.5.2. Принятия органом местного самоуправления, иным уполномоченным органом решений:</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 необходимости ремонта и (или) реконструкции автомобильных дорог, объектов инженерной, транспортной и социальной инфраструктур, если нахождение Объекта препятствует осуществлению указанных работ;</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 xml:space="preserve">об использовании территории, занимаемой полностью или частично Объектом, для целей, связанных с развитием улично-дорожной сети, размещением остановок общественного транспорта, </w:t>
      </w:r>
      <w:r w:rsidRPr="001D61CF">
        <w:rPr>
          <w:color w:val="000026"/>
        </w:rPr>
        <w:lastRenderedPageBreak/>
        <w:t>оборудованием бордюров, стоянок автотранспорта, иных элементов благоустройства, если нахождение Объекта препятствует такому использованию;</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 развитии застроенной территории.</w:t>
      </w:r>
    </w:p>
    <w:p w:rsidR="00074A5F" w:rsidRPr="001D61CF" w:rsidRDefault="00074A5F" w:rsidP="00074A5F">
      <w:pPr>
        <w:shd w:val="clear" w:color="auto" w:fill="FFFFFF"/>
        <w:ind w:left="-284" w:right="-143" w:firstLine="709"/>
        <w:jc w:val="both"/>
        <w:rPr>
          <w:color w:val="000026"/>
        </w:rPr>
      </w:pPr>
      <w:r w:rsidRPr="001D61CF">
        <w:rPr>
          <w:color w:val="000026"/>
        </w:rPr>
        <w:t>6.5.3. Принятия Уполномоченным органом решений:</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 предоставлении земельного участка, в границах которого полностью либо частично расположено место размещения Объекта, на праве постоянного (бессрочного) пользования, безвозмездного пользования, в собственность, в аренду;</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 проведен</w:t>
      </w:r>
      <w:proofErr w:type="gramStart"/>
      <w:r w:rsidRPr="001D61CF">
        <w:rPr>
          <w:color w:val="000026"/>
        </w:rPr>
        <w:t>ии ау</w:t>
      </w:r>
      <w:proofErr w:type="gramEnd"/>
      <w:r w:rsidRPr="001D61CF">
        <w:rPr>
          <w:color w:val="000026"/>
        </w:rPr>
        <w:t>кциона по продаже земельного участка или на право заключения договора аренды земельного участка, в границах которого полностью либо частично расположено место размещения Объекта;</w:t>
      </w:r>
    </w:p>
    <w:p w:rsidR="00074A5F" w:rsidRDefault="00074A5F" w:rsidP="00074A5F">
      <w:pPr>
        <w:shd w:val="clear" w:color="auto" w:fill="FFFFFF"/>
        <w:ind w:left="-284" w:right="-143" w:firstLine="709"/>
        <w:jc w:val="both"/>
        <w:rPr>
          <w:color w:val="000026"/>
        </w:rPr>
      </w:pPr>
      <w:proofErr w:type="gramStart"/>
      <w:r>
        <w:rPr>
          <w:color w:val="000026"/>
        </w:rPr>
        <w:t xml:space="preserve">- </w:t>
      </w:r>
      <w:r w:rsidRPr="001D61CF">
        <w:rPr>
          <w:color w:val="000026"/>
        </w:rPr>
        <w:t>о перераспределении земель и (или) земельного участка, в границах которых полностью либо частично расположено место размещения Объекта, и земельных участков, находящихся в частной собственности, в случаях, предусмотренных статьей 39.28 Земельного кодекса Российской Федерации, если в результате перераспределения место размещения Объекта будет располагаться в границах земельного участка, образованного в результате перераспределения и находящегося в частной собственности.</w:t>
      </w:r>
      <w:proofErr w:type="gramEnd"/>
    </w:p>
    <w:p w:rsidR="00074A5F" w:rsidRPr="001D61CF" w:rsidRDefault="00074A5F" w:rsidP="00074A5F">
      <w:pPr>
        <w:shd w:val="clear" w:color="auto" w:fill="FFFFFF"/>
        <w:ind w:left="-284" w:right="-143" w:firstLine="709"/>
        <w:jc w:val="both"/>
        <w:rPr>
          <w:color w:val="000026"/>
        </w:rPr>
      </w:pPr>
      <w:r>
        <w:rPr>
          <w:color w:val="000026"/>
        </w:rPr>
        <w:t>6.5.4. Размещение Объекта приводит к нарушению положений действующего законодательства, устанавливающих ограничения размещения нестационарных торговых объектов.</w:t>
      </w:r>
    </w:p>
    <w:p w:rsidR="00074A5F" w:rsidRPr="001D61CF" w:rsidRDefault="00074A5F" w:rsidP="00074A5F">
      <w:pPr>
        <w:shd w:val="clear" w:color="auto" w:fill="FFFFFF"/>
        <w:ind w:left="-284" w:right="-143" w:firstLine="709"/>
        <w:jc w:val="both"/>
        <w:rPr>
          <w:color w:val="000026"/>
        </w:rPr>
      </w:pPr>
      <w:r w:rsidRPr="001D61CF">
        <w:rPr>
          <w:color w:val="000026"/>
        </w:rPr>
        <w:t>6.6. При наличии оснований для одностороннего отказа от исполнения Договора, указанных в пункте 6.5 настоящего Договора, Уполномоченный орган за месяц до предполагаемой даты отказа от исполнения условий настоящего Договора направляет Хозяйствующему субъекту уведомление о расторжении Договора в одностороннем порядке. При этом Договор считается расторгнутым с даты, указанной в таком уведомлении.</w:t>
      </w:r>
    </w:p>
    <w:p w:rsidR="00074A5F" w:rsidRPr="001D61CF" w:rsidRDefault="00074A5F" w:rsidP="00074A5F">
      <w:pPr>
        <w:shd w:val="clear" w:color="auto" w:fill="FFFFFF"/>
        <w:ind w:left="-284" w:right="-143" w:firstLine="709"/>
        <w:jc w:val="both"/>
        <w:rPr>
          <w:color w:val="000026"/>
        </w:rPr>
      </w:pPr>
      <w:r w:rsidRPr="001D61CF">
        <w:rPr>
          <w:color w:val="000026"/>
        </w:rPr>
        <w:t>6.7. Хозяйствующий субъе</w:t>
      </w:r>
      <w:proofErr w:type="gramStart"/>
      <w:r w:rsidRPr="001D61CF">
        <w:rPr>
          <w:color w:val="000026"/>
        </w:rPr>
        <w:t>кт впр</w:t>
      </w:r>
      <w:proofErr w:type="gramEnd"/>
      <w:r w:rsidRPr="001D61CF">
        <w:rPr>
          <w:color w:val="000026"/>
        </w:rPr>
        <w:t>аве отказаться от исполнения настоящего Договора, направив Уполномоченному органу соответствующее уведомление не менее чем за месяц до момента расторжения Договора при условии:</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погашения задолженности по плате за размещение Объекта (до момента расторжения Договора), неустойки (штрафов);</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освобождения места размещения Объекта и его демонтажа.</w:t>
      </w:r>
    </w:p>
    <w:p w:rsidR="00074A5F" w:rsidRPr="001D61CF" w:rsidRDefault="00074A5F" w:rsidP="00074A5F">
      <w:pPr>
        <w:shd w:val="clear" w:color="auto" w:fill="FFFFFF"/>
        <w:ind w:left="-284" w:right="-143" w:firstLine="709"/>
        <w:jc w:val="both"/>
        <w:rPr>
          <w:color w:val="000026"/>
        </w:rPr>
      </w:pPr>
      <w:r w:rsidRPr="001D61CF">
        <w:rPr>
          <w:color w:val="000026"/>
        </w:rPr>
        <w:t xml:space="preserve">6.8. </w:t>
      </w:r>
      <w:proofErr w:type="gramStart"/>
      <w:r w:rsidRPr="001D61CF">
        <w:rPr>
          <w:color w:val="000026"/>
        </w:rPr>
        <w:t>Прекращение действия Договора, расторжение Договора, отказ от исполнения Договора не освобождает Хозяйствующего субъекта от необходимости погашения задолженности по плате за размещение Объекта, выплате неустойки (штрафов), процентов за пользование чужими денежными средствами, а также возмещения убытков, в том числе упущенной выгоды, в случае если досрочное расторжение или отказ от Договора вызваны нарушениями со стороны Хозяйствующего субъекта.</w:t>
      </w:r>
      <w:proofErr w:type="gramEnd"/>
    </w:p>
    <w:p w:rsidR="00074A5F" w:rsidRPr="001D61CF" w:rsidRDefault="00074A5F" w:rsidP="00074A5F">
      <w:pPr>
        <w:shd w:val="clear" w:color="auto" w:fill="FFFFFF"/>
        <w:ind w:left="-284" w:right="-143" w:firstLine="709"/>
        <w:jc w:val="both"/>
        <w:rPr>
          <w:color w:val="000026"/>
        </w:rPr>
      </w:pPr>
      <w:r w:rsidRPr="001D61CF">
        <w:rPr>
          <w:color w:val="000026"/>
        </w:rPr>
        <w:t>6.9. Досрочное расторжение настоящего Договора по соглашению Сторон, по инициативе Хозяйствующего субъекта, а также по требованию Уполномоченного органа в случаях, указанных в пункте 6.4 настоящего Договора, не является основанием для возврата Хозяйствующему субъекту уплаченной стоимости права на заключение Договора на размещение нестационарного торгового объекта, являвшегося предметом аукциона на право заключения Договора.</w:t>
      </w:r>
    </w:p>
    <w:p w:rsidR="00074A5F" w:rsidRPr="00AA4D93" w:rsidRDefault="00074A5F" w:rsidP="00074A5F">
      <w:pPr>
        <w:shd w:val="clear" w:color="auto" w:fill="FFFFFF"/>
        <w:ind w:left="-284" w:right="-143" w:firstLine="567"/>
        <w:jc w:val="both"/>
        <w:rPr>
          <w:color w:val="000026"/>
          <w:sz w:val="10"/>
          <w:szCs w:val="10"/>
        </w:rPr>
      </w:pPr>
      <w:r w:rsidRPr="00AA4D93">
        <w:rPr>
          <w:color w:val="000026"/>
          <w:sz w:val="10"/>
          <w:szCs w:val="10"/>
        </w:rPr>
        <w:t> </w:t>
      </w:r>
    </w:p>
    <w:p w:rsidR="00074A5F" w:rsidRPr="005852DE" w:rsidRDefault="00074A5F" w:rsidP="00074A5F">
      <w:pPr>
        <w:shd w:val="clear" w:color="auto" w:fill="FFFFFF"/>
        <w:ind w:left="-284" w:right="-143"/>
        <w:jc w:val="center"/>
        <w:rPr>
          <w:b/>
          <w:color w:val="000026"/>
        </w:rPr>
      </w:pPr>
      <w:r w:rsidRPr="005852DE">
        <w:rPr>
          <w:b/>
          <w:color w:val="000000"/>
        </w:rPr>
        <w:t>7. Заключительные положения</w:t>
      </w:r>
    </w:p>
    <w:p w:rsidR="00074A5F" w:rsidRPr="00AA4D93" w:rsidRDefault="00074A5F" w:rsidP="00074A5F">
      <w:pPr>
        <w:shd w:val="clear" w:color="auto" w:fill="FFFFFF"/>
        <w:ind w:left="-284" w:right="-143"/>
        <w:jc w:val="both"/>
        <w:rPr>
          <w:color w:val="000026"/>
          <w:sz w:val="10"/>
          <w:szCs w:val="10"/>
        </w:rPr>
      </w:pPr>
      <w:r w:rsidRPr="00AA4D93">
        <w:rPr>
          <w:color w:val="000026"/>
          <w:sz w:val="10"/>
          <w:szCs w:val="10"/>
        </w:rPr>
        <w:t> </w:t>
      </w:r>
    </w:p>
    <w:p w:rsidR="00074A5F" w:rsidRPr="001D61CF" w:rsidRDefault="00074A5F" w:rsidP="00074A5F">
      <w:pPr>
        <w:shd w:val="clear" w:color="auto" w:fill="FFFFFF"/>
        <w:ind w:left="-284" w:right="-143" w:firstLine="709"/>
        <w:jc w:val="both"/>
        <w:rPr>
          <w:color w:val="000026"/>
        </w:rPr>
      </w:pPr>
      <w:r w:rsidRPr="001D61CF">
        <w:rPr>
          <w:color w:val="000026"/>
        </w:rPr>
        <w:t>7.1. Корреспонденция (письма, уведомления, претензии, предупреждения) считается полученной Стороной, если она направлена заказным письмом по месту нахождения соответствующей Стороны или по ее почтовому адресу.</w:t>
      </w:r>
    </w:p>
    <w:p w:rsidR="00074A5F" w:rsidRPr="001D61CF" w:rsidRDefault="00074A5F" w:rsidP="00074A5F">
      <w:pPr>
        <w:shd w:val="clear" w:color="auto" w:fill="FFFFFF"/>
        <w:ind w:left="-284" w:right="-143" w:firstLine="709"/>
        <w:jc w:val="both"/>
        <w:rPr>
          <w:color w:val="000026"/>
        </w:rPr>
      </w:pPr>
      <w:r w:rsidRPr="001D61CF">
        <w:rPr>
          <w:color w:val="000026"/>
        </w:rPr>
        <w:t xml:space="preserve">Моментом получения корреспонденции является день ее фактического получения Стороной, подтвержденного отметкой почты, а </w:t>
      </w:r>
      <w:proofErr w:type="gramStart"/>
      <w:r w:rsidRPr="001D61CF">
        <w:rPr>
          <w:color w:val="000026"/>
        </w:rPr>
        <w:t>также</w:t>
      </w:r>
      <w:proofErr w:type="gramEnd"/>
      <w:r w:rsidRPr="001D61CF">
        <w:rPr>
          <w:color w:val="000026"/>
        </w:rPr>
        <w:t xml:space="preserve"> если корреспонденция поступила лицу, которому направлена, но по обстоятельствам, зависящим от него, не была вручена или адресат не ознакомился с ней - отметка почты о возврате почтового отправления.</w:t>
      </w:r>
    </w:p>
    <w:p w:rsidR="00074A5F" w:rsidRPr="001D61CF" w:rsidRDefault="00074A5F" w:rsidP="00074A5F">
      <w:pPr>
        <w:shd w:val="clear" w:color="auto" w:fill="FFFFFF"/>
        <w:ind w:left="-284" w:right="-143" w:firstLine="709"/>
        <w:jc w:val="both"/>
        <w:rPr>
          <w:color w:val="000026"/>
        </w:rPr>
      </w:pPr>
      <w:r w:rsidRPr="001D61CF">
        <w:rPr>
          <w:color w:val="000026"/>
        </w:rPr>
        <w:t>7.2. Кроме того, корреспонденция считается полученной Сторонами с момента ее вручения под подпись представителю Стороны по настоящему Договору или лицу, имеющему право действовать от имени Стороны без доверенности.</w:t>
      </w:r>
    </w:p>
    <w:p w:rsidR="00074A5F" w:rsidRPr="001D61CF" w:rsidRDefault="00074A5F" w:rsidP="00074A5F">
      <w:pPr>
        <w:shd w:val="clear" w:color="auto" w:fill="FFFFFF"/>
        <w:ind w:left="-284" w:right="-143" w:firstLine="709"/>
        <w:jc w:val="both"/>
        <w:rPr>
          <w:color w:val="000026"/>
        </w:rPr>
      </w:pPr>
      <w:r w:rsidRPr="001D61CF">
        <w:rPr>
          <w:color w:val="000026"/>
        </w:rPr>
        <w:t>7.3. Изменения в тексте настоящего Договора (зачеркивания, исправления, подчистки), а равно и в приложениях, дополнениях к нему, не заверенные подписями Сторон и не скрепленные оттисками их печатей (при наличии), юридической силы не имеют.</w:t>
      </w:r>
    </w:p>
    <w:p w:rsidR="00074A5F" w:rsidRPr="001D61CF" w:rsidRDefault="00074A5F" w:rsidP="00074A5F">
      <w:pPr>
        <w:shd w:val="clear" w:color="auto" w:fill="FFFFFF"/>
        <w:ind w:left="-284" w:right="-143" w:firstLine="709"/>
        <w:jc w:val="both"/>
        <w:rPr>
          <w:color w:val="000026"/>
        </w:rPr>
      </w:pPr>
      <w:r w:rsidRPr="001D61CF">
        <w:rPr>
          <w:color w:val="000026"/>
        </w:rPr>
        <w:t>7.4. Споры по настоящему Договору рассматриваются в суде по месту нахождения места размещения Объекта</w:t>
      </w:r>
      <w:r>
        <w:rPr>
          <w:color w:val="000026"/>
        </w:rPr>
        <w:t>, либо по месту нахождения Уполномоченного органа</w:t>
      </w:r>
      <w:r w:rsidRPr="001D61CF">
        <w:rPr>
          <w:color w:val="000026"/>
        </w:rPr>
        <w:t>.</w:t>
      </w:r>
    </w:p>
    <w:p w:rsidR="00074A5F" w:rsidRPr="001D61CF" w:rsidRDefault="00074A5F" w:rsidP="00074A5F">
      <w:pPr>
        <w:shd w:val="clear" w:color="auto" w:fill="FFFFFF"/>
        <w:ind w:left="-284" w:right="-143" w:firstLine="709"/>
        <w:jc w:val="both"/>
        <w:rPr>
          <w:color w:val="000026"/>
        </w:rPr>
      </w:pPr>
      <w:r w:rsidRPr="001D61CF">
        <w:rPr>
          <w:color w:val="000026"/>
        </w:rPr>
        <w:t>7.5. Вопросы, не урегулированные настоящим Договором, разрешаются в соответствии с действующим законодательством Российской Федерации.</w:t>
      </w:r>
    </w:p>
    <w:p w:rsidR="00074A5F" w:rsidRPr="001D61CF" w:rsidRDefault="00074A5F" w:rsidP="00074A5F">
      <w:pPr>
        <w:shd w:val="clear" w:color="auto" w:fill="FFFFFF"/>
        <w:ind w:left="-284" w:right="-143" w:firstLine="709"/>
        <w:jc w:val="both"/>
        <w:rPr>
          <w:color w:val="000026"/>
        </w:rPr>
      </w:pPr>
      <w:r w:rsidRPr="001D61CF">
        <w:rPr>
          <w:color w:val="000026"/>
        </w:rPr>
        <w:lastRenderedPageBreak/>
        <w:t>7.6. Настоящий Договор составлен в двух экземплярах, имеющих одинаковую юридическую силу, по одному экземпляру для каждой из Сторон.</w:t>
      </w:r>
    </w:p>
    <w:p w:rsidR="00074A5F" w:rsidRPr="00212BCB" w:rsidRDefault="00074A5F" w:rsidP="00074A5F">
      <w:pPr>
        <w:shd w:val="clear" w:color="auto" w:fill="FFFFFF"/>
        <w:ind w:left="-284" w:right="-143" w:firstLine="709"/>
        <w:jc w:val="both"/>
        <w:rPr>
          <w:color w:val="000026"/>
        </w:rPr>
      </w:pPr>
      <w:r w:rsidRPr="001D61CF">
        <w:rPr>
          <w:color w:val="000026"/>
        </w:rPr>
        <w:t xml:space="preserve">7.7. К настоящему Договору </w:t>
      </w:r>
      <w:proofErr w:type="gramStart"/>
      <w:r w:rsidRPr="001D61CF">
        <w:rPr>
          <w:color w:val="000026"/>
        </w:rPr>
        <w:t>прилага</w:t>
      </w:r>
      <w:r>
        <w:rPr>
          <w:color w:val="000026"/>
        </w:rPr>
        <w:t>е</w:t>
      </w:r>
      <w:r w:rsidRPr="001D61CF">
        <w:rPr>
          <w:color w:val="000026"/>
        </w:rPr>
        <w:t>тся и явля</w:t>
      </w:r>
      <w:r>
        <w:rPr>
          <w:color w:val="000026"/>
        </w:rPr>
        <w:t>е</w:t>
      </w:r>
      <w:r w:rsidRPr="001D61CF">
        <w:rPr>
          <w:color w:val="000026"/>
        </w:rPr>
        <w:t>тся</w:t>
      </w:r>
      <w:proofErr w:type="gramEnd"/>
      <w:r w:rsidRPr="001D61CF">
        <w:rPr>
          <w:color w:val="000026"/>
        </w:rPr>
        <w:t xml:space="preserve"> его неотъемлем</w:t>
      </w:r>
      <w:r>
        <w:rPr>
          <w:color w:val="000026"/>
        </w:rPr>
        <w:t>ой</w:t>
      </w:r>
      <w:r w:rsidRPr="001D61CF">
        <w:rPr>
          <w:color w:val="000026"/>
        </w:rPr>
        <w:t xml:space="preserve"> част</w:t>
      </w:r>
      <w:r>
        <w:rPr>
          <w:color w:val="000026"/>
        </w:rPr>
        <w:t xml:space="preserve">ью </w:t>
      </w:r>
      <w:r w:rsidRPr="001D61CF">
        <w:rPr>
          <w:color w:val="000026"/>
        </w:rPr>
        <w:t>выписка из графической части схемы размещения</w:t>
      </w:r>
      <w:r>
        <w:rPr>
          <w:color w:val="000026"/>
        </w:rPr>
        <w:t xml:space="preserve"> </w:t>
      </w:r>
      <w:r w:rsidRPr="001D61CF">
        <w:rPr>
          <w:color w:val="000026"/>
        </w:rPr>
        <w:t>нестационарных торговых объектов</w:t>
      </w:r>
      <w:r>
        <w:rPr>
          <w:color w:val="000026"/>
        </w:rPr>
        <w:t xml:space="preserve"> на территории _________________ района Новокузнецкого городского округа (пункт ___)</w:t>
      </w:r>
      <w:r w:rsidRPr="001D61CF">
        <w:rPr>
          <w:color w:val="000026"/>
        </w:rPr>
        <w:t xml:space="preserve">, утвержденной </w:t>
      </w:r>
      <w:r w:rsidRPr="001D4FF3">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212BCB">
        <w:rPr>
          <w:color w:val="000026"/>
        </w:rPr>
        <w:t>.</w:t>
      </w:r>
    </w:p>
    <w:p w:rsidR="00074A5F" w:rsidRPr="00212BCB" w:rsidRDefault="00074A5F" w:rsidP="00074A5F">
      <w:pPr>
        <w:shd w:val="clear" w:color="auto" w:fill="FFFFFF"/>
        <w:ind w:left="-284" w:right="-143" w:firstLine="540"/>
        <w:jc w:val="both"/>
        <w:rPr>
          <w:color w:val="000026"/>
        </w:rPr>
      </w:pPr>
      <w:r w:rsidRPr="00212BCB">
        <w:rPr>
          <w:color w:val="000026"/>
        </w:rPr>
        <w:t> </w:t>
      </w:r>
    </w:p>
    <w:p w:rsidR="00074A5F" w:rsidRPr="005852DE" w:rsidRDefault="00074A5F" w:rsidP="00074A5F">
      <w:pPr>
        <w:shd w:val="clear" w:color="auto" w:fill="FFFFFF"/>
        <w:ind w:left="-284" w:right="-143"/>
        <w:jc w:val="center"/>
        <w:rPr>
          <w:b/>
          <w:color w:val="000026"/>
        </w:rPr>
      </w:pPr>
      <w:r w:rsidRPr="005852DE">
        <w:rPr>
          <w:b/>
          <w:color w:val="000026"/>
        </w:rPr>
        <w:t>8. Юридические адреса и реквизиты сторон</w:t>
      </w:r>
    </w:p>
    <w:p w:rsidR="00074A5F" w:rsidRPr="005852DE" w:rsidRDefault="00074A5F" w:rsidP="00074A5F">
      <w:pPr>
        <w:shd w:val="clear" w:color="auto" w:fill="FFFFFF"/>
        <w:ind w:left="-284" w:right="-143"/>
        <w:jc w:val="center"/>
        <w:rPr>
          <w:color w:val="000026"/>
          <w:sz w:val="28"/>
          <w:szCs w:val="28"/>
        </w:rPr>
      </w:pPr>
    </w:p>
    <w:tbl>
      <w:tblPr>
        <w:tblW w:w="0" w:type="auto"/>
        <w:tblInd w:w="-176" w:type="dxa"/>
        <w:tblLook w:val="04A0"/>
      </w:tblPr>
      <w:tblGrid>
        <w:gridCol w:w="4752"/>
        <w:gridCol w:w="4819"/>
      </w:tblGrid>
      <w:tr w:rsidR="00074A5F" w:rsidRPr="00212BCB" w:rsidTr="00F23CEB">
        <w:trPr>
          <w:trHeight w:val="1833"/>
        </w:trPr>
        <w:tc>
          <w:tcPr>
            <w:tcW w:w="4752" w:type="dxa"/>
          </w:tcPr>
          <w:p w:rsidR="00074A5F" w:rsidRPr="00212BCB" w:rsidRDefault="00074A5F" w:rsidP="00F23CEB">
            <w:pPr>
              <w:widowControl w:val="0"/>
              <w:ind w:left="-108" w:right="-143"/>
              <w:jc w:val="both"/>
              <w:rPr>
                <w:b/>
                <w:snapToGrid w:val="0"/>
              </w:rPr>
            </w:pPr>
            <w:r w:rsidRPr="00212BCB">
              <w:rPr>
                <w:b/>
                <w:color w:val="000026"/>
              </w:rPr>
              <w:t>У</w:t>
            </w:r>
            <w:r>
              <w:rPr>
                <w:b/>
                <w:color w:val="000026"/>
              </w:rPr>
              <w:t>п</w:t>
            </w:r>
            <w:r w:rsidRPr="00212BCB">
              <w:rPr>
                <w:b/>
                <w:color w:val="000026"/>
              </w:rPr>
              <w:t>олномоченный орган:</w:t>
            </w:r>
            <w:r w:rsidRPr="00212BCB">
              <w:rPr>
                <w:b/>
                <w:snapToGrid w:val="0"/>
              </w:rPr>
              <w:t xml:space="preserve"> </w:t>
            </w:r>
          </w:p>
          <w:p w:rsidR="00074A5F" w:rsidRPr="00212BCB" w:rsidRDefault="00074A5F" w:rsidP="00F23CEB">
            <w:pPr>
              <w:widowControl w:val="0"/>
              <w:ind w:left="-108" w:right="-143"/>
              <w:jc w:val="both"/>
              <w:rPr>
                <w:snapToGrid w:val="0"/>
              </w:rPr>
            </w:pPr>
            <w:r w:rsidRPr="00212BCB">
              <w:rPr>
                <w:snapToGrid w:val="0"/>
              </w:rPr>
              <w:t>654080, г. Новокузнецк,</w:t>
            </w:r>
          </w:p>
          <w:p w:rsidR="00074A5F" w:rsidRPr="00212BCB" w:rsidRDefault="00074A5F" w:rsidP="00F23CEB">
            <w:pPr>
              <w:widowControl w:val="0"/>
              <w:ind w:left="-108" w:right="-143"/>
              <w:jc w:val="both"/>
              <w:rPr>
                <w:snapToGrid w:val="0"/>
              </w:rPr>
            </w:pPr>
            <w:r w:rsidRPr="00212BCB">
              <w:rPr>
                <w:snapToGrid w:val="0"/>
              </w:rPr>
              <w:t>ул. Франкфурта, 9А</w:t>
            </w:r>
          </w:p>
          <w:p w:rsidR="00074A5F" w:rsidRPr="00212BCB" w:rsidRDefault="00074A5F" w:rsidP="00F23CEB">
            <w:pPr>
              <w:widowControl w:val="0"/>
              <w:ind w:left="-108" w:right="-143"/>
              <w:jc w:val="both"/>
              <w:rPr>
                <w:snapToGrid w:val="0"/>
              </w:rPr>
            </w:pPr>
            <w:r w:rsidRPr="00212BCB">
              <w:rPr>
                <w:snapToGrid w:val="0"/>
              </w:rPr>
              <w:t>ИНН 4217121181 КПП 421701001</w:t>
            </w:r>
          </w:p>
          <w:p w:rsidR="00074A5F" w:rsidRPr="00212BCB" w:rsidRDefault="00074A5F" w:rsidP="00F23CEB">
            <w:pPr>
              <w:widowControl w:val="0"/>
              <w:ind w:left="-284" w:right="-143"/>
              <w:jc w:val="both"/>
              <w:rPr>
                <w:snapToGrid w:val="0"/>
              </w:rPr>
            </w:pPr>
          </w:p>
        </w:tc>
        <w:tc>
          <w:tcPr>
            <w:tcW w:w="4819" w:type="dxa"/>
          </w:tcPr>
          <w:p w:rsidR="00074A5F" w:rsidRPr="00212BCB" w:rsidRDefault="00074A5F" w:rsidP="00F23CEB">
            <w:pPr>
              <w:widowControl w:val="0"/>
              <w:ind w:left="-284" w:right="-143" w:firstLine="386"/>
              <w:jc w:val="both"/>
              <w:rPr>
                <w:b/>
              </w:rPr>
            </w:pPr>
            <w:r w:rsidRPr="00212BCB">
              <w:rPr>
                <w:b/>
                <w:color w:val="000026"/>
              </w:rPr>
              <w:t>Хозяйствующий субъект</w:t>
            </w:r>
            <w:r w:rsidRPr="00212BCB">
              <w:rPr>
                <w:b/>
              </w:rPr>
              <w:t>:</w:t>
            </w:r>
          </w:p>
          <w:p w:rsidR="00074A5F" w:rsidRPr="00A22C2E" w:rsidRDefault="00074A5F" w:rsidP="00F23CEB">
            <w:pPr>
              <w:ind w:firstLine="102"/>
              <w:rPr>
                <w:snapToGrid w:val="0"/>
              </w:rPr>
            </w:pPr>
            <w:r>
              <w:rPr>
                <w:snapToGrid w:val="0"/>
              </w:rPr>
              <w:t>_______________________</w:t>
            </w:r>
          </w:p>
          <w:p w:rsidR="00074A5F" w:rsidRDefault="00074A5F" w:rsidP="00F23CEB">
            <w:pPr>
              <w:ind w:firstLine="102"/>
            </w:pPr>
          </w:p>
          <w:p w:rsidR="00074A5F" w:rsidRDefault="00074A5F" w:rsidP="00F23CEB">
            <w:pPr>
              <w:ind w:firstLine="102"/>
            </w:pPr>
          </w:p>
          <w:p w:rsidR="00074A5F" w:rsidRPr="00212BCB" w:rsidRDefault="00074A5F" w:rsidP="00F23CEB">
            <w:pPr>
              <w:ind w:firstLine="102"/>
            </w:pPr>
          </w:p>
        </w:tc>
      </w:tr>
    </w:tbl>
    <w:p w:rsidR="00074A5F" w:rsidRPr="00212BCB" w:rsidRDefault="00074A5F" w:rsidP="00074A5F">
      <w:pPr>
        <w:shd w:val="clear" w:color="auto" w:fill="FFFFFF"/>
        <w:ind w:left="-284" w:right="-143"/>
        <w:jc w:val="center"/>
        <w:rPr>
          <w:color w:val="000026"/>
        </w:rPr>
      </w:pPr>
      <w:r w:rsidRPr="00E067AE">
        <w:rPr>
          <w:b/>
          <w:color w:val="000026"/>
        </w:rPr>
        <w:t xml:space="preserve">9. Подписи </w:t>
      </w:r>
      <w:r>
        <w:rPr>
          <w:b/>
          <w:color w:val="000026"/>
        </w:rPr>
        <w:t>С</w:t>
      </w:r>
      <w:r w:rsidRPr="00E067AE">
        <w:rPr>
          <w:b/>
          <w:color w:val="000026"/>
        </w:rPr>
        <w:t>торон</w:t>
      </w:r>
      <w:r w:rsidRPr="00212BCB">
        <w:rPr>
          <w:color w:val="000026"/>
        </w:rPr>
        <w:t>:</w:t>
      </w:r>
    </w:p>
    <w:p w:rsidR="00074A5F" w:rsidRDefault="00074A5F" w:rsidP="00074A5F">
      <w:pPr>
        <w:shd w:val="clear" w:color="auto" w:fill="FFFFFF"/>
        <w:ind w:left="-284" w:right="-143"/>
        <w:jc w:val="center"/>
        <w:rPr>
          <w:color w:val="000026"/>
        </w:rPr>
      </w:pPr>
    </w:p>
    <w:p w:rsidR="00074A5F" w:rsidRPr="00970AB5" w:rsidRDefault="00074A5F" w:rsidP="00074A5F">
      <w:pPr>
        <w:tabs>
          <w:tab w:val="left" w:pos="5670"/>
        </w:tabs>
      </w:pPr>
      <w:r>
        <w:tab/>
      </w:r>
    </w:p>
    <w:tbl>
      <w:tblPr>
        <w:tblW w:w="0" w:type="auto"/>
        <w:tblInd w:w="-176" w:type="dxa"/>
        <w:tblLook w:val="04A0"/>
      </w:tblPr>
      <w:tblGrid>
        <w:gridCol w:w="4750"/>
        <w:gridCol w:w="4821"/>
      </w:tblGrid>
      <w:tr w:rsidR="00074A5F" w:rsidRPr="00212BCB" w:rsidTr="00F23CEB">
        <w:trPr>
          <w:trHeight w:val="1458"/>
        </w:trPr>
        <w:tc>
          <w:tcPr>
            <w:tcW w:w="4750" w:type="dxa"/>
          </w:tcPr>
          <w:p w:rsidR="00074A5F" w:rsidRPr="00212BCB" w:rsidRDefault="00074A5F" w:rsidP="00F23CEB">
            <w:pPr>
              <w:widowControl w:val="0"/>
              <w:ind w:left="-108" w:right="-143"/>
              <w:jc w:val="both"/>
              <w:rPr>
                <w:b/>
                <w:snapToGrid w:val="0"/>
              </w:rPr>
            </w:pPr>
            <w:r w:rsidRPr="00212BCB">
              <w:rPr>
                <w:b/>
                <w:color w:val="000026"/>
              </w:rPr>
              <w:t>Уполномоченный орган:</w:t>
            </w:r>
            <w:r w:rsidRPr="00212BCB">
              <w:rPr>
                <w:b/>
                <w:snapToGrid w:val="0"/>
              </w:rPr>
              <w:t xml:space="preserve"> </w:t>
            </w:r>
          </w:p>
          <w:p w:rsidR="00074A5F" w:rsidRPr="00212BCB" w:rsidRDefault="00074A5F" w:rsidP="00F23CEB">
            <w:pPr>
              <w:widowControl w:val="0"/>
              <w:ind w:left="-108" w:right="-143"/>
              <w:jc w:val="both"/>
              <w:rPr>
                <w:b/>
                <w:snapToGrid w:val="0"/>
              </w:rPr>
            </w:pPr>
          </w:p>
          <w:p w:rsidR="00074A5F" w:rsidRDefault="00074A5F" w:rsidP="00F23CEB">
            <w:pPr>
              <w:widowControl w:val="0"/>
              <w:ind w:left="-108" w:right="-143"/>
              <w:jc w:val="both"/>
              <w:rPr>
                <w:b/>
                <w:snapToGrid w:val="0"/>
              </w:rPr>
            </w:pPr>
          </w:p>
          <w:p w:rsidR="00074A5F" w:rsidRDefault="00074A5F" w:rsidP="00F23CEB">
            <w:pPr>
              <w:widowControl w:val="0"/>
              <w:ind w:left="-108" w:right="-143"/>
              <w:jc w:val="both"/>
              <w:rPr>
                <w:b/>
                <w:snapToGrid w:val="0"/>
              </w:rPr>
            </w:pPr>
          </w:p>
          <w:p w:rsidR="00074A5F" w:rsidRPr="00212BCB" w:rsidRDefault="00074A5F" w:rsidP="00F23CEB">
            <w:pPr>
              <w:widowControl w:val="0"/>
              <w:ind w:left="-108" w:right="-143"/>
              <w:jc w:val="both"/>
              <w:rPr>
                <w:snapToGrid w:val="0"/>
              </w:rPr>
            </w:pPr>
            <w:r w:rsidRPr="00212BCB">
              <w:rPr>
                <w:snapToGrid w:val="0"/>
              </w:rPr>
              <w:t>____________</w:t>
            </w:r>
            <w:r>
              <w:rPr>
                <w:snapToGrid w:val="0"/>
              </w:rPr>
              <w:t>_____/ФИО</w:t>
            </w:r>
          </w:p>
          <w:p w:rsidR="00074A5F" w:rsidRPr="00212BCB" w:rsidRDefault="00074A5F" w:rsidP="00F23CEB">
            <w:pPr>
              <w:widowControl w:val="0"/>
              <w:ind w:left="-108" w:right="-143"/>
              <w:jc w:val="both"/>
              <w:rPr>
                <w:snapToGrid w:val="0"/>
              </w:rPr>
            </w:pPr>
            <w:r w:rsidRPr="00212BCB">
              <w:rPr>
                <w:snapToGrid w:val="0"/>
              </w:rPr>
              <w:t>МП</w:t>
            </w:r>
          </w:p>
        </w:tc>
        <w:tc>
          <w:tcPr>
            <w:tcW w:w="4821" w:type="dxa"/>
          </w:tcPr>
          <w:p w:rsidR="00074A5F" w:rsidRPr="00212BCB" w:rsidRDefault="00074A5F" w:rsidP="00F23CEB">
            <w:pPr>
              <w:widowControl w:val="0"/>
              <w:ind w:left="-284" w:right="-143" w:firstLine="355"/>
              <w:jc w:val="both"/>
              <w:rPr>
                <w:b/>
              </w:rPr>
            </w:pPr>
            <w:r w:rsidRPr="00212BCB">
              <w:rPr>
                <w:b/>
                <w:color w:val="000026"/>
              </w:rPr>
              <w:t>Хозяйствующий субъект</w:t>
            </w:r>
            <w:r w:rsidRPr="00212BCB">
              <w:rPr>
                <w:b/>
              </w:rPr>
              <w:t>:</w:t>
            </w:r>
          </w:p>
          <w:p w:rsidR="00074A5F" w:rsidRPr="00212BCB" w:rsidRDefault="00074A5F" w:rsidP="00F23CEB">
            <w:pPr>
              <w:widowControl w:val="0"/>
              <w:ind w:left="-284" w:right="-143" w:firstLine="355"/>
              <w:jc w:val="both"/>
              <w:rPr>
                <w:b/>
              </w:rPr>
            </w:pPr>
          </w:p>
          <w:p w:rsidR="00074A5F" w:rsidRDefault="00074A5F" w:rsidP="00F23CEB">
            <w:pPr>
              <w:widowControl w:val="0"/>
              <w:ind w:left="-284" w:right="-143" w:firstLine="355"/>
              <w:jc w:val="both"/>
              <w:rPr>
                <w:b/>
              </w:rPr>
            </w:pPr>
          </w:p>
          <w:p w:rsidR="00074A5F" w:rsidRDefault="00074A5F" w:rsidP="00F23CEB">
            <w:pPr>
              <w:widowControl w:val="0"/>
              <w:ind w:left="-284" w:right="-143" w:firstLine="355"/>
              <w:jc w:val="both"/>
              <w:rPr>
                <w:b/>
              </w:rPr>
            </w:pPr>
          </w:p>
          <w:p w:rsidR="00074A5F" w:rsidRPr="00212BCB" w:rsidRDefault="00074A5F" w:rsidP="00F23CEB">
            <w:pPr>
              <w:ind w:left="-284" w:right="-143" w:firstLine="355"/>
              <w:rPr>
                <w:snapToGrid w:val="0"/>
              </w:rPr>
            </w:pPr>
            <w:r w:rsidRPr="00212BCB">
              <w:rPr>
                <w:snapToGrid w:val="0"/>
              </w:rPr>
              <w:t>___________</w:t>
            </w:r>
            <w:r>
              <w:rPr>
                <w:snapToGrid w:val="0"/>
              </w:rPr>
              <w:t>____</w:t>
            </w:r>
            <w:r w:rsidRPr="00212BCB">
              <w:rPr>
                <w:snapToGrid w:val="0"/>
              </w:rPr>
              <w:t>_____</w:t>
            </w:r>
            <w:r w:rsidRPr="00324124">
              <w:rPr>
                <w:snapToGrid w:val="0"/>
              </w:rPr>
              <w:t>/</w:t>
            </w:r>
            <w:r>
              <w:rPr>
                <w:snapToGrid w:val="0"/>
              </w:rPr>
              <w:t xml:space="preserve"> ФИО</w:t>
            </w:r>
          </w:p>
          <w:p w:rsidR="00074A5F" w:rsidRPr="00212BCB" w:rsidRDefault="00074A5F" w:rsidP="00F23CEB">
            <w:pPr>
              <w:widowControl w:val="0"/>
              <w:ind w:left="-284" w:right="-143" w:firstLine="355"/>
            </w:pPr>
            <w:r>
              <w:t>МП</w:t>
            </w:r>
          </w:p>
        </w:tc>
      </w:tr>
    </w:tbl>
    <w:p w:rsidR="00074A5F" w:rsidRDefault="00074A5F" w:rsidP="00074A5F">
      <w:pPr>
        <w:shd w:val="clear" w:color="auto" w:fill="FFFFFF"/>
        <w:spacing w:line="300" w:lineRule="atLeast"/>
        <w:ind w:right="-284"/>
        <w:jc w:val="both"/>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Pr="001D61CF" w:rsidRDefault="00074A5F" w:rsidP="00074A5F">
      <w:pPr>
        <w:shd w:val="clear" w:color="auto" w:fill="FFFFFF"/>
        <w:ind w:left="-284" w:right="-143"/>
        <w:jc w:val="center"/>
        <w:rPr>
          <w:color w:val="000026"/>
        </w:rPr>
      </w:pPr>
      <w:r w:rsidRPr="001D61CF">
        <w:rPr>
          <w:b/>
          <w:bCs/>
          <w:color w:val="000026"/>
        </w:rPr>
        <w:t>Договор</w:t>
      </w:r>
    </w:p>
    <w:p w:rsidR="00074A5F" w:rsidRPr="001D61CF" w:rsidRDefault="00074A5F" w:rsidP="00074A5F">
      <w:pPr>
        <w:shd w:val="clear" w:color="auto" w:fill="FFFFFF"/>
        <w:ind w:left="-284" w:right="-143"/>
        <w:jc w:val="center"/>
        <w:rPr>
          <w:color w:val="000026"/>
        </w:rPr>
      </w:pPr>
      <w:r w:rsidRPr="001D61CF">
        <w:rPr>
          <w:b/>
          <w:bCs/>
          <w:color w:val="000026"/>
        </w:rPr>
        <w:t>на размещение нестационарного торгового объекта</w:t>
      </w:r>
    </w:p>
    <w:p w:rsidR="00074A5F" w:rsidRPr="001D61CF" w:rsidRDefault="00074A5F" w:rsidP="00074A5F">
      <w:pPr>
        <w:shd w:val="clear" w:color="auto" w:fill="FFFFFF"/>
        <w:ind w:left="-284" w:right="-143"/>
        <w:jc w:val="center"/>
        <w:rPr>
          <w:color w:val="000026"/>
        </w:rPr>
      </w:pPr>
      <w:r w:rsidRPr="001D61CF">
        <w:rPr>
          <w:b/>
          <w:bCs/>
          <w:color w:val="000026"/>
        </w:rPr>
        <w:t>на землях или земельном участке без предоставления</w:t>
      </w:r>
    </w:p>
    <w:p w:rsidR="00074A5F" w:rsidRPr="001D61CF" w:rsidRDefault="00074A5F" w:rsidP="00074A5F">
      <w:pPr>
        <w:shd w:val="clear" w:color="auto" w:fill="FFFFFF"/>
        <w:ind w:left="-284" w:right="-143"/>
        <w:jc w:val="center"/>
        <w:rPr>
          <w:color w:val="000026"/>
        </w:rPr>
      </w:pPr>
      <w:r w:rsidRPr="001D61CF">
        <w:rPr>
          <w:b/>
          <w:bCs/>
          <w:color w:val="000026"/>
        </w:rPr>
        <w:t>земельного участка и установления сервитута,</w:t>
      </w:r>
    </w:p>
    <w:p w:rsidR="00074A5F" w:rsidRDefault="00074A5F" w:rsidP="00074A5F">
      <w:pPr>
        <w:shd w:val="clear" w:color="auto" w:fill="FFFFFF"/>
        <w:ind w:left="-284" w:right="-143"/>
        <w:jc w:val="center"/>
        <w:rPr>
          <w:b/>
          <w:bCs/>
          <w:color w:val="000026"/>
        </w:rPr>
      </w:pPr>
      <w:r w:rsidRPr="001D61CF">
        <w:rPr>
          <w:b/>
          <w:bCs/>
          <w:color w:val="000026"/>
        </w:rPr>
        <w:t xml:space="preserve">публичного сервитута по результатам проведения </w:t>
      </w:r>
      <w:r>
        <w:rPr>
          <w:b/>
          <w:bCs/>
          <w:color w:val="000026"/>
        </w:rPr>
        <w:t>электронного аукциона</w:t>
      </w:r>
    </w:p>
    <w:p w:rsidR="00074A5F" w:rsidRPr="001D61CF" w:rsidRDefault="00074A5F" w:rsidP="00074A5F">
      <w:pPr>
        <w:shd w:val="clear" w:color="auto" w:fill="FFFFFF"/>
        <w:ind w:left="-284" w:right="-143"/>
        <w:jc w:val="center"/>
        <w:rPr>
          <w:color w:val="000026"/>
        </w:rPr>
      </w:pPr>
    </w:p>
    <w:p w:rsidR="00074A5F" w:rsidRPr="00A22C2E" w:rsidRDefault="00074A5F" w:rsidP="00074A5F">
      <w:pPr>
        <w:shd w:val="clear" w:color="auto" w:fill="FFFFFF"/>
        <w:ind w:left="-284" w:right="-143"/>
        <w:jc w:val="center"/>
        <w:rPr>
          <w:b/>
          <w:color w:val="000026"/>
        </w:rPr>
      </w:pPr>
      <w:r w:rsidRPr="00A22C2E">
        <w:rPr>
          <w:b/>
          <w:color w:val="000026"/>
        </w:rPr>
        <w:t>№ </w:t>
      </w:r>
      <w:r>
        <w:rPr>
          <w:b/>
          <w:color w:val="000026"/>
        </w:rPr>
        <w:t>___________________</w:t>
      </w:r>
      <w:r w:rsidRPr="00A22C2E">
        <w:rPr>
          <w:b/>
          <w:color w:val="000026"/>
        </w:rPr>
        <w:t xml:space="preserve"> </w:t>
      </w:r>
    </w:p>
    <w:p w:rsidR="00074A5F" w:rsidRPr="001D61CF" w:rsidRDefault="00074A5F" w:rsidP="00074A5F">
      <w:pPr>
        <w:shd w:val="clear" w:color="auto" w:fill="FFFFFF"/>
        <w:ind w:left="-284" w:right="-143"/>
        <w:jc w:val="both"/>
        <w:rPr>
          <w:color w:val="000026"/>
        </w:rPr>
      </w:pPr>
      <w:r w:rsidRPr="001D61CF">
        <w:rPr>
          <w:color w:val="000026"/>
        </w:rPr>
        <w:t> </w:t>
      </w:r>
    </w:p>
    <w:p w:rsidR="00074A5F" w:rsidRPr="001D61CF" w:rsidRDefault="00074A5F" w:rsidP="00074A5F">
      <w:pPr>
        <w:shd w:val="clear" w:color="auto" w:fill="FFFFFF"/>
        <w:ind w:left="-284" w:right="-143"/>
        <w:jc w:val="both"/>
        <w:rPr>
          <w:color w:val="000026"/>
        </w:rPr>
      </w:pPr>
      <w:r w:rsidRPr="001D61CF">
        <w:rPr>
          <w:color w:val="000026"/>
        </w:rPr>
        <w:t>  </w:t>
      </w:r>
      <w:r>
        <w:rPr>
          <w:color w:val="000026"/>
        </w:rPr>
        <w:t xml:space="preserve">г. Новокузнецк </w:t>
      </w:r>
      <w:r w:rsidRPr="001D61CF">
        <w:rPr>
          <w:color w:val="000026"/>
        </w:rPr>
        <w:t xml:space="preserve"> </w:t>
      </w:r>
      <w:r>
        <w:rPr>
          <w:color w:val="000026"/>
        </w:rPr>
        <w:t xml:space="preserve">                                                                                </w:t>
      </w:r>
      <w:r w:rsidRPr="001D61CF">
        <w:rPr>
          <w:color w:val="000026"/>
        </w:rPr>
        <w:t>«__</w:t>
      </w:r>
      <w:r>
        <w:rPr>
          <w:color w:val="000026"/>
        </w:rPr>
        <w:t>__</w:t>
      </w:r>
      <w:r w:rsidRPr="001D61CF">
        <w:rPr>
          <w:color w:val="000026"/>
        </w:rPr>
        <w:t>__» _______</w:t>
      </w:r>
      <w:r>
        <w:rPr>
          <w:color w:val="000026"/>
        </w:rPr>
        <w:t>_____</w:t>
      </w:r>
      <w:r w:rsidRPr="001D61CF">
        <w:rPr>
          <w:color w:val="000026"/>
        </w:rPr>
        <w:t>____ 20_____ г.</w:t>
      </w:r>
    </w:p>
    <w:p w:rsidR="00074A5F" w:rsidRPr="001D61CF" w:rsidRDefault="00074A5F" w:rsidP="00074A5F">
      <w:pPr>
        <w:shd w:val="clear" w:color="auto" w:fill="FFFFFF"/>
        <w:ind w:left="-284" w:right="-143"/>
        <w:jc w:val="both"/>
        <w:rPr>
          <w:color w:val="000026"/>
        </w:rPr>
      </w:pPr>
      <w:r w:rsidRPr="001D61CF">
        <w:rPr>
          <w:color w:val="000026"/>
        </w:rPr>
        <w:t>(место заключения)</w:t>
      </w:r>
    </w:p>
    <w:p w:rsidR="00074A5F" w:rsidRPr="001D61CF" w:rsidRDefault="00074A5F" w:rsidP="00074A5F">
      <w:pPr>
        <w:shd w:val="clear" w:color="auto" w:fill="FFFFFF"/>
        <w:ind w:left="-284" w:right="-143"/>
        <w:jc w:val="both"/>
        <w:rPr>
          <w:color w:val="000026"/>
        </w:rPr>
      </w:pPr>
      <w:r w:rsidRPr="001D61CF">
        <w:rPr>
          <w:color w:val="000026"/>
        </w:rPr>
        <w:t> </w:t>
      </w:r>
    </w:p>
    <w:p w:rsidR="00074A5F" w:rsidRPr="001D61CF" w:rsidRDefault="00074A5F" w:rsidP="00074A5F">
      <w:pPr>
        <w:shd w:val="clear" w:color="auto" w:fill="FFFFFF"/>
        <w:ind w:left="-284" w:right="-143"/>
        <w:jc w:val="both"/>
        <w:rPr>
          <w:color w:val="000026"/>
        </w:rPr>
      </w:pPr>
      <w:proofErr w:type="gramStart"/>
      <w:r w:rsidRPr="003733F6">
        <w:rPr>
          <w:b/>
        </w:rPr>
        <w:t>Комитет по управлению муниципальным имуществом города Новокузнецка</w:t>
      </w:r>
      <w:r w:rsidRPr="003733F6">
        <w:t xml:space="preserve">, именуемый в дальнейшем </w:t>
      </w:r>
      <w:r w:rsidRPr="003733F6">
        <w:rPr>
          <w:b/>
        </w:rPr>
        <w:t>«Уполномоченный орган»</w:t>
      </w:r>
      <w:r w:rsidRPr="003733F6">
        <w:t xml:space="preserve">, в лице __________________, действующего на основании Положения о </w:t>
      </w:r>
      <w:r w:rsidRPr="00A22C2E">
        <w:t>Комитете</w:t>
      </w:r>
      <w:r w:rsidRPr="0024624D">
        <w:rPr>
          <w:b/>
        </w:rPr>
        <w:t xml:space="preserve"> </w:t>
      </w:r>
      <w:r w:rsidRPr="0024624D">
        <w:t>по управлению муниципальным имуществом города Новокузнецка</w:t>
      </w:r>
      <w:r w:rsidRPr="00A22C2E">
        <w:t xml:space="preserve">, </w:t>
      </w:r>
      <w:r w:rsidRPr="003733F6">
        <w:rPr>
          <w:color w:val="000026"/>
        </w:rPr>
        <w:t>именуемый</w:t>
      </w:r>
      <w:r w:rsidRPr="00A22C2E">
        <w:rPr>
          <w:color w:val="000026"/>
        </w:rPr>
        <w:t xml:space="preserve"> в дальнейшем </w:t>
      </w:r>
      <w:r w:rsidRPr="00A22C2E">
        <w:rPr>
          <w:b/>
          <w:color w:val="000026"/>
        </w:rPr>
        <w:t>«Уполномоченный орган»</w:t>
      </w:r>
      <w:r>
        <w:rPr>
          <w:b/>
          <w:color w:val="000026"/>
        </w:rPr>
        <w:t xml:space="preserve">, </w:t>
      </w:r>
      <w:r w:rsidRPr="006626C7">
        <w:rPr>
          <w:color w:val="000026"/>
        </w:rPr>
        <w:t>с одной стороны</w:t>
      </w:r>
      <w:r w:rsidRPr="00A22C2E">
        <w:rPr>
          <w:color w:val="000026"/>
        </w:rPr>
        <w:t xml:space="preserve">, и </w:t>
      </w:r>
      <w:r>
        <w:rPr>
          <w:b/>
        </w:rPr>
        <w:t>____________________________</w:t>
      </w:r>
      <w:r w:rsidRPr="00A22C2E">
        <w:t xml:space="preserve">, </w:t>
      </w:r>
      <w:r>
        <w:rPr>
          <w:color w:val="000026"/>
        </w:rPr>
        <w:t>именуемый</w:t>
      </w:r>
      <w:r w:rsidRPr="00A22C2E">
        <w:rPr>
          <w:color w:val="000026"/>
        </w:rPr>
        <w:t xml:space="preserve"> в дальнейшем </w:t>
      </w:r>
      <w:r w:rsidRPr="00A22C2E">
        <w:rPr>
          <w:b/>
          <w:color w:val="000026"/>
        </w:rPr>
        <w:t>«Хозяйствующий субъект»</w:t>
      </w:r>
      <w:r w:rsidRPr="00A22C2E">
        <w:rPr>
          <w:color w:val="000026"/>
        </w:rPr>
        <w:t xml:space="preserve">, с другой стороны, вместе именуемые </w:t>
      </w:r>
      <w:r w:rsidRPr="00A22C2E">
        <w:rPr>
          <w:b/>
          <w:color w:val="000026"/>
        </w:rPr>
        <w:t>«Стороны»</w:t>
      </w:r>
      <w:r w:rsidRPr="00A22C2E">
        <w:rPr>
          <w:color w:val="000026"/>
        </w:rPr>
        <w:t>, в соответствии</w:t>
      </w:r>
      <w:r w:rsidRPr="001D61CF">
        <w:rPr>
          <w:color w:val="000026"/>
        </w:rPr>
        <w:t xml:space="preserve"> с постановлением Коллегии Администрации Кемеровской области от 30.11.2010 № 530 «Об установлении порядка</w:t>
      </w:r>
      <w:proofErr w:type="gramEnd"/>
      <w:r w:rsidRPr="001D61CF">
        <w:rPr>
          <w:color w:val="000026"/>
        </w:rPr>
        <w:t xml:space="preserve"> </w:t>
      </w:r>
      <w:proofErr w:type="gramStart"/>
      <w:r w:rsidRPr="001D61CF">
        <w:rPr>
          <w:color w:val="000026"/>
        </w:rPr>
        <w:t xml:space="preserve">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порядка размещения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 и установления сервитута, публичного сервитута», на основании </w:t>
      </w:r>
      <w:r w:rsidRPr="00E067AE">
        <w:rPr>
          <w:b/>
          <w:color w:val="000026"/>
        </w:rPr>
        <w:t>Протокола</w:t>
      </w:r>
      <w:proofErr w:type="gramEnd"/>
      <w:r w:rsidRPr="00E067AE">
        <w:rPr>
          <w:b/>
          <w:color w:val="000026"/>
        </w:rPr>
        <w:t xml:space="preserve"> </w:t>
      </w:r>
      <w:r>
        <w:rPr>
          <w:b/>
          <w:color w:val="000026"/>
        </w:rPr>
        <w:t>_______________</w:t>
      </w:r>
      <w:r>
        <w:rPr>
          <w:color w:val="000026"/>
        </w:rPr>
        <w:t xml:space="preserve"> </w:t>
      </w:r>
      <w:r>
        <w:rPr>
          <w:b/>
          <w:color w:val="000026"/>
        </w:rPr>
        <w:t xml:space="preserve"> № _____</w:t>
      </w:r>
      <w:r w:rsidRPr="001D61CF">
        <w:rPr>
          <w:color w:val="000026"/>
        </w:rPr>
        <w:t xml:space="preserve"> </w:t>
      </w:r>
      <w:proofErr w:type="gramStart"/>
      <w:r>
        <w:rPr>
          <w:color w:val="000026"/>
        </w:rPr>
        <w:t>от</w:t>
      </w:r>
      <w:proofErr w:type="gramEnd"/>
      <w:r>
        <w:rPr>
          <w:color w:val="000026"/>
        </w:rPr>
        <w:t xml:space="preserve"> __________ (далее Протокол) </w:t>
      </w:r>
      <w:r w:rsidRPr="001D61CF">
        <w:rPr>
          <w:color w:val="000026"/>
        </w:rPr>
        <w:t>заключили настоящий Договор о нижеследующем.</w:t>
      </w:r>
    </w:p>
    <w:p w:rsidR="00074A5F" w:rsidRPr="005852DE" w:rsidRDefault="00074A5F" w:rsidP="00074A5F">
      <w:pPr>
        <w:shd w:val="clear" w:color="auto" w:fill="FFFFFF"/>
        <w:ind w:left="-284" w:right="-143"/>
        <w:jc w:val="both"/>
        <w:rPr>
          <w:color w:val="000026"/>
          <w:sz w:val="16"/>
          <w:szCs w:val="16"/>
        </w:rPr>
      </w:pPr>
      <w:r w:rsidRPr="005852DE">
        <w:rPr>
          <w:b/>
          <w:bCs/>
          <w:color w:val="000026"/>
          <w:sz w:val="16"/>
          <w:szCs w:val="16"/>
        </w:rPr>
        <w:t> </w:t>
      </w:r>
    </w:p>
    <w:p w:rsidR="00074A5F" w:rsidRPr="005852DE" w:rsidRDefault="00074A5F" w:rsidP="00074A5F">
      <w:pPr>
        <w:shd w:val="clear" w:color="auto" w:fill="FFFFFF"/>
        <w:ind w:left="-284" w:right="-143"/>
        <w:jc w:val="center"/>
        <w:rPr>
          <w:b/>
          <w:color w:val="000026"/>
        </w:rPr>
      </w:pPr>
      <w:r w:rsidRPr="005852DE">
        <w:rPr>
          <w:b/>
          <w:color w:val="000026"/>
        </w:rPr>
        <w:t>1. Предмет Договора</w:t>
      </w:r>
    </w:p>
    <w:p w:rsidR="00074A5F" w:rsidRPr="005852DE" w:rsidRDefault="00074A5F" w:rsidP="00074A5F">
      <w:pPr>
        <w:shd w:val="clear" w:color="auto" w:fill="FFFFFF"/>
        <w:ind w:left="-284" w:right="-143"/>
        <w:jc w:val="both"/>
        <w:rPr>
          <w:color w:val="000026"/>
          <w:sz w:val="16"/>
          <w:szCs w:val="16"/>
        </w:rPr>
      </w:pPr>
      <w:r w:rsidRPr="005852DE">
        <w:rPr>
          <w:b/>
          <w:bCs/>
          <w:color w:val="000026"/>
          <w:sz w:val="16"/>
          <w:szCs w:val="16"/>
        </w:rPr>
        <w:t> </w:t>
      </w:r>
    </w:p>
    <w:p w:rsidR="00074A5F" w:rsidRPr="001D61CF" w:rsidRDefault="00074A5F" w:rsidP="00074A5F">
      <w:pPr>
        <w:shd w:val="clear" w:color="auto" w:fill="FFFFFF"/>
        <w:ind w:left="-284" w:right="-143" w:firstLine="709"/>
        <w:jc w:val="both"/>
        <w:rPr>
          <w:color w:val="000026"/>
        </w:rPr>
      </w:pPr>
      <w:r w:rsidRPr="001D61CF">
        <w:rPr>
          <w:color w:val="000026"/>
        </w:rPr>
        <w:t>1.1. Уполномоченный орган предоставляет за плату Хозяйствующему субъекту право на размещение нестационарного торгового объекта со следующими характеристиками такого объекта и торговли, осуществляемой в нем:</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тип</w:t>
      </w:r>
      <w:proofErr w:type="gramStart"/>
      <w:r w:rsidRPr="001D61CF">
        <w:rPr>
          <w:color w:val="000026"/>
        </w:rPr>
        <w:t>:</w:t>
      </w:r>
      <w:r>
        <w:rPr>
          <w:color w:val="000026"/>
        </w:rPr>
        <w:t xml:space="preserve"> </w:t>
      </w:r>
      <w:r>
        <w:rPr>
          <w:b/>
          <w:color w:val="000026"/>
        </w:rPr>
        <w:t>______________</w:t>
      </w:r>
      <w:r w:rsidRPr="001D61CF">
        <w:rPr>
          <w:color w:val="000026"/>
        </w:rPr>
        <w:t>;</w:t>
      </w:r>
      <w:proofErr w:type="gramEnd"/>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площадь</w:t>
      </w:r>
      <w:proofErr w:type="gramStart"/>
      <w:r w:rsidRPr="001D61CF">
        <w:rPr>
          <w:color w:val="000026"/>
        </w:rPr>
        <w:t xml:space="preserve">: </w:t>
      </w:r>
      <w:r>
        <w:rPr>
          <w:b/>
          <w:color w:val="000026"/>
        </w:rPr>
        <w:t>___________</w:t>
      </w:r>
      <w:r w:rsidRPr="001D61CF">
        <w:rPr>
          <w:color w:val="000026"/>
        </w:rPr>
        <w:t>;</w:t>
      </w:r>
      <w:proofErr w:type="gramEnd"/>
    </w:p>
    <w:p w:rsidR="00074A5F" w:rsidRPr="001D61CF" w:rsidRDefault="00074A5F" w:rsidP="00074A5F">
      <w:pPr>
        <w:shd w:val="clear" w:color="auto" w:fill="FFFFFF"/>
        <w:ind w:left="-284" w:right="-143" w:firstLine="709"/>
        <w:jc w:val="both"/>
        <w:rPr>
          <w:color w:val="000026"/>
        </w:rPr>
      </w:pPr>
      <w:r>
        <w:rPr>
          <w:color w:val="000026"/>
        </w:rPr>
        <w:t>- с</w:t>
      </w:r>
      <w:r w:rsidRPr="001D61CF">
        <w:rPr>
          <w:color w:val="000026"/>
        </w:rPr>
        <w:t>пециализация торговли</w:t>
      </w:r>
      <w:proofErr w:type="gramStart"/>
      <w:r>
        <w:rPr>
          <w:color w:val="000026"/>
        </w:rPr>
        <w:t>:</w:t>
      </w:r>
      <w:r w:rsidRPr="001D61CF">
        <w:rPr>
          <w:color w:val="000026"/>
        </w:rPr>
        <w:t xml:space="preserve"> </w:t>
      </w:r>
      <w:r>
        <w:rPr>
          <w:b/>
          <w:color w:val="000026"/>
        </w:rPr>
        <w:t>_______________________________________</w:t>
      </w:r>
      <w:r w:rsidRPr="001D61CF">
        <w:rPr>
          <w:color w:val="000026"/>
        </w:rPr>
        <w:t>;</w:t>
      </w:r>
      <w:proofErr w:type="gramEnd"/>
    </w:p>
    <w:p w:rsidR="00074A5F" w:rsidRPr="001D61CF" w:rsidRDefault="00074A5F" w:rsidP="00074A5F">
      <w:pPr>
        <w:shd w:val="clear" w:color="auto" w:fill="FFFFFF"/>
        <w:ind w:left="-284" w:right="-143" w:firstLine="709"/>
        <w:jc w:val="both"/>
        <w:rPr>
          <w:color w:val="000026"/>
        </w:rPr>
      </w:pPr>
      <w:r>
        <w:rPr>
          <w:color w:val="000026"/>
        </w:rPr>
        <w:t>- </w:t>
      </w:r>
      <w:r w:rsidRPr="001D61CF">
        <w:rPr>
          <w:color w:val="000026"/>
        </w:rPr>
        <w:t>адресный ориентир:</w:t>
      </w:r>
      <w:r w:rsidRPr="00E067AE">
        <w:rPr>
          <w:b/>
          <w:color w:val="000026"/>
        </w:rPr>
        <w:t xml:space="preserve"> </w:t>
      </w:r>
      <w:r>
        <w:rPr>
          <w:b/>
          <w:color w:val="000026"/>
        </w:rPr>
        <w:t>__________________</w:t>
      </w:r>
      <w:r w:rsidRPr="00E067AE">
        <w:rPr>
          <w:b/>
          <w:color w:val="000026"/>
        </w:rPr>
        <w:t xml:space="preserve"> </w:t>
      </w:r>
      <w:r w:rsidRPr="001D61CF">
        <w:rPr>
          <w:color w:val="000026"/>
        </w:rPr>
        <w:t xml:space="preserve">в соответствии </w:t>
      </w:r>
      <w:r>
        <w:rPr>
          <w:color w:val="000026"/>
        </w:rPr>
        <w:t xml:space="preserve">пунктом </w:t>
      </w:r>
      <w:r>
        <w:rPr>
          <w:b/>
          <w:color w:val="000026"/>
        </w:rPr>
        <w:t>______</w:t>
      </w:r>
      <w:r>
        <w:rPr>
          <w:color w:val="000026"/>
        </w:rPr>
        <w:t xml:space="preserve"> Схемы </w:t>
      </w:r>
      <w:r w:rsidRPr="001D61CF">
        <w:rPr>
          <w:color w:val="000026"/>
        </w:rPr>
        <w:t>размещения нестационарных торговых объектов</w:t>
      </w:r>
      <w:r>
        <w:rPr>
          <w:color w:val="000026"/>
        </w:rPr>
        <w:t xml:space="preserve"> на территории </w:t>
      </w:r>
      <w:r>
        <w:rPr>
          <w:b/>
          <w:color w:val="000026"/>
        </w:rPr>
        <w:t>____________________</w:t>
      </w:r>
      <w:r w:rsidRPr="00E80888">
        <w:rPr>
          <w:b/>
          <w:color w:val="000026"/>
        </w:rPr>
        <w:t xml:space="preserve"> района</w:t>
      </w:r>
      <w:r>
        <w:rPr>
          <w:color w:val="000026"/>
        </w:rPr>
        <w:t xml:space="preserve"> Новокузнецкого городского округа</w:t>
      </w:r>
      <w:r w:rsidRPr="001D61CF">
        <w:rPr>
          <w:color w:val="000026"/>
        </w:rPr>
        <w:t>, утвержденной</w:t>
      </w:r>
      <w:r w:rsidRPr="001D4FF3">
        <w:t xml:space="preserve"> 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1D61CF">
        <w:rPr>
          <w:color w:val="000026"/>
        </w:rPr>
        <w:t xml:space="preserve"> (далее – Объект).</w:t>
      </w:r>
    </w:p>
    <w:p w:rsidR="00074A5F" w:rsidRPr="001D61CF" w:rsidRDefault="00074A5F" w:rsidP="00074A5F">
      <w:pPr>
        <w:shd w:val="clear" w:color="auto" w:fill="FFFFFF"/>
        <w:ind w:left="-284" w:right="-143" w:firstLine="709"/>
        <w:jc w:val="both"/>
        <w:rPr>
          <w:color w:val="000026"/>
        </w:rPr>
      </w:pPr>
      <w:proofErr w:type="gramStart"/>
      <w:r w:rsidRPr="001D61CF">
        <w:rPr>
          <w:color w:val="000026"/>
        </w:rPr>
        <w:t>Размещение Объекта осуществляется на являющейся частью земель,</w:t>
      </w:r>
      <w:r>
        <w:rPr>
          <w:color w:val="000026"/>
        </w:rPr>
        <w:t xml:space="preserve"> </w:t>
      </w:r>
      <w:r w:rsidRPr="001D61CF">
        <w:rPr>
          <w:color w:val="000026"/>
        </w:rPr>
        <w:t xml:space="preserve">государственная собственность на которые не разграничена, территории </w:t>
      </w:r>
      <w:r>
        <w:rPr>
          <w:color w:val="000026"/>
        </w:rPr>
        <w:t>Новокузнецкого городского округа</w:t>
      </w:r>
      <w:r w:rsidRPr="001D61CF">
        <w:rPr>
          <w:color w:val="000026"/>
        </w:rPr>
        <w:t>,</w:t>
      </w:r>
      <w:r>
        <w:rPr>
          <w:color w:val="000026"/>
        </w:rPr>
        <w:t xml:space="preserve"> </w:t>
      </w:r>
      <w:r w:rsidRPr="001D61CF">
        <w:rPr>
          <w:color w:val="000026"/>
        </w:rPr>
        <w:t>кадастровый номер квартала</w:t>
      </w:r>
      <w:r>
        <w:rPr>
          <w:color w:val="000026"/>
        </w:rPr>
        <w:t xml:space="preserve"> ________________</w:t>
      </w:r>
      <w:r w:rsidRPr="001D61CF">
        <w:rPr>
          <w:color w:val="000026"/>
        </w:rPr>
        <w:t>, в соответствии с выпиской из графической части схемы размещения</w:t>
      </w:r>
      <w:r>
        <w:rPr>
          <w:color w:val="000026"/>
        </w:rPr>
        <w:t xml:space="preserve"> </w:t>
      </w:r>
      <w:r w:rsidRPr="001D61CF">
        <w:rPr>
          <w:color w:val="000026"/>
        </w:rPr>
        <w:t>нестационарных торговых объектов</w:t>
      </w:r>
      <w:r>
        <w:rPr>
          <w:color w:val="000026"/>
        </w:rPr>
        <w:t xml:space="preserve"> на территории _________________ района  Новокузнецкого городского округа (пункт ______)</w:t>
      </w:r>
      <w:r w:rsidRPr="001D61CF">
        <w:rPr>
          <w:color w:val="000026"/>
        </w:rPr>
        <w:t xml:space="preserve">, утвержденной </w:t>
      </w:r>
      <w:r w:rsidRPr="001D4FF3">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t xml:space="preserve"> </w:t>
      </w:r>
      <w:r w:rsidRPr="001D61CF">
        <w:rPr>
          <w:color w:val="000026"/>
        </w:rPr>
        <w:t>и</w:t>
      </w:r>
      <w:proofErr w:type="gramEnd"/>
      <w:r w:rsidRPr="001D61CF">
        <w:rPr>
          <w:color w:val="000026"/>
        </w:rPr>
        <w:t xml:space="preserve"> являющейся неотъемлемой частью </w:t>
      </w:r>
      <w:r>
        <w:rPr>
          <w:color w:val="000026"/>
        </w:rPr>
        <w:t xml:space="preserve">Договора </w:t>
      </w:r>
      <w:r w:rsidRPr="001D61CF">
        <w:rPr>
          <w:color w:val="000026"/>
        </w:rPr>
        <w:t>(далее - место размещения Объекта).</w:t>
      </w:r>
    </w:p>
    <w:p w:rsidR="00074A5F" w:rsidRPr="001D61CF" w:rsidRDefault="00074A5F" w:rsidP="00074A5F">
      <w:pPr>
        <w:shd w:val="clear" w:color="auto" w:fill="FFFFFF"/>
        <w:ind w:left="-284" w:right="-143" w:firstLine="709"/>
        <w:jc w:val="both"/>
        <w:rPr>
          <w:color w:val="000026"/>
        </w:rPr>
      </w:pPr>
      <w:r w:rsidRPr="001D61CF">
        <w:rPr>
          <w:color w:val="000026"/>
        </w:rPr>
        <w:t xml:space="preserve">Хозяйствующий субъект использует место размещения Объекта в течение срока действия настоящего Договора на условиях и в порядке, предусмотренных действующим законодательством Российской Федерации, законодательством Кемеровской области - Кузбасса, </w:t>
      </w:r>
      <w:r w:rsidRPr="00501F37">
        <w:t>нормативными правовыми актами, утверждённы</w:t>
      </w:r>
      <w:r>
        <w:t>ми</w:t>
      </w:r>
      <w:r w:rsidRPr="00501F37">
        <w:t xml:space="preserve"> органами местного самоуправления Новокузнецкого городского округа</w:t>
      </w:r>
      <w:r w:rsidRPr="001D61CF">
        <w:rPr>
          <w:color w:val="000026"/>
        </w:rPr>
        <w:t>, условиями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lastRenderedPageBreak/>
        <w:t>1.2. Право на размещение нестационарного торгового объекта не дает Хозяйствующему субъекту прав на использование места размещения Объекта:</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для размещения объектов капитального строительства;</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для иных целей, не предусмотренных настоящим Договором;</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для размещения нестационарного торгового объекта, не соответствующего условиям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 xml:space="preserve">1.3. Ограничения использования земель или земельного участка, в границах которых расположено место размещения Объекта, </w:t>
      </w:r>
      <w:r>
        <w:rPr>
          <w:color w:val="000026"/>
        </w:rPr>
        <w:t>определяются нормами правовых актов,</w:t>
      </w:r>
      <w:r w:rsidRPr="001D61CF">
        <w:rPr>
          <w:color w:val="000026"/>
        </w:rPr>
        <w:t xml:space="preserve"> определяющих ограничения использования земель или земельного участка в зонах с особыми условиями использования территорий.</w:t>
      </w:r>
    </w:p>
    <w:p w:rsidR="00074A5F" w:rsidRPr="001D61CF" w:rsidRDefault="00074A5F" w:rsidP="00074A5F">
      <w:pPr>
        <w:shd w:val="clear" w:color="auto" w:fill="FFFFFF"/>
        <w:ind w:left="-284" w:right="-143" w:firstLine="709"/>
        <w:jc w:val="both"/>
        <w:rPr>
          <w:color w:val="000026"/>
        </w:rPr>
      </w:pPr>
      <w:r w:rsidRPr="001D61CF">
        <w:rPr>
          <w:color w:val="000026"/>
        </w:rPr>
        <w:t>1.4. Стороны, заключая настоящий Договор, соглашаются с тем, что место размещения Объекта является пригодным для использования в соответствии с условиями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1.5. Хозяйствующий субъект, заключая настоящий Договор, подтверждает, что место размещения Объекта находится в состоянии, не препятствующем использованию в соответствии с условиями настоящего Договора, каких-либо претензий к состоянию места размещения Объекта не имеет.</w:t>
      </w:r>
    </w:p>
    <w:p w:rsidR="00074A5F" w:rsidRPr="005852DE" w:rsidRDefault="00074A5F" w:rsidP="00074A5F">
      <w:pPr>
        <w:shd w:val="clear" w:color="auto" w:fill="FFFFFF"/>
        <w:ind w:left="-284" w:right="-143"/>
        <w:jc w:val="both"/>
        <w:rPr>
          <w:color w:val="000026"/>
          <w:sz w:val="16"/>
          <w:szCs w:val="16"/>
        </w:rPr>
      </w:pPr>
      <w:r w:rsidRPr="005852DE">
        <w:rPr>
          <w:color w:val="000026"/>
          <w:sz w:val="16"/>
          <w:szCs w:val="16"/>
        </w:rPr>
        <w:t> </w:t>
      </w:r>
    </w:p>
    <w:p w:rsidR="00074A5F" w:rsidRPr="005852DE" w:rsidRDefault="00074A5F" w:rsidP="00074A5F">
      <w:pPr>
        <w:shd w:val="clear" w:color="auto" w:fill="FFFFFF"/>
        <w:ind w:left="-284" w:right="-143"/>
        <w:jc w:val="center"/>
        <w:rPr>
          <w:b/>
          <w:color w:val="000026"/>
        </w:rPr>
      </w:pPr>
      <w:r w:rsidRPr="005852DE">
        <w:rPr>
          <w:b/>
          <w:color w:val="000026"/>
        </w:rPr>
        <w:t>2. Срок действия Договора</w:t>
      </w:r>
    </w:p>
    <w:p w:rsidR="00074A5F" w:rsidRPr="005852DE" w:rsidRDefault="00074A5F" w:rsidP="00074A5F">
      <w:pPr>
        <w:shd w:val="clear" w:color="auto" w:fill="FFFFFF"/>
        <w:ind w:left="-284" w:right="-143" w:firstLine="567"/>
        <w:jc w:val="both"/>
        <w:rPr>
          <w:color w:val="000026"/>
          <w:sz w:val="16"/>
          <w:szCs w:val="16"/>
        </w:rPr>
      </w:pPr>
      <w:r w:rsidRPr="005852DE">
        <w:rPr>
          <w:color w:val="000026"/>
          <w:sz w:val="16"/>
          <w:szCs w:val="16"/>
        </w:rPr>
        <w:t> </w:t>
      </w:r>
    </w:p>
    <w:p w:rsidR="00074A5F" w:rsidRDefault="00074A5F" w:rsidP="00074A5F">
      <w:pPr>
        <w:shd w:val="clear" w:color="auto" w:fill="FFFFFF"/>
        <w:ind w:left="-284" w:right="-143" w:firstLine="709"/>
        <w:jc w:val="both"/>
        <w:rPr>
          <w:b/>
          <w:color w:val="000026"/>
        </w:rPr>
      </w:pPr>
      <w:r w:rsidRPr="001D61CF">
        <w:rPr>
          <w:color w:val="000026"/>
        </w:rPr>
        <w:t xml:space="preserve">2.1. Настоящий Договор заключен </w:t>
      </w:r>
      <w:r w:rsidRPr="00E067AE">
        <w:rPr>
          <w:b/>
          <w:color w:val="000026"/>
        </w:rPr>
        <w:t xml:space="preserve">сроком на </w:t>
      </w:r>
      <w:r>
        <w:rPr>
          <w:b/>
          <w:color w:val="000026"/>
        </w:rPr>
        <w:t>12 месяцев.</w:t>
      </w:r>
    </w:p>
    <w:p w:rsidR="00074A5F" w:rsidRPr="001D61CF" w:rsidRDefault="00074A5F" w:rsidP="00074A5F">
      <w:pPr>
        <w:shd w:val="clear" w:color="auto" w:fill="FFFFFF"/>
        <w:ind w:left="-284" w:right="-143" w:firstLine="709"/>
        <w:jc w:val="both"/>
        <w:rPr>
          <w:color w:val="000026"/>
        </w:rPr>
      </w:pPr>
      <w:r>
        <w:rPr>
          <w:color w:val="000026"/>
        </w:rPr>
        <w:t>Период</w:t>
      </w:r>
      <w:r w:rsidRPr="001D61CF">
        <w:rPr>
          <w:color w:val="000026"/>
        </w:rPr>
        <w:t xml:space="preserve"> размещения Объекта</w:t>
      </w:r>
      <w:r>
        <w:rPr>
          <w:color w:val="000026"/>
        </w:rPr>
        <w:t xml:space="preserve"> в пределах срока действия Договора:</w:t>
      </w:r>
      <w:r w:rsidRPr="001D61CF">
        <w:rPr>
          <w:color w:val="000026"/>
        </w:rPr>
        <w:t xml:space="preserve"> </w:t>
      </w:r>
      <w:r>
        <w:rPr>
          <w:color w:val="000026"/>
        </w:rPr>
        <w:t>постоянный.</w:t>
      </w:r>
    </w:p>
    <w:p w:rsidR="00074A5F" w:rsidRPr="008D08E5" w:rsidRDefault="00074A5F" w:rsidP="00074A5F">
      <w:pPr>
        <w:shd w:val="clear" w:color="auto" w:fill="FFFFFF"/>
        <w:ind w:left="-284" w:right="-143" w:firstLine="709"/>
        <w:jc w:val="both"/>
        <w:rPr>
          <w:color w:val="000026"/>
        </w:rPr>
      </w:pPr>
      <w:r w:rsidRPr="001D61CF">
        <w:rPr>
          <w:color w:val="000026"/>
        </w:rPr>
        <w:t xml:space="preserve">2.2. Настоящий Договор считается заключенным с момента его подписания Сторонами и действует </w:t>
      </w:r>
      <w:r w:rsidRPr="007C2076">
        <w:t>до истечения срока его действия</w:t>
      </w:r>
      <w:r>
        <w:t xml:space="preserve"> (</w:t>
      </w:r>
      <w:proofErr w:type="gramStart"/>
      <w:r>
        <w:t>до</w:t>
      </w:r>
      <w:proofErr w:type="gramEnd"/>
      <w:r>
        <w:t xml:space="preserve"> ________________)</w:t>
      </w:r>
      <w:r w:rsidRPr="007C2076">
        <w:t xml:space="preserve">, </w:t>
      </w:r>
      <w:r w:rsidRPr="001D61CF">
        <w:rPr>
          <w:color w:val="000026"/>
        </w:rPr>
        <w:t xml:space="preserve">а </w:t>
      </w:r>
      <w:proofErr w:type="gramStart"/>
      <w:r w:rsidRPr="001D61CF">
        <w:rPr>
          <w:color w:val="000026"/>
        </w:rPr>
        <w:t>в</w:t>
      </w:r>
      <w:proofErr w:type="gramEnd"/>
      <w:r w:rsidRPr="001D61CF">
        <w:rPr>
          <w:color w:val="000026"/>
        </w:rPr>
        <w:t xml:space="preserve"> части исполнения обязательства по внесению платы за размещение </w:t>
      </w:r>
      <w:r w:rsidRPr="008D08E5">
        <w:rPr>
          <w:color w:val="000026"/>
        </w:rPr>
        <w:t>Объекта – до момента исполнения данного обязательства.</w:t>
      </w:r>
    </w:p>
    <w:p w:rsidR="00074A5F" w:rsidRPr="003A7A7B" w:rsidRDefault="00074A5F" w:rsidP="00074A5F">
      <w:pPr>
        <w:shd w:val="clear" w:color="auto" w:fill="FFFFFF"/>
        <w:ind w:left="-284" w:right="-143" w:firstLine="709"/>
        <w:jc w:val="both"/>
        <w:rPr>
          <w:color w:val="000026"/>
          <w:sz w:val="16"/>
          <w:szCs w:val="16"/>
        </w:rPr>
      </w:pPr>
      <w:r w:rsidRPr="003A7A7B">
        <w:rPr>
          <w:color w:val="000026"/>
          <w:sz w:val="16"/>
          <w:szCs w:val="16"/>
        </w:rPr>
        <w:t> </w:t>
      </w:r>
    </w:p>
    <w:p w:rsidR="00074A5F" w:rsidRPr="005852DE" w:rsidRDefault="00074A5F" w:rsidP="00074A5F">
      <w:pPr>
        <w:shd w:val="clear" w:color="auto" w:fill="FFFFFF"/>
        <w:ind w:left="-284" w:right="-143"/>
        <w:jc w:val="center"/>
        <w:rPr>
          <w:b/>
          <w:color w:val="000026"/>
        </w:rPr>
      </w:pPr>
      <w:r w:rsidRPr="005852DE">
        <w:rPr>
          <w:b/>
          <w:color w:val="000026"/>
        </w:rPr>
        <w:t>3. Размер и порядок внесения платы за размещение Объекта</w:t>
      </w:r>
    </w:p>
    <w:p w:rsidR="00074A5F" w:rsidRPr="003A7A7B" w:rsidRDefault="00074A5F" w:rsidP="00074A5F">
      <w:pPr>
        <w:shd w:val="clear" w:color="auto" w:fill="FFFFFF"/>
        <w:ind w:left="-284" w:right="-143"/>
        <w:jc w:val="both"/>
        <w:rPr>
          <w:color w:val="000026"/>
          <w:sz w:val="16"/>
          <w:szCs w:val="16"/>
        </w:rPr>
      </w:pPr>
      <w:r w:rsidRPr="003A7A7B">
        <w:rPr>
          <w:color w:val="000026"/>
          <w:sz w:val="16"/>
          <w:szCs w:val="16"/>
        </w:rPr>
        <w:t> </w:t>
      </w:r>
    </w:p>
    <w:p w:rsidR="00074A5F" w:rsidRPr="001D61CF" w:rsidRDefault="00074A5F" w:rsidP="00074A5F">
      <w:pPr>
        <w:shd w:val="clear" w:color="auto" w:fill="FFFFFF"/>
        <w:ind w:left="-284" w:right="-143" w:firstLine="709"/>
        <w:jc w:val="both"/>
        <w:rPr>
          <w:color w:val="000026"/>
        </w:rPr>
      </w:pPr>
      <w:r w:rsidRPr="001D61CF">
        <w:rPr>
          <w:color w:val="000026"/>
        </w:rPr>
        <w:t xml:space="preserve">3.1. </w:t>
      </w:r>
      <w:r>
        <w:rPr>
          <w:color w:val="000026"/>
        </w:rPr>
        <w:t>Ра</w:t>
      </w:r>
      <w:r w:rsidRPr="001D61CF">
        <w:rPr>
          <w:color w:val="000026"/>
        </w:rPr>
        <w:t xml:space="preserve">змер </w:t>
      </w:r>
      <w:r>
        <w:rPr>
          <w:color w:val="000026"/>
        </w:rPr>
        <w:t xml:space="preserve">годовой </w:t>
      </w:r>
      <w:r w:rsidRPr="001D61CF">
        <w:rPr>
          <w:color w:val="000026"/>
        </w:rPr>
        <w:t xml:space="preserve">платы за размещение Объекта по настоящему Договору определен по результатам </w:t>
      </w:r>
      <w:r>
        <w:rPr>
          <w:color w:val="000026"/>
        </w:rPr>
        <w:t xml:space="preserve">электронного </w:t>
      </w:r>
      <w:r w:rsidRPr="001D61CF">
        <w:rPr>
          <w:color w:val="000026"/>
        </w:rPr>
        <w:t>аукциона на право заключения договора на размещение Объекта и</w:t>
      </w:r>
      <w:r>
        <w:rPr>
          <w:color w:val="000026"/>
        </w:rPr>
        <w:t xml:space="preserve"> на основании Протокола</w:t>
      </w:r>
      <w:r w:rsidRPr="001D61CF">
        <w:rPr>
          <w:color w:val="000026"/>
        </w:rPr>
        <w:t xml:space="preserve"> составляет </w:t>
      </w:r>
      <w:r>
        <w:rPr>
          <w:b/>
          <w:color w:val="000026"/>
        </w:rPr>
        <w:t>___________</w:t>
      </w:r>
      <w:r w:rsidRPr="00E067AE">
        <w:rPr>
          <w:b/>
          <w:color w:val="000026"/>
        </w:rPr>
        <w:t xml:space="preserve"> рублей </w:t>
      </w:r>
      <w:r>
        <w:rPr>
          <w:b/>
          <w:color w:val="000026"/>
        </w:rPr>
        <w:t>____</w:t>
      </w:r>
      <w:r w:rsidRPr="00E067AE">
        <w:rPr>
          <w:b/>
          <w:color w:val="000026"/>
        </w:rPr>
        <w:t xml:space="preserve"> копеек (</w:t>
      </w:r>
      <w:r>
        <w:rPr>
          <w:b/>
          <w:color w:val="000026"/>
        </w:rPr>
        <w:t>____________</w:t>
      </w:r>
      <w:r w:rsidRPr="00E067AE">
        <w:rPr>
          <w:b/>
          <w:color w:val="000026"/>
        </w:rPr>
        <w:t xml:space="preserve"> рублей</w:t>
      </w:r>
      <w:r>
        <w:rPr>
          <w:b/>
          <w:color w:val="000026"/>
        </w:rPr>
        <w:t>___ копеек</w:t>
      </w:r>
      <w:r w:rsidRPr="00E067AE">
        <w:rPr>
          <w:b/>
          <w:color w:val="000026"/>
        </w:rPr>
        <w:t>)</w:t>
      </w:r>
      <w:r w:rsidRPr="001D61CF">
        <w:rPr>
          <w:color w:val="000026"/>
        </w:rPr>
        <w:t>.</w:t>
      </w:r>
    </w:p>
    <w:p w:rsidR="00074A5F" w:rsidRPr="001D61CF" w:rsidRDefault="00074A5F" w:rsidP="00074A5F">
      <w:pPr>
        <w:shd w:val="clear" w:color="auto" w:fill="FFFFFF"/>
        <w:ind w:left="-284" w:right="-143" w:firstLine="709"/>
        <w:jc w:val="both"/>
        <w:rPr>
          <w:color w:val="000026"/>
        </w:rPr>
      </w:pPr>
      <w:r w:rsidRPr="001D61CF">
        <w:rPr>
          <w:color w:val="000026"/>
        </w:rPr>
        <w:t xml:space="preserve">3.2. </w:t>
      </w:r>
      <w:r>
        <w:rPr>
          <w:color w:val="000026"/>
        </w:rPr>
        <w:t xml:space="preserve">Денежные средства, внесенные </w:t>
      </w:r>
      <w:r>
        <w:t xml:space="preserve">в </w:t>
      </w:r>
      <w:r>
        <w:rPr>
          <w:b/>
        </w:rPr>
        <w:t xml:space="preserve">ОКЦ №5 </w:t>
      </w:r>
      <w:proofErr w:type="spellStart"/>
      <w:r>
        <w:rPr>
          <w:b/>
        </w:rPr>
        <w:t>СибГУ</w:t>
      </w:r>
      <w:proofErr w:type="spellEnd"/>
      <w:r w:rsidRPr="00AF14AF">
        <w:rPr>
          <w:b/>
        </w:rPr>
        <w:t xml:space="preserve"> БАНКА РОССИИ//УФК по Кемеровской области – Кузбассу г.</w:t>
      </w:r>
      <w:r>
        <w:rPr>
          <w:b/>
        </w:rPr>
        <w:t> </w:t>
      </w:r>
      <w:r w:rsidRPr="00AF14AF">
        <w:rPr>
          <w:b/>
        </w:rPr>
        <w:t>Кемерово</w:t>
      </w:r>
      <w:r w:rsidRPr="00AF14AF">
        <w:t xml:space="preserve"> БИК 013207212 на </w:t>
      </w:r>
      <w:r w:rsidRPr="00AF14AF">
        <w:rPr>
          <w:b/>
        </w:rPr>
        <w:t>счет 40102810745370000032</w:t>
      </w:r>
      <w:r w:rsidRPr="00AF14AF">
        <w:t xml:space="preserve">. Получатель платежа: УФК по Кемеровской области – Кузбассу (Комитет </w:t>
      </w:r>
      <w:r>
        <w:t>по управлению муниципальным имуществом</w:t>
      </w:r>
      <w:r w:rsidRPr="00AF14AF">
        <w:t xml:space="preserve"> г</w:t>
      </w:r>
      <w:r>
        <w:t xml:space="preserve">орода </w:t>
      </w:r>
      <w:r w:rsidRPr="00AF14AF">
        <w:t>Новокузнецка.) ИНН 421</w:t>
      </w:r>
      <w:r>
        <w:t>6006034</w:t>
      </w:r>
      <w:r w:rsidRPr="00AF14AF">
        <w:t xml:space="preserve"> КПП 421701001, счет 03100643000000013900;</w:t>
      </w:r>
      <w:r w:rsidRPr="00AF14AF">
        <w:rPr>
          <w:b/>
        </w:rPr>
        <w:t xml:space="preserve"> </w:t>
      </w:r>
      <w:r w:rsidRPr="00AF14AF">
        <w:t>ОКТМО 32731000.</w:t>
      </w:r>
      <w:r w:rsidRPr="00AF14AF">
        <w:rPr>
          <w:b/>
        </w:rPr>
        <w:t xml:space="preserve"> Назначение и код платежа: </w:t>
      </w:r>
      <w:proofErr w:type="gramStart"/>
      <w:r w:rsidRPr="00AF14AF">
        <w:t xml:space="preserve">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размещение нестационарного торгового объекта), КБК </w:t>
      </w:r>
      <w:r w:rsidRPr="00AF14AF">
        <w:rPr>
          <w:b/>
        </w:rPr>
        <w:t>90</w:t>
      </w:r>
      <w:r>
        <w:rPr>
          <w:b/>
        </w:rPr>
        <w:t>5</w:t>
      </w:r>
      <w:r w:rsidRPr="00AF14AF">
        <w:rPr>
          <w:b/>
        </w:rPr>
        <w:t xml:space="preserve"> 111 09044 04 0005 120</w:t>
      </w:r>
      <w:r>
        <w:t xml:space="preserve">) </w:t>
      </w:r>
      <w:r>
        <w:rPr>
          <w:color w:val="000026"/>
        </w:rPr>
        <w:t>за</w:t>
      </w:r>
      <w:r w:rsidRPr="001D61CF">
        <w:rPr>
          <w:color w:val="000026"/>
        </w:rPr>
        <w:t xml:space="preserve"> прав</w:t>
      </w:r>
      <w:r>
        <w:rPr>
          <w:color w:val="000026"/>
        </w:rPr>
        <w:t>о</w:t>
      </w:r>
      <w:r w:rsidRPr="001D61CF">
        <w:rPr>
          <w:color w:val="000026"/>
        </w:rPr>
        <w:t xml:space="preserve"> заключени</w:t>
      </w:r>
      <w:r>
        <w:rPr>
          <w:color w:val="000026"/>
        </w:rPr>
        <w:t>я</w:t>
      </w:r>
      <w:r w:rsidRPr="001D61CF">
        <w:rPr>
          <w:color w:val="000026"/>
        </w:rPr>
        <w:t xml:space="preserve"> договора на размещение Объекта, </w:t>
      </w:r>
      <w:r>
        <w:rPr>
          <w:color w:val="000026"/>
        </w:rPr>
        <w:t xml:space="preserve">на сумму, </w:t>
      </w:r>
      <w:r w:rsidRPr="001D61CF">
        <w:rPr>
          <w:color w:val="000026"/>
        </w:rPr>
        <w:t>определенн</w:t>
      </w:r>
      <w:r>
        <w:rPr>
          <w:color w:val="000026"/>
        </w:rPr>
        <w:t>ую</w:t>
      </w:r>
      <w:r w:rsidRPr="001D61CF">
        <w:rPr>
          <w:color w:val="000026"/>
        </w:rPr>
        <w:t xml:space="preserve"> по результатам аукциона, в размере </w:t>
      </w:r>
      <w:r>
        <w:rPr>
          <w:color w:val="000026"/>
        </w:rPr>
        <w:t>_________</w:t>
      </w:r>
      <w:r w:rsidRPr="001D61CF">
        <w:rPr>
          <w:color w:val="000026"/>
        </w:rPr>
        <w:t xml:space="preserve"> рублей </w:t>
      </w:r>
      <w:r>
        <w:rPr>
          <w:color w:val="000026"/>
        </w:rPr>
        <w:t>_____ копеек (____________ рублей ____ копеек</w:t>
      </w:r>
      <w:proofErr w:type="gramEnd"/>
      <w:r>
        <w:rPr>
          <w:color w:val="000026"/>
        </w:rPr>
        <w:t>)</w:t>
      </w:r>
      <w:r w:rsidRPr="001D61CF">
        <w:rPr>
          <w:color w:val="000026"/>
        </w:rPr>
        <w:t xml:space="preserve"> засчитыва</w:t>
      </w:r>
      <w:r>
        <w:rPr>
          <w:color w:val="000026"/>
        </w:rPr>
        <w:t>ю</w:t>
      </w:r>
      <w:r w:rsidRPr="001D61CF">
        <w:rPr>
          <w:color w:val="000026"/>
        </w:rPr>
        <w:t>тся в счет платы за размещение Объекта.</w:t>
      </w:r>
    </w:p>
    <w:p w:rsidR="00074A5F" w:rsidRPr="001D61CF" w:rsidRDefault="00074A5F" w:rsidP="00074A5F">
      <w:pPr>
        <w:shd w:val="clear" w:color="auto" w:fill="FFFFFF"/>
        <w:ind w:left="-284" w:right="-143" w:firstLine="709"/>
        <w:jc w:val="both"/>
        <w:rPr>
          <w:color w:val="000026"/>
        </w:rPr>
      </w:pPr>
      <w:r w:rsidRPr="001D61CF">
        <w:rPr>
          <w:color w:val="000026"/>
        </w:rPr>
        <w:t>3.</w:t>
      </w:r>
      <w:r>
        <w:rPr>
          <w:color w:val="000026"/>
        </w:rPr>
        <w:t>3</w:t>
      </w:r>
      <w:r w:rsidRPr="001D61CF">
        <w:rPr>
          <w:color w:val="000026"/>
        </w:rPr>
        <w:t>. Плата за размещение Объекта не включает в себя плату за содержание и благоустройство места размещения Объекта.</w:t>
      </w:r>
    </w:p>
    <w:p w:rsidR="00074A5F" w:rsidRPr="003A7A7B" w:rsidRDefault="00074A5F" w:rsidP="00074A5F">
      <w:pPr>
        <w:shd w:val="clear" w:color="auto" w:fill="FFFFFF"/>
        <w:ind w:left="-284" w:right="-143"/>
        <w:jc w:val="both"/>
        <w:rPr>
          <w:color w:val="000026"/>
          <w:sz w:val="16"/>
          <w:szCs w:val="16"/>
        </w:rPr>
      </w:pPr>
      <w:r w:rsidRPr="003A7A7B">
        <w:rPr>
          <w:bCs/>
          <w:color w:val="000026"/>
          <w:sz w:val="16"/>
          <w:szCs w:val="16"/>
        </w:rPr>
        <w:t> </w:t>
      </w:r>
    </w:p>
    <w:p w:rsidR="00074A5F" w:rsidRPr="005852DE" w:rsidRDefault="00074A5F" w:rsidP="00074A5F">
      <w:pPr>
        <w:shd w:val="clear" w:color="auto" w:fill="FFFFFF"/>
        <w:ind w:left="-284" w:right="-143"/>
        <w:jc w:val="center"/>
        <w:rPr>
          <w:b/>
          <w:color w:val="000026"/>
        </w:rPr>
      </w:pPr>
      <w:r w:rsidRPr="005852DE">
        <w:rPr>
          <w:b/>
          <w:color w:val="000026"/>
        </w:rPr>
        <w:t>4. Права и обязанности Сторон</w:t>
      </w:r>
    </w:p>
    <w:p w:rsidR="00074A5F" w:rsidRPr="003A7A7B" w:rsidRDefault="00074A5F" w:rsidP="00074A5F">
      <w:pPr>
        <w:shd w:val="clear" w:color="auto" w:fill="FFFFFF"/>
        <w:ind w:left="-284" w:right="-143"/>
        <w:jc w:val="both"/>
        <w:rPr>
          <w:color w:val="000026"/>
          <w:sz w:val="16"/>
          <w:szCs w:val="16"/>
        </w:rPr>
      </w:pPr>
      <w:r w:rsidRPr="003A7A7B">
        <w:rPr>
          <w:color w:val="000026"/>
          <w:sz w:val="16"/>
          <w:szCs w:val="16"/>
        </w:rPr>
        <w:t> </w:t>
      </w:r>
    </w:p>
    <w:p w:rsidR="00074A5F" w:rsidRPr="001D61CF" w:rsidRDefault="00074A5F" w:rsidP="00074A5F">
      <w:pPr>
        <w:shd w:val="clear" w:color="auto" w:fill="FFFFFF"/>
        <w:ind w:left="-284" w:right="-143" w:firstLine="709"/>
        <w:jc w:val="both"/>
        <w:rPr>
          <w:color w:val="000026"/>
        </w:rPr>
      </w:pPr>
      <w:r w:rsidRPr="001D61CF">
        <w:rPr>
          <w:color w:val="000026"/>
        </w:rPr>
        <w:t>4.1. Хозяйствующий субъект имеет право использовать место размещения Объекта в соответствии с условиями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4.2. Хозяйствующий субъект обязан:</w:t>
      </w:r>
    </w:p>
    <w:p w:rsidR="00074A5F" w:rsidRDefault="00074A5F" w:rsidP="00074A5F">
      <w:pPr>
        <w:shd w:val="clear" w:color="auto" w:fill="FFFFFF"/>
        <w:ind w:left="-284" w:right="-143" w:firstLine="709"/>
        <w:jc w:val="both"/>
        <w:rPr>
          <w:color w:val="000026"/>
        </w:rPr>
      </w:pPr>
      <w:r w:rsidRPr="001D61CF">
        <w:rPr>
          <w:color w:val="000026"/>
        </w:rPr>
        <w:t xml:space="preserve">4.2.1. </w:t>
      </w:r>
      <w:proofErr w:type="gramStart"/>
      <w:r w:rsidRPr="001D61CF">
        <w:rPr>
          <w:color w:val="000026"/>
        </w:rPr>
        <w:t>Разместить Объект</w:t>
      </w:r>
      <w:proofErr w:type="gramEnd"/>
      <w:r w:rsidRPr="001D61CF">
        <w:rPr>
          <w:color w:val="000026"/>
        </w:rPr>
        <w:t xml:space="preserve"> и осуществлять его эксплуатацию в соответствии с пунктом 1.1 настоящего Договора.</w:t>
      </w:r>
    </w:p>
    <w:p w:rsidR="00074A5F" w:rsidRPr="00501F37" w:rsidRDefault="00074A5F" w:rsidP="00074A5F">
      <w:pPr>
        <w:shd w:val="clear" w:color="auto" w:fill="FFFFFF"/>
        <w:ind w:left="-284" w:right="-143" w:firstLine="709"/>
        <w:jc w:val="both"/>
      </w:pPr>
      <w:r w:rsidRPr="00501F37">
        <w:t xml:space="preserve">4.2.2. </w:t>
      </w:r>
      <w:proofErr w:type="gramStart"/>
      <w:r w:rsidRPr="00501F37">
        <w:t xml:space="preserve">Соблюдать требования к внешнему виду и содержанию Объекта, требования по благоустройству прилегающей к Объекту территории, а также порядок согласования внешнего вида нестационарных торговых объектов (если такое согласование предусмотрено), установленные Правилами благоустройства территории Новокузнецкого городского округа, Правилами размещения дополнительных элементов и оборудования на зданиях, в том числе многоквартирных домах, </w:t>
      </w:r>
      <w:r w:rsidRPr="00501F37">
        <w:lastRenderedPageBreak/>
        <w:t>строениях, сооружениях на территории Новокузнецкого городского округа, иными нормативными правовыми актами, утверждённые</w:t>
      </w:r>
      <w:proofErr w:type="gramEnd"/>
      <w:r w:rsidRPr="00501F37">
        <w:t xml:space="preserve"> органами местного самоуправления Новокузнецкого городского округа, в течение всего срока действия настоящего Договора.</w:t>
      </w:r>
    </w:p>
    <w:p w:rsidR="00074A5F" w:rsidRPr="001D61CF" w:rsidRDefault="00074A5F" w:rsidP="00074A5F">
      <w:pPr>
        <w:shd w:val="clear" w:color="auto" w:fill="FFFFFF"/>
        <w:ind w:left="-284" w:right="-143" w:firstLine="709"/>
        <w:jc w:val="both"/>
        <w:rPr>
          <w:color w:val="000026"/>
        </w:rPr>
      </w:pPr>
      <w:r w:rsidRPr="00501F37">
        <w:t xml:space="preserve">4.2.3. Соблюдать </w:t>
      </w:r>
      <w:r>
        <w:t>специализацию</w:t>
      </w:r>
      <w:r w:rsidRPr="00501F37">
        <w:t xml:space="preserve"> торговли</w:t>
      </w:r>
      <w:r w:rsidRPr="001D61CF">
        <w:rPr>
          <w:color w:val="000026"/>
        </w:rPr>
        <w:t>, сохранять тип и площадь Объекта, а также адресные ориентиры места размещения Объекта в течение срока действия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4.2.4. Соблюдать при размещении и эксплуатации Объекта требования градостроительных регламентов, строительных, экологических, санитарно-гигиенических, противопожарных и иных</w:t>
      </w:r>
      <w:r>
        <w:rPr>
          <w:color w:val="000026"/>
        </w:rPr>
        <w:t xml:space="preserve"> </w:t>
      </w:r>
      <w:r w:rsidRPr="001D61CF">
        <w:rPr>
          <w:color w:val="000026"/>
        </w:rPr>
        <w:t>правил и нормативов, а также ограничения использования земельного участка, в границах которого расположен Объект.</w:t>
      </w:r>
    </w:p>
    <w:p w:rsidR="00074A5F" w:rsidRPr="001D61CF" w:rsidRDefault="00074A5F" w:rsidP="00074A5F">
      <w:pPr>
        <w:shd w:val="clear" w:color="auto" w:fill="FFFFFF"/>
        <w:ind w:left="-284" w:right="-143" w:firstLine="709"/>
        <w:jc w:val="both"/>
        <w:rPr>
          <w:color w:val="000026"/>
        </w:rPr>
      </w:pPr>
      <w:r w:rsidRPr="001D61CF">
        <w:rPr>
          <w:color w:val="000026"/>
        </w:rPr>
        <w:t>4.2.5. Обеспечивать эксплуатацию Объекта в соответствии с требованиями федерального законодательства, законодательства Кемеровской области - Кузбасса и нормативных правовых актов</w:t>
      </w:r>
      <w:r>
        <w:rPr>
          <w:color w:val="000026"/>
        </w:rPr>
        <w:t xml:space="preserve"> Новокузнецкого городского округа.</w:t>
      </w:r>
    </w:p>
    <w:p w:rsidR="00074A5F" w:rsidRPr="001D61CF" w:rsidRDefault="00074A5F" w:rsidP="00074A5F">
      <w:pPr>
        <w:shd w:val="clear" w:color="auto" w:fill="FFFFFF"/>
        <w:ind w:left="-284" w:right="-143" w:firstLine="709"/>
        <w:jc w:val="both"/>
        <w:rPr>
          <w:color w:val="000026"/>
        </w:rPr>
      </w:pPr>
      <w:r w:rsidRPr="001D61CF">
        <w:rPr>
          <w:color w:val="000026"/>
        </w:rPr>
        <w:t>4.2.6. Поддерживать место размещения Объекта в надлежащем состоянии, осуществлять сбор и вывоз мусора (отходов), образующихся в результате эксплуатации Объекта.</w:t>
      </w:r>
    </w:p>
    <w:p w:rsidR="00074A5F" w:rsidRPr="001D61CF" w:rsidRDefault="00074A5F" w:rsidP="00074A5F">
      <w:pPr>
        <w:shd w:val="clear" w:color="auto" w:fill="FFFFFF"/>
        <w:ind w:left="-284" w:right="-143" w:firstLine="709"/>
        <w:jc w:val="both"/>
        <w:rPr>
          <w:color w:val="000026"/>
        </w:rPr>
      </w:pPr>
      <w:r w:rsidRPr="001D61CF">
        <w:rPr>
          <w:color w:val="000026"/>
        </w:rPr>
        <w:t>4.2.7. Нести расходы на содержание места размещения Объекта.</w:t>
      </w:r>
    </w:p>
    <w:p w:rsidR="00074A5F" w:rsidRPr="001D61CF" w:rsidRDefault="00074A5F" w:rsidP="00074A5F">
      <w:pPr>
        <w:shd w:val="clear" w:color="auto" w:fill="FFFFFF"/>
        <w:ind w:left="-284" w:right="-143" w:firstLine="709"/>
        <w:jc w:val="both"/>
        <w:rPr>
          <w:color w:val="000026"/>
        </w:rPr>
      </w:pPr>
      <w:r w:rsidRPr="001D61CF">
        <w:rPr>
          <w:color w:val="000026"/>
        </w:rPr>
        <w:t>4.2.8. Соблюдать установленные законодательством Российской Федерации требования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074A5F" w:rsidRPr="001D61CF" w:rsidRDefault="00074A5F" w:rsidP="00074A5F">
      <w:pPr>
        <w:shd w:val="clear" w:color="auto" w:fill="FFFFFF"/>
        <w:ind w:left="-284" w:right="-143" w:firstLine="709"/>
        <w:jc w:val="both"/>
        <w:rPr>
          <w:color w:val="000026"/>
        </w:rPr>
      </w:pPr>
      <w:r w:rsidRPr="001D61CF">
        <w:rPr>
          <w:color w:val="000026"/>
        </w:rPr>
        <w:t>4.2.9. Не осуществлять на месте размещения Объекта деятельность, в результате которой создавались бы какие-либо препятствия третьим лицам.</w:t>
      </w:r>
    </w:p>
    <w:p w:rsidR="00074A5F" w:rsidRPr="001D61CF" w:rsidRDefault="00074A5F" w:rsidP="00074A5F">
      <w:pPr>
        <w:shd w:val="clear" w:color="auto" w:fill="FFFFFF"/>
        <w:ind w:left="-284" w:right="-143" w:firstLine="709"/>
        <w:jc w:val="both"/>
        <w:rPr>
          <w:color w:val="000026"/>
        </w:rPr>
      </w:pPr>
      <w:r w:rsidRPr="001D61CF">
        <w:rPr>
          <w:color w:val="000026"/>
        </w:rPr>
        <w:t>4.2.10. Не нарушать права и законные интересы правообладателей смежных земельных участков.</w:t>
      </w:r>
    </w:p>
    <w:p w:rsidR="00074A5F" w:rsidRPr="001D61CF" w:rsidRDefault="00074A5F" w:rsidP="00074A5F">
      <w:pPr>
        <w:shd w:val="clear" w:color="auto" w:fill="FFFFFF"/>
        <w:ind w:left="-284" w:right="-143" w:firstLine="709"/>
        <w:jc w:val="both"/>
        <w:rPr>
          <w:color w:val="000026"/>
        </w:rPr>
      </w:pPr>
      <w:r w:rsidRPr="001D61CF">
        <w:rPr>
          <w:color w:val="000026"/>
        </w:rPr>
        <w:t>4.2.1</w:t>
      </w:r>
      <w:r>
        <w:rPr>
          <w:color w:val="000026"/>
        </w:rPr>
        <w:t>1</w:t>
      </w:r>
      <w:r w:rsidRPr="001D61CF">
        <w:rPr>
          <w:color w:val="000026"/>
        </w:rPr>
        <w:t>. Не передавать права и обязанности по настоящему Договору третьим лицам, не заключать договоры и не вступать в сделки, следствием которых является или может являться какое-либо обременение предоставленных Хозяйствующему субъекту по настоящему Договору прав.</w:t>
      </w:r>
    </w:p>
    <w:p w:rsidR="00074A5F" w:rsidRPr="001D61CF" w:rsidRDefault="00074A5F" w:rsidP="00074A5F">
      <w:pPr>
        <w:shd w:val="clear" w:color="auto" w:fill="FFFFFF"/>
        <w:ind w:left="-284" w:right="-143" w:firstLine="709"/>
        <w:jc w:val="both"/>
        <w:rPr>
          <w:color w:val="000026"/>
        </w:rPr>
      </w:pPr>
      <w:r w:rsidRPr="001D61CF">
        <w:rPr>
          <w:color w:val="000026"/>
        </w:rPr>
        <w:t>4.2.1</w:t>
      </w:r>
      <w:r>
        <w:rPr>
          <w:color w:val="000026"/>
        </w:rPr>
        <w:t>2</w:t>
      </w:r>
      <w:r w:rsidRPr="001D61CF">
        <w:rPr>
          <w:color w:val="000026"/>
        </w:rPr>
        <w:t>. Не передавать место размещения Объекта в целом или частично в поднаем.</w:t>
      </w:r>
    </w:p>
    <w:p w:rsidR="00074A5F" w:rsidRPr="001D61CF" w:rsidRDefault="00074A5F" w:rsidP="00074A5F">
      <w:pPr>
        <w:shd w:val="clear" w:color="auto" w:fill="FFFFFF"/>
        <w:ind w:left="-284" w:right="-143" w:firstLine="709"/>
        <w:jc w:val="both"/>
        <w:rPr>
          <w:color w:val="000026"/>
        </w:rPr>
      </w:pPr>
      <w:r w:rsidRPr="001D61CF">
        <w:rPr>
          <w:color w:val="000026"/>
        </w:rPr>
        <w:t>4.2.1</w:t>
      </w:r>
      <w:r>
        <w:rPr>
          <w:color w:val="000026"/>
        </w:rPr>
        <w:t>3</w:t>
      </w:r>
      <w:r w:rsidRPr="001D61CF">
        <w:rPr>
          <w:color w:val="000026"/>
        </w:rPr>
        <w:t>. Устранить за свой счет недостатки места размещения Объекта и иные его изменения, произведенные без согласования с Уполномоченным органом, по письменному требованию последнего.</w:t>
      </w:r>
    </w:p>
    <w:p w:rsidR="00074A5F" w:rsidRPr="001D61CF" w:rsidRDefault="00074A5F" w:rsidP="00074A5F">
      <w:pPr>
        <w:shd w:val="clear" w:color="auto" w:fill="FFFFFF"/>
        <w:ind w:left="-284" w:right="-143" w:firstLine="709"/>
        <w:jc w:val="both"/>
        <w:rPr>
          <w:color w:val="000026"/>
        </w:rPr>
      </w:pPr>
      <w:r w:rsidRPr="001D61CF">
        <w:rPr>
          <w:color w:val="000026"/>
        </w:rPr>
        <w:t>4.2.1</w:t>
      </w:r>
      <w:r>
        <w:rPr>
          <w:color w:val="000026"/>
        </w:rPr>
        <w:t>4</w:t>
      </w:r>
      <w:r w:rsidRPr="001D61CF">
        <w:rPr>
          <w:color w:val="000026"/>
        </w:rPr>
        <w:t>. Не допускать действий, приводящих к ухудшению качественных характеристик земельного участка, части земельного участка или земель, в границах которых расположено место размещения Объекта, экологической обстановки на месте размещения Объекта, приводящих к загрязнению, захламлению места размещения Объекта.</w:t>
      </w:r>
    </w:p>
    <w:p w:rsidR="00074A5F" w:rsidRPr="006967AF" w:rsidRDefault="00074A5F" w:rsidP="00074A5F">
      <w:pPr>
        <w:shd w:val="clear" w:color="auto" w:fill="FFFFFF"/>
        <w:ind w:left="-284" w:right="-143" w:firstLine="709"/>
        <w:jc w:val="both"/>
      </w:pPr>
      <w:r w:rsidRPr="001D61CF">
        <w:rPr>
          <w:color w:val="000026"/>
        </w:rPr>
        <w:t>4.2.1</w:t>
      </w:r>
      <w:r>
        <w:rPr>
          <w:color w:val="000026"/>
        </w:rPr>
        <w:t>5</w:t>
      </w:r>
      <w:r w:rsidRPr="001D61CF">
        <w:rPr>
          <w:color w:val="000026"/>
        </w:rPr>
        <w:t xml:space="preserve">. Осуществлять обход и осмотр места размещения Объекта с целью выявления, </w:t>
      </w:r>
      <w:r w:rsidRPr="006967AF">
        <w:t>предупреждения, пресечения террористической деятельности и минимизации ее последствий. В случае обнаружения подозрительных предметов сообщать об этом в правоохранительные органы.</w:t>
      </w:r>
    </w:p>
    <w:p w:rsidR="00074A5F" w:rsidRPr="006967AF" w:rsidRDefault="00074A5F" w:rsidP="00074A5F">
      <w:pPr>
        <w:shd w:val="clear" w:color="auto" w:fill="FFFFFF"/>
        <w:ind w:left="-284" w:right="-143" w:firstLine="709"/>
        <w:jc w:val="both"/>
      </w:pPr>
      <w:r w:rsidRPr="006967AF">
        <w:t>4.2.1</w:t>
      </w:r>
      <w:r>
        <w:t>6</w:t>
      </w:r>
      <w:r w:rsidRPr="006967AF">
        <w:t>. При возникновении в непосредственной близости от Объекта чрезвычайных ситуаций, создающих угрозу жизни и здоровью людей, угроз террористического характера или совершении иных противоправных действий обеспечивать незамедлительное извещение служб экстренного реагирования и (или) служб экстренной помощи.</w:t>
      </w:r>
    </w:p>
    <w:p w:rsidR="00074A5F" w:rsidRPr="006967AF" w:rsidRDefault="00074A5F" w:rsidP="00074A5F">
      <w:pPr>
        <w:shd w:val="clear" w:color="auto" w:fill="FFFFFF"/>
        <w:ind w:left="-284" w:right="-143" w:firstLine="709"/>
        <w:jc w:val="both"/>
      </w:pPr>
      <w:r w:rsidRPr="006967AF">
        <w:t>4.2.1</w:t>
      </w:r>
      <w:r>
        <w:t>7</w:t>
      </w:r>
      <w:r w:rsidRPr="006967AF">
        <w:t>. Выполнять в соответствии с требованиями эксплуатационных служб условия содержания и эксплуатации подземных и наземных инженерных коммуникаций, сооружений, дорог, проездов, не препятствовать их ремонту и обслуживанию.</w:t>
      </w:r>
    </w:p>
    <w:p w:rsidR="00074A5F" w:rsidRPr="006967AF" w:rsidRDefault="00074A5F" w:rsidP="00074A5F">
      <w:pPr>
        <w:widowControl w:val="0"/>
        <w:ind w:left="-284" w:right="-143" w:firstLine="710"/>
        <w:jc w:val="both"/>
      </w:pPr>
      <w:r w:rsidRPr="006967AF">
        <w:rPr>
          <w:color w:val="000026"/>
        </w:rPr>
        <w:t xml:space="preserve">В случае возникновения аварийных ситуаций на указанных объектах немедленно сообщать в аварийные службы и обеспечивать беспрепятственный доступ специалистов данных служб к объектам для их ремонта. </w:t>
      </w:r>
      <w:r w:rsidRPr="006967AF">
        <w:t>При необходимости ремонта объектов инженерных коммуникаций, по требованию Уполномоченного органа, владельцев объектов инженерных коммуникаций, либо служб их обслуживающих, в указанный ими срок освободить место размещения Объекта за свой счет и без компенсации понесенных при этом затрат и убытков.</w:t>
      </w:r>
    </w:p>
    <w:p w:rsidR="00074A5F" w:rsidRPr="001D61CF" w:rsidRDefault="00074A5F" w:rsidP="00074A5F">
      <w:pPr>
        <w:shd w:val="clear" w:color="auto" w:fill="FFFFFF"/>
        <w:ind w:left="-284" w:right="-143" w:firstLine="709"/>
        <w:jc w:val="both"/>
        <w:rPr>
          <w:color w:val="000026"/>
        </w:rPr>
      </w:pPr>
      <w:r w:rsidRPr="001D61CF">
        <w:rPr>
          <w:color w:val="000026"/>
        </w:rPr>
        <w:t>4.2.</w:t>
      </w:r>
      <w:r>
        <w:rPr>
          <w:color w:val="000026"/>
        </w:rPr>
        <w:t>18</w:t>
      </w:r>
      <w:r w:rsidRPr="001D61CF">
        <w:rPr>
          <w:color w:val="000026"/>
        </w:rPr>
        <w:t>. Соблюдать ограничения, установленные в отношении зон с особыми условиями использования территорий.</w:t>
      </w:r>
    </w:p>
    <w:p w:rsidR="00074A5F" w:rsidRPr="001D61CF" w:rsidRDefault="00074A5F" w:rsidP="00074A5F">
      <w:pPr>
        <w:shd w:val="clear" w:color="auto" w:fill="FFFFFF"/>
        <w:ind w:left="-284" w:right="-143" w:firstLine="709"/>
        <w:jc w:val="both"/>
        <w:rPr>
          <w:color w:val="000026"/>
        </w:rPr>
      </w:pPr>
      <w:r w:rsidRPr="001D61CF">
        <w:rPr>
          <w:color w:val="000026"/>
        </w:rPr>
        <w:t>4.2.</w:t>
      </w:r>
      <w:r>
        <w:rPr>
          <w:color w:val="000026"/>
        </w:rPr>
        <w:t>19</w:t>
      </w:r>
      <w:r w:rsidRPr="001D61CF">
        <w:rPr>
          <w:color w:val="000026"/>
        </w:rPr>
        <w:t>. Обеспечивать доступ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случае если Объект полностью или частично расположен в охранной зоне линейного объекта.</w:t>
      </w:r>
    </w:p>
    <w:p w:rsidR="00074A5F" w:rsidRPr="001D61CF" w:rsidRDefault="00074A5F" w:rsidP="00074A5F">
      <w:pPr>
        <w:shd w:val="clear" w:color="auto" w:fill="FFFFFF"/>
        <w:ind w:left="-284" w:right="-143" w:firstLine="709"/>
        <w:jc w:val="both"/>
        <w:rPr>
          <w:color w:val="000026"/>
        </w:rPr>
      </w:pPr>
      <w:r w:rsidRPr="001D61CF">
        <w:rPr>
          <w:color w:val="000026"/>
        </w:rPr>
        <w:lastRenderedPageBreak/>
        <w:t>4.2.2</w:t>
      </w:r>
      <w:r>
        <w:rPr>
          <w:color w:val="000026"/>
        </w:rPr>
        <w:t>0</w:t>
      </w:r>
      <w:r w:rsidRPr="001D61CF">
        <w:rPr>
          <w:color w:val="000026"/>
        </w:rPr>
        <w:t>. Обеспечить Уполномоченному органу и органам, осуществляющим муниципальный земельный контроль и государственный земельный надзор, беспрепятственный доступ на Объект и место размещения Объекта.</w:t>
      </w:r>
    </w:p>
    <w:p w:rsidR="00074A5F" w:rsidRPr="001D61CF" w:rsidRDefault="00074A5F" w:rsidP="00074A5F">
      <w:pPr>
        <w:shd w:val="clear" w:color="auto" w:fill="FFFFFF"/>
        <w:ind w:left="-284" w:right="-143" w:firstLine="709"/>
        <w:jc w:val="both"/>
        <w:rPr>
          <w:color w:val="000026"/>
        </w:rPr>
      </w:pPr>
      <w:r w:rsidRPr="001D61CF">
        <w:rPr>
          <w:color w:val="000026"/>
        </w:rPr>
        <w:t>4.2.2</w:t>
      </w:r>
      <w:r>
        <w:rPr>
          <w:color w:val="000026"/>
        </w:rPr>
        <w:t>1</w:t>
      </w:r>
      <w:r w:rsidRPr="001D61CF">
        <w:rPr>
          <w:color w:val="000026"/>
        </w:rPr>
        <w:t>. Выполнять в установленный срок предписания уполномоченных контролирующих и надзорных органов об устранении нарушений, допущенных при использовании Объекта и места размещения Объекта.</w:t>
      </w:r>
    </w:p>
    <w:p w:rsidR="00074A5F" w:rsidRPr="001D61CF" w:rsidRDefault="00074A5F" w:rsidP="00074A5F">
      <w:pPr>
        <w:shd w:val="clear" w:color="auto" w:fill="FFFFFF"/>
        <w:ind w:left="-284" w:right="-143" w:firstLine="709"/>
        <w:jc w:val="both"/>
        <w:rPr>
          <w:color w:val="000026"/>
        </w:rPr>
      </w:pPr>
      <w:r w:rsidRPr="001D61CF">
        <w:rPr>
          <w:color w:val="000026"/>
        </w:rPr>
        <w:t>4.2.2</w:t>
      </w:r>
      <w:r>
        <w:rPr>
          <w:color w:val="000026"/>
        </w:rPr>
        <w:t>2</w:t>
      </w:r>
      <w:r w:rsidRPr="001D61CF">
        <w:rPr>
          <w:color w:val="000026"/>
        </w:rPr>
        <w:t>. Немедленно извещать соответствующие уполномоченные органы об аварии или ином событии, нанесшем (или грозящем нанести) ущерб месту размещения Объекта, и своевременно принимать все возможные меры по их предотвращению.</w:t>
      </w:r>
    </w:p>
    <w:p w:rsidR="00074A5F" w:rsidRPr="001D61CF" w:rsidRDefault="00074A5F" w:rsidP="00074A5F">
      <w:pPr>
        <w:shd w:val="clear" w:color="auto" w:fill="FFFFFF"/>
        <w:ind w:left="-284" w:right="-143" w:firstLine="709"/>
        <w:jc w:val="both"/>
        <w:rPr>
          <w:color w:val="000026"/>
        </w:rPr>
      </w:pPr>
      <w:r w:rsidRPr="001D61CF">
        <w:rPr>
          <w:color w:val="000026"/>
        </w:rPr>
        <w:t>4.2.2</w:t>
      </w:r>
      <w:r>
        <w:rPr>
          <w:color w:val="000026"/>
        </w:rPr>
        <w:t>3</w:t>
      </w:r>
      <w:r w:rsidRPr="001D61CF">
        <w:rPr>
          <w:color w:val="000026"/>
        </w:rPr>
        <w:t xml:space="preserve">. </w:t>
      </w:r>
      <w:proofErr w:type="gramStart"/>
      <w:r w:rsidRPr="001D61CF">
        <w:rPr>
          <w:color w:val="000026"/>
        </w:rPr>
        <w:t xml:space="preserve">В течение 15 рабочих дней с момента окончания срока действия Договора или при его досрочном расторжении освободить место размещения Объекта от расположенного на нем Объекта, привести земельный участок (часть земельного участка, земли) в состояние, соответствующее его </w:t>
      </w:r>
      <w:r>
        <w:rPr>
          <w:color w:val="000026"/>
        </w:rPr>
        <w:t xml:space="preserve">             </w:t>
      </w:r>
      <w:r w:rsidRPr="001D61CF">
        <w:rPr>
          <w:color w:val="000026"/>
        </w:rPr>
        <w:t>(ее, их) целевому назначению и (или) разрешенному использованию, и передать Уполномоченному органу путем подписания акта приема-передачи.</w:t>
      </w:r>
      <w:proofErr w:type="gramEnd"/>
    </w:p>
    <w:p w:rsidR="00074A5F" w:rsidRPr="001D61CF" w:rsidRDefault="00074A5F" w:rsidP="00074A5F">
      <w:pPr>
        <w:shd w:val="clear" w:color="auto" w:fill="FFFFFF"/>
        <w:ind w:left="-284" w:right="-143" w:firstLine="709"/>
        <w:jc w:val="both"/>
        <w:rPr>
          <w:color w:val="000026"/>
        </w:rPr>
      </w:pPr>
      <w:r w:rsidRPr="001D61CF">
        <w:rPr>
          <w:color w:val="000026"/>
        </w:rPr>
        <w:t>4.2.2</w:t>
      </w:r>
      <w:r>
        <w:rPr>
          <w:color w:val="000026"/>
        </w:rPr>
        <w:t>4</w:t>
      </w:r>
      <w:r w:rsidRPr="001D61CF">
        <w:rPr>
          <w:color w:val="000026"/>
        </w:rPr>
        <w:t>. В течение 10 дней со дня изменения наименования, </w:t>
      </w:r>
      <w:r w:rsidRPr="001D61CF">
        <w:rPr>
          <w:color w:val="000000"/>
        </w:rPr>
        <w:t>места нахождения </w:t>
      </w:r>
      <w:r w:rsidRPr="001D61CF">
        <w:rPr>
          <w:color w:val="000026"/>
        </w:rPr>
        <w:t>или</w:t>
      </w:r>
      <w:r>
        <w:rPr>
          <w:color w:val="000026"/>
        </w:rPr>
        <w:t xml:space="preserve"> других реквизитов, а также при </w:t>
      </w:r>
      <w:r w:rsidRPr="001D61CF">
        <w:rPr>
          <w:color w:val="000000"/>
        </w:rPr>
        <w:t>реорганизации или</w:t>
      </w:r>
      <w:r>
        <w:rPr>
          <w:color w:val="000000"/>
        </w:rPr>
        <w:t xml:space="preserve"> </w:t>
      </w:r>
      <w:r w:rsidRPr="001D61CF">
        <w:rPr>
          <w:color w:val="000000"/>
        </w:rPr>
        <w:t>принятии решения о ликвидации (прекращении деятельности) Хозяйствующего субъекта </w:t>
      </w:r>
      <w:r w:rsidRPr="001D61CF">
        <w:rPr>
          <w:color w:val="000026"/>
        </w:rPr>
        <w:t>направить Уполномоченному органу письменное уведомление об этом.</w:t>
      </w:r>
    </w:p>
    <w:p w:rsidR="00074A5F" w:rsidRPr="001D61CF" w:rsidRDefault="00074A5F" w:rsidP="00074A5F">
      <w:pPr>
        <w:shd w:val="clear" w:color="auto" w:fill="FFFFFF"/>
        <w:ind w:left="-284" w:right="-143" w:firstLine="709"/>
        <w:jc w:val="both"/>
        <w:rPr>
          <w:color w:val="000026"/>
        </w:rPr>
      </w:pPr>
      <w:r w:rsidRPr="001D61CF">
        <w:rPr>
          <w:color w:val="000026"/>
        </w:rPr>
        <w:t>В случае если Уполномоченный орган не был письменно уведомлен Хозяйствующим субъектом об изменении вышеуказанных сведений, Хозяйствующий субъект несет риск наступления вызванных этим неблагоприятных последствий для него, в том числе Хозяйствующий субъект считается надлежаще извещенным по адресу, указанному в настоящем Договоре.</w:t>
      </w:r>
    </w:p>
    <w:p w:rsidR="00074A5F" w:rsidRPr="001D61CF" w:rsidRDefault="00074A5F" w:rsidP="00074A5F">
      <w:pPr>
        <w:shd w:val="clear" w:color="auto" w:fill="FFFFFF"/>
        <w:ind w:left="-284" w:right="-143" w:firstLine="709"/>
        <w:jc w:val="both"/>
        <w:rPr>
          <w:color w:val="000026"/>
        </w:rPr>
      </w:pPr>
      <w:r w:rsidRPr="001D61CF">
        <w:rPr>
          <w:color w:val="000026"/>
        </w:rPr>
        <w:t>4.3. Уполномоченный орган имеет право:</w:t>
      </w:r>
    </w:p>
    <w:p w:rsidR="00074A5F" w:rsidRPr="001D61CF" w:rsidRDefault="00074A5F" w:rsidP="00074A5F">
      <w:pPr>
        <w:shd w:val="clear" w:color="auto" w:fill="FFFFFF"/>
        <w:ind w:left="-284" w:right="-143" w:firstLine="709"/>
        <w:jc w:val="both"/>
        <w:rPr>
          <w:color w:val="000026"/>
        </w:rPr>
      </w:pPr>
      <w:r w:rsidRPr="001D61CF">
        <w:rPr>
          <w:color w:val="000026"/>
        </w:rPr>
        <w:t>4.3.1. В течение срока действия настоящего Договора контролировать соблюдение Хозяйствующим субъектом его условий.</w:t>
      </w:r>
    </w:p>
    <w:p w:rsidR="00074A5F" w:rsidRPr="001D61CF" w:rsidRDefault="00074A5F" w:rsidP="00074A5F">
      <w:pPr>
        <w:shd w:val="clear" w:color="auto" w:fill="FFFFFF"/>
        <w:ind w:left="-284" w:right="-143" w:firstLine="709"/>
        <w:jc w:val="both"/>
        <w:rPr>
          <w:color w:val="000026"/>
        </w:rPr>
      </w:pPr>
      <w:r w:rsidRPr="001D61CF">
        <w:rPr>
          <w:color w:val="000026"/>
        </w:rPr>
        <w:t>4.3.2. В случае установления нарушений условий настоящего Договора, допущенных Хозяйствующим субъектом при размещении и эксплуатации Объекта, требовать устранения данных нарушений в указанные Уполномоченным органом сроки.</w:t>
      </w:r>
    </w:p>
    <w:p w:rsidR="00074A5F" w:rsidRPr="001D61CF" w:rsidRDefault="00074A5F" w:rsidP="00074A5F">
      <w:pPr>
        <w:shd w:val="clear" w:color="auto" w:fill="FFFFFF"/>
        <w:ind w:left="-284" w:right="-143" w:firstLine="709"/>
        <w:jc w:val="both"/>
        <w:rPr>
          <w:color w:val="000026"/>
        </w:rPr>
      </w:pPr>
      <w:r w:rsidRPr="001D61CF">
        <w:rPr>
          <w:color w:val="000026"/>
        </w:rPr>
        <w:t>4.3.3. Направлять в органы, осуществляющие муниципальный земельный контроль и государственный земельный надзор, обращения о пресечении действий, осуществляемых Хозяйствующим субъектом.</w:t>
      </w:r>
    </w:p>
    <w:p w:rsidR="00074A5F" w:rsidRPr="001D61CF" w:rsidRDefault="00074A5F" w:rsidP="00074A5F">
      <w:pPr>
        <w:shd w:val="clear" w:color="auto" w:fill="FFFFFF"/>
        <w:ind w:left="-284" w:right="-143" w:firstLine="709"/>
        <w:jc w:val="both"/>
        <w:rPr>
          <w:color w:val="000026"/>
        </w:rPr>
      </w:pPr>
      <w:r w:rsidRPr="001D61CF">
        <w:rPr>
          <w:color w:val="000026"/>
        </w:rPr>
        <w:t>4.3.4. Беспрепятственно обследовать место размещения Объекта.</w:t>
      </w:r>
    </w:p>
    <w:p w:rsidR="00074A5F" w:rsidRPr="001D61CF" w:rsidRDefault="00074A5F" w:rsidP="00074A5F">
      <w:pPr>
        <w:shd w:val="clear" w:color="auto" w:fill="FFFFFF"/>
        <w:ind w:left="-284" w:right="-143" w:firstLine="709"/>
        <w:jc w:val="both"/>
        <w:rPr>
          <w:color w:val="000026"/>
        </w:rPr>
      </w:pPr>
      <w:r w:rsidRPr="001D61CF">
        <w:rPr>
          <w:color w:val="000026"/>
        </w:rPr>
        <w:t>4.3.5. В одностороннем порядке отказаться от исполнения Договора в случаях и в порядке, предусмотренных действующим законодательством и настоящим Договором.</w:t>
      </w:r>
    </w:p>
    <w:p w:rsidR="00074A5F" w:rsidRPr="001D61CF" w:rsidRDefault="00074A5F" w:rsidP="00074A5F">
      <w:pPr>
        <w:shd w:val="clear" w:color="auto" w:fill="FFFFFF"/>
        <w:ind w:left="-284" w:right="-143" w:firstLine="709"/>
        <w:jc w:val="both"/>
        <w:rPr>
          <w:color w:val="000026"/>
        </w:rPr>
      </w:pPr>
      <w:r w:rsidRPr="001D61CF">
        <w:rPr>
          <w:color w:val="000026"/>
        </w:rPr>
        <w:t>4.3.6. Направлять Хозяйствующему субъекту письменные предупреждения о необходимости исполнить свои обязательства в разумный срок, если допущенные Хозяйствующим субъектом нарушения обязательств могут повлечь досрочное расторжение Договора по требованию Уполномоченного органа.</w:t>
      </w:r>
    </w:p>
    <w:p w:rsidR="00074A5F" w:rsidRPr="001D61CF" w:rsidRDefault="00074A5F" w:rsidP="00074A5F">
      <w:pPr>
        <w:shd w:val="clear" w:color="auto" w:fill="FFFFFF"/>
        <w:ind w:left="-284" w:right="-143" w:firstLine="709"/>
        <w:jc w:val="both"/>
        <w:rPr>
          <w:color w:val="000026"/>
        </w:rPr>
      </w:pPr>
      <w:r w:rsidRPr="001D61CF">
        <w:rPr>
          <w:color w:val="000026"/>
        </w:rPr>
        <w:t>4.4. Уполномоченный орган обязан:</w:t>
      </w:r>
    </w:p>
    <w:p w:rsidR="00074A5F" w:rsidRPr="001D61CF" w:rsidRDefault="00074A5F" w:rsidP="00074A5F">
      <w:pPr>
        <w:shd w:val="clear" w:color="auto" w:fill="FFFFFF"/>
        <w:ind w:left="-284" w:right="-143" w:firstLine="709"/>
        <w:jc w:val="both"/>
        <w:rPr>
          <w:color w:val="000026"/>
        </w:rPr>
      </w:pPr>
      <w:r w:rsidRPr="001D61CF">
        <w:rPr>
          <w:color w:val="000026"/>
        </w:rPr>
        <w:t>4.4.1. Предоставить Хозяйствующему субъекту место размещения Объекта в соответствии с условиями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4.4.2. Не вмешиваться в хозяйственную деятельность Хозяйствующего субъекта, если она не противоречит условиям Договора и действующему законодательству.</w:t>
      </w:r>
    </w:p>
    <w:p w:rsidR="00074A5F" w:rsidRPr="003A7A7B" w:rsidRDefault="00074A5F" w:rsidP="00074A5F">
      <w:pPr>
        <w:shd w:val="clear" w:color="auto" w:fill="FFFFFF"/>
        <w:ind w:left="-284" w:right="-143"/>
        <w:jc w:val="both"/>
        <w:rPr>
          <w:color w:val="000026"/>
          <w:sz w:val="16"/>
          <w:szCs w:val="16"/>
        </w:rPr>
      </w:pPr>
      <w:r w:rsidRPr="003A7A7B">
        <w:rPr>
          <w:color w:val="000026"/>
          <w:sz w:val="16"/>
          <w:szCs w:val="16"/>
        </w:rPr>
        <w:t> </w:t>
      </w:r>
    </w:p>
    <w:p w:rsidR="00074A5F" w:rsidRPr="005852DE" w:rsidRDefault="00074A5F" w:rsidP="00074A5F">
      <w:pPr>
        <w:shd w:val="clear" w:color="auto" w:fill="FFFFFF"/>
        <w:ind w:left="-284" w:right="-143"/>
        <w:jc w:val="center"/>
        <w:rPr>
          <w:b/>
          <w:color w:val="000026"/>
        </w:rPr>
      </w:pPr>
      <w:r w:rsidRPr="005852DE">
        <w:rPr>
          <w:b/>
          <w:color w:val="000026"/>
        </w:rPr>
        <w:t>5. Ответственность сторон</w:t>
      </w:r>
    </w:p>
    <w:p w:rsidR="00074A5F" w:rsidRPr="003A7A7B" w:rsidRDefault="00074A5F" w:rsidP="00074A5F">
      <w:pPr>
        <w:shd w:val="clear" w:color="auto" w:fill="FFFFFF"/>
        <w:ind w:left="-284" w:right="-143" w:firstLine="567"/>
        <w:jc w:val="both"/>
        <w:rPr>
          <w:color w:val="000026"/>
          <w:sz w:val="16"/>
          <w:szCs w:val="16"/>
        </w:rPr>
      </w:pPr>
      <w:r w:rsidRPr="003A7A7B">
        <w:rPr>
          <w:bCs/>
          <w:color w:val="000026"/>
          <w:sz w:val="16"/>
          <w:szCs w:val="16"/>
        </w:rPr>
        <w:t> </w:t>
      </w:r>
    </w:p>
    <w:p w:rsidR="00074A5F" w:rsidRPr="001D61CF" w:rsidRDefault="00074A5F" w:rsidP="00074A5F">
      <w:pPr>
        <w:shd w:val="clear" w:color="auto" w:fill="FFFFFF"/>
        <w:ind w:left="-284" w:right="-143" w:firstLine="709"/>
        <w:jc w:val="both"/>
        <w:rPr>
          <w:color w:val="000026"/>
        </w:rPr>
      </w:pPr>
      <w:r w:rsidRPr="001D61CF">
        <w:rPr>
          <w:color w:val="000026"/>
        </w:rPr>
        <w:t>5.1. В случае нарушения Хозяйствующим субъектом обязанностей, перечисленных в пункте 4.2 настоящего Договора (независимо от их количества), Хозяйствующий субъект обязан уплатить Уполномоченному органу штраф в размере 10 % ежегодного размера платы за размещение Объекта.</w:t>
      </w:r>
    </w:p>
    <w:p w:rsidR="00074A5F" w:rsidRPr="001D61CF" w:rsidRDefault="00074A5F" w:rsidP="00074A5F">
      <w:pPr>
        <w:shd w:val="clear" w:color="auto" w:fill="FFFFFF"/>
        <w:ind w:left="-284" w:right="-143" w:firstLine="709"/>
        <w:jc w:val="both"/>
        <w:rPr>
          <w:color w:val="000026"/>
        </w:rPr>
      </w:pPr>
      <w:r w:rsidRPr="001D61CF">
        <w:rPr>
          <w:color w:val="000026"/>
        </w:rPr>
        <w:t>5.</w:t>
      </w:r>
      <w:r>
        <w:rPr>
          <w:color w:val="000026"/>
        </w:rPr>
        <w:t>2</w:t>
      </w:r>
      <w:r w:rsidRPr="001D61CF">
        <w:rPr>
          <w:color w:val="000026"/>
        </w:rPr>
        <w:t>. В платежном документе в обязательном порядке указываются:</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дата и номер настоящего Договора;</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наименование Хозяйствующего субъекта;</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наименование платежа: неустойка, штраф;</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указанные в настоящем Договоре реквизиты Уполномоченного органа, на которые перечисляется платеж;</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наименование / фамилия, имя, отчество (при наличии) полностью лица, которым производится платеж неустойки (штрафа).</w:t>
      </w:r>
    </w:p>
    <w:p w:rsidR="00074A5F" w:rsidRPr="001D61CF" w:rsidRDefault="00074A5F" w:rsidP="00074A5F">
      <w:pPr>
        <w:shd w:val="clear" w:color="auto" w:fill="FFFFFF"/>
        <w:ind w:left="-284" w:right="-143" w:firstLine="709"/>
        <w:jc w:val="both"/>
        <w:rPr>
          <w:color w:val="000026"/>
        </w:rPr>
      </w:pPr>
      <w:r w:rsidRPr="001D61CF">
        <w:rPr>
          <w:color w:val="000026"/>
        </w:rPr>
        <w:lastRenderedPageBreak/>
        <w:t>5.</w:t>
      </w:r>
      <w:r>
        <w:rPr>
          <w:color w:val="000026"/>
        </w:rPr>
        <w:t>3</w:t>
      </w:r>
      <w:r w:rsidRPr="001D61CF">
        <w:rPr>
          <w:color w:val="000026"/>
        </w:rPr>
        <w:t xml:space="preserve">. В случае повреждения инженерных сетей и коммуникаций, расположенных на месте размещения Объекта, по вине Хозяйствующего субъекта последний возмещает ущерб в полном объеме собственнику </w:t>
      </w:r>
      <w:r>
        <w:rPr>
          <w:color w:val="000026"/>
        </w:rPr>
        <w:t xml:space="preserve">(пользователю) </w:t>
      </w:r>
      <w:r w:rsidRPr="001D61CF">
        <w:rPr>
          <w:color w:val="000026"/>
        </w:rPr>
        <w:t>сетей и коммуникаций, лицу, осуществляющему их эксплуатацию, а также иным лицам, которым причинен ущерб.</w:t>
      </w:r>
    </w:p>
    <w:p w:rsidR="00074A5F" w:rsidRPr="001D61CF" w:rsidRDefault="00074A5F" w:rsidP="00074A5F">
      <w:pPr>
        <w:shd w:val="clear" w:color="auto" w:fill="FFFFFF"/>
        <w:ind w:left="-284" w:right="-143" w:firstLine="709"/>
        <w:jc w:val="both"/>
        <w:rPr>
          <w:color w:val="000026"/>
        </w:rPr>
      </w:pPr>
      <w:r w:rsidRPr="001D61CF">
        <w:rPr>
          <w:color w:val="000026"/>
        </w:rPr>
        <w:t>5.</w:t>
      </w:r>
      <w:r>
        <w:rPr>
          <w:color w:val="000026"/>
        </w:rPr>
        <w:t>4</w:t>
      </w:r>
      <w:r w:rsidRPr="001D61CF">
        <w:rPr>
          <w:color w:val="000026"/>
        </w:rPr>
        <w:t xml:space="preserve">. </w:t>
      </w:r>
      <w:proofErr w:type="gramStart"/>
      <w:r w:rsidRPr="001D61CF">
        <w:rPr>
          <w:color w:val="000026"/>
        </w:rPr>
        <w:t>В случае если по окончании срока действия Договора или его досрочного расторжения Хозяйствующий субъект не освободил место размещения от расположенного на нем Объекта и не передал его Уполномоченному органу в надлежащем состоянии в порядке,</w:t>
      </w:r>
      <w:r>
        <w:rPr>
          <w:color w:val="000026"/>
        </w:rPr>
        <w:t xml:space="preserve"> установленном подпунктом 4.2.23</w:t>
      </w:r>
      <w:r w:rsidRPr="001D61CF">
        <w:rPr>
          <w:color w:val="000026"/>
        </w:rPr>
        <w:t xml:space="preserve"> настоящего Договора, Хозяйствующий субъект обязан вносить плату за пользование местом размещения Объекта в размере платы за размещение Объекта по Договору (исходя из периода</w:t>
      </w:r>
      <w:proofErr w:type="gramEnd"/>
      <w:r w:rsidRPr="001D61CF">
        <w:rPr>
          <w:color w:val="000026"/>
        </w:rPr>
        <w:t xml:space="preserve"> такого размещения) до выполнения обязанности, предусмотренной подпунктом 4.2.2</w:t>
      </w:r>
      <w:r>
        <w:rPr>
          <w:color w:val="000026"/>
        </w:rPr>
        <w:t>3</w:t>
      </w:r>
      <w:r w:rsidRPr="001D61CF">
        <w:rPr>
          <w:color w:val="000026"/>
        </w:rPr>
        <w:t xml:space="preserve">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При этом</w:t>
      </w:r>
      <w:proofErr w:type="gramStart"/>
      <w:r w:rsidRPr="001D61CF">
        <w:rPr>
          <w:color w:val="000026"/>
        </w:rPr>
        <w:t>,</w:t>
      </w:r>
      <w:proofErr w:type="gramEnd"/>
      <w:r w:rsidRPr="001D61CF">
        <w:rPr>
          <w:color w:val="000026"/>
        </w:rPr>
        <w:t xml:space="preserve"> если указанная плата не покрывает причиненных Уполномоченному органу убытков, он может потребовать их возмещения.</w:t>
      </w:r>
    </w:p>
    <w:p w:rsidR="00074A5F" w:rsidRPr="001D61CF" w:rsidRDefault="00074A5F" w:rsidP="00074A5F">
      <w:pPr>
        <w:shd w:val="clear" w:color="auto" w:fill="FFFFFF"/>
        <w:ind w:left="-284" w:right="-143" w:firstLine="709"/>
        <w:jc w:val="both"/>
        <w:rPr>
          <w:color w:val="000026"/>
        </w:rPr>
      </w:pPr>
      <w:r w:rsidRPr="001D61CF">
        <w:rPr>
          <w:color w:val="000026"/>
        </w:rPr>
        <w:t>5.</w:t>
      </w:r>
      <w:r>
        <w:rPr>
          <w:color w:val="000026"/>
        </w:rPr>
        <w:t>5</w:t>
      </w:r>
      <w:r w:rsidRPr="001D61CF">
        <w:rPr>
          <w:color w:val="000026"/>
        </w:rPr>
        <w:t>. Возмещение убытков, уплата неустойки (штрафов) не освобождает Стороны от надлежащего исполнения условий настоящего Договора в полном объеме.</w:t>
      </w:r>
    </w:p>
    <w:p w:rsidR="00074A5F" w:rsidRPr="001D61CF" w:rsidRDefault="00074A5F" w:rsidP="00074A5F">
      <w:pPr>
        <w:shd w:val="clear" w:color="auto" w:fill="FFFFFF"/>
        <w:ind w:left="-284" w:right="-143" w:firstLine="709"/>
        <w:jc w:val="both"/>
        <w:rPr>
          <w:color w:val="000026"/>
        </w:rPr>
      </w:pPr>
      <w:r w:rsidRPr="001D61CF">
        <w:rPr>
          <w:color w:val="000026"/>
        </w:rPr>
        <w:t>5.</w:t>
      </w:r>
      <w:r>
        <w:rPr>
          <w:color w:val="000026"/>
        </w:rPr>
        <w:t>6</w:t>
      </w:r>
      <w:r w:rsidRPr="001D61CF">
        <w:rPr>
          <w:color w:val="000026"/>
        </w:rPr>
        <w:t>. Ответственность Сторон за нарушение обязательств по настоящему Договору, вызванных действием обстоятельств непреодолимой силы, регулируется законодательством Российской Федерации.</w:t>
      </w:r>
    </w:p>
    <w:p w:rsidR="00074A5F" w:rsidRPr="003A7A7B" w:rsidRDefault="00074A5F" w:rsidP="00074A5F">
      <w:pPr>
        <w:shd w:val="clear" w:color="auto" w:fill="FFFFFF"/>
        <w:ind w:left="-284" w:right="-143"/>
        <w:jc w:val="both"/>
        <w:rPr>
          <w:color w:val="000026"/>
          <w:sz w:val="16"/>
          <w:szCs w:val="16"/>
        </w:rPr>
      </w:pPr>
    </w:p>
    <w:p w:rsidR="00074A5F" w:rsidRPr="005852DE" w:rsidRDefault="00074A5F" w:rsidP="00074A5F">
      <w:pPr>
        <w:shd w:val="clear" w:color="auto" w:fill="FFFFFF"/>
        <w:ind w:left="-284" w:right="-143"/>
        <w:jc w:val="center"/>
        <w:rPr>
          <w:b/>
          <w:color w:val="000026"/>
        </w:rPr>
      </w:pPr>
      <w:r w:rsidRPr="005852DE">
        <w:rPr>
          <w:b/>
          <w:color w:val="000026"/>
        </w:rPr>
        <w:t>6. Изменение, расторжение, прекращение действия Договора</w:t>
      </w:r>
    </w:p>
    <w:p w:rsidR="00074A5F" w:rsidRPr="003A7A7B" w:rsidRDefault="00074A5F" w:rsidP="00074A5F">
      <w:pPr>
        <w:shd w:val="clear" w:color="auto" w:fill="FFFFFF"/>
        <w:ind w:left="-284" w:right="-143"/>
        <w:jc w:val="both"/>
        <w:rPr>
          <w:color w:val="000026"/>
          <w:sz w:val="16"/>
          <w:szCs w:val="16"/>
        </w:rPr>
      </w:pPr>
      <w:r w:rsidRPr="003A7A7B">
        <w:rPr>
          <w:bCs/>
          <w:color w:val="000026"/>
          <w:sz w:val="16"/>
          <w:szCs w:val="16"/>
        </w:rPr>
        <w:t> </w:t>
      </w:r>
    </w:p>
    <w:p w:rsidR="00074A5F" w:rsidRPr="001D61CF" w:rsidRDefault="00074A5F" w:rsidP="00074A5F">
      <w:pPr>
        <w:shd w:val="clear" w:color="auto" w:fill="FFFFFF"/>
        <w:ind w:left="-284" w:right="-143" w:firstLine="709"/>
        <w:jc w:val="both"/>
        <w:rPr>
          <w:color w:val="000026"/>
        </w:rPr>
      </w:pPr>
      <w:r w:rsidRPr="001D61CF">
        <w:rPr>
          <w:color w:val="000026"/>
        </w:rPr>
        <w:t>6.1. Договор прекращает свое действие в следующих случаях:</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ликвидация (для юридического лица) или прекращение деятельности (для индивидуального предпринимателя) Хозяйствующего субъекта в установленном порядке;</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признание Хозяйствующего субъекта несостоятельным (банкротом);</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досрочное расторжение Договора по соглашению Сторон, по инициативе Уполномоченного органа, при одностороннем отказе от исполнения настоящего Договора Сторонами;</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 xml:space="preserve">по </w:t>
      </w:r>
      <w:proofErr w:type="gramStart"/>
      <w:r w:rsidRPr="001D61CF">
        <w:rPr>
          <w:color w:val="000026"/>
        </w:rPr>
        <w:t>окончании</w:t>
      </w:r>
      <w:proofErr w:type="gramEnd"/>
      <w:r w:rsidRPr="001D61CF">
        <w:rPr>
          <w:color w:val="000026"/>
        </w:rPr>
        <w:t xml:space="preserve"> срока действия Договора, </w:t>
      </w:r>
      <w:r w:rsidRPr="001D61CF">
        <w:rPr>
          <w:color w:val="000000"/>
        </w:rPr>
        <w:t xml:space="preserve">установленного в </w:t>
      </w:r>
      <w:r>
        <w:rPr>
          <w:color w:val="000000"/>
        </w:rPr>
        <w:t xml:space="preserve">разделе </w:t>
      </w:r>
      <w:r w:rsidRPr="001D61CF">
        <w:rPr>
          <w:color w:val="000000"/>
        </w:rPr>
        <w:t>2 настоящего Договора;</w:t>
      </w:r>
    </w:p>
    <w:p w:rsidR="00074A5F" w:rsidRDefault="00074A5F" w:rsidP="00074A5F">
      <w:pPr>
        <w:shd w:val="clear" w:color="auto" w:fill="FFFFFF"/>
        <w:ind w:left="-284" w:right="-143" w:firstLine="709"/>
        <w:jc w:val="both"/>
        <w:rPr>
          <w:color w:val="000000"/>
        </w:rPr>
      </w:pPr>
      <w:r>
        <w:rPr>
          <w:color w:val="000000"/>
        </w:rPr>
        <w:t xml:space="preserve">- </w:t>
      </w:r>
      <w:r w:rsidRPr="001D61CF">
        <w:rPr>
          <w:color w:val="000000"/>
        </w:rPr>
        <w:t>по решению суда</w:t>
      </w:r>
      <w:r>
        <w:rPr>
          <w:color w:val="000000"/>
        </w:rPr>
        <w:t>;</w:t>
      </w:r>
    </w:p>
    <w:p w:rsidR="00074A5F" w:rsidRDefault="00074A5F" w:rsidP="00074A5F">
      <w:pPr>
        <w:autoSpaceDE w:val="0"/>
        <w:autoSpaceDN w:val="0"/>
        <w:adjustRightInd w:val="0"/>
        <w:ind w:right="-143" w:firstLine="426"/>
        <w:jc w:val="both"/>
      </w:pPr>
      <w:r>
        <w:rPr>
          <w:color w:val="000000"/>
        </w:rPr>
        <w:t xml:space="preserve">- </w:t>
      </w:r>
      <w:r>
        <w:t xml:space="preserve">снятие </w:t>
      </w:r>
      <w:proofErr w:type="spellStart"/>
      <w:r>
        <w:t>самозанятого</w:t>
      </w:r>
      <w:proofErr w:type="spellEnd"/>
      <w:r>
        <w:t xml:space="preserve"> гражданина с учета в налоговом органе в качестве налогоплательщика налога на профессиональный доход.</w:t>
      </w:r>
    </w:p>
    <w:p w:rsidR="00074A5F" w:rsidRPr="001D61CF" w:rsidRDefault="00074A5F" w:rsidP="00074A5F">
      <w:pPr>
        <w:shd w:val="clear" w:color="auto" w:fill="FFFFFF"/>
        <w:ind w:left="-284" w:right="-143" w:firstLine="709"/>
        <w:jc w:val="both"/>
        <w:rPr>
          <w:color w:val="000026"/>
        </w:rPr>
      </w:pPr>
      <w:r w:rsidRPr="001D61CF">
        <w:rPr>
          <w:color w:val="000000"/>
        </w:rPr>
        <w:t>6.2.</w:t>
      </w:r>
      <w:r w:rsidRPr="001D61CF">
        <w:rPr>
          <w:color w:val="000026"/>
        </w:rPr>
        <w:t> Настоящий Договор может быть изменен по соглашению Сторон</w:t>
      </w:r>
      <w:r>
        <w:rPr>
          <w:color w:val="000026"/>
        </w:rPr>
        <w:t>, п</w:t>
      </w:r>
      <w:r w:rsidRPr="001D61CF">
        <w:rPr>
          <w:color w:val="000026"/>
        </w:rPr>
        <w:t>ри этом не допускается изменение существенных условий Договора.</w:t>
      </w:r>
    </w:p>
    <w:p w:rsidR="00074A5F" w:rsidRPr="001D61CF" w:rsidRDefault="00074A5F" w:rsidP="00074A5F">
      <w:pPr>
        <w:shd w:val="clear" w:color="auto" w:fill="FFFFFF"/>
        <w:ind w:left="-284" w:right="-143" w:firstLine="709"/>
        <w:jc w:val="both"/>
        <w:rPr>
          <w:color w:val="000026"/>
        </w:rPr>
      </w:pPr>
      <w:r w:rsidRPr="001D61CF">
        <w:rPr>
          <w:color w:val="000026"/>
        </w:rPr>
        <w:t>В случае смерти Хозяйствующего субъекта (индивидуального предпринимателя</w:t>
      </w:r>
      <w:r>
        <w:rPr>
          <w:color w:val="000026"/>
        </w:rPr>
        <w:t xml:space="preserve">, </w:t>
      </w:r>
      <w:proofErr w:type="spellStart"/>
      <w:r>
        <w:rPr>
          <w:color w:val="000026"/>
        </w:rPr>
        <w:t>самозанятого</w:t>
      </w:r>
      <w:proofErr w:type="spellEnd"/>
      <w:r>
        <w:rPr>
          <w:color w:val="000026"/>
        </w:rPr>
        <w:t xml:space="preserve"> гражданина</w:t>
      </w:r>
      <w:r w:rsidRPr="001D61CF">
        <w:rPr>
          <w:color w:val="000026"/>
        </w:rPr>
        <w:t>) его права по настоящему Договору, связанные с размещением Объекта, наследникам не переходят.</w:t>
      </w:r>
    </w:p>
    <w:p w:rsidR="00074A5F" w:rsidRPr="001D61CF" w:rsidRDefault="00074A5F" w:rsidP="00074A5F">
      <w:pPr>
        <w:shd w:val="clear" w:color="auto" w:fill="FFFFFF"/>
        <w:ind w:left="-284" w:right="-143" w:firstLine="709"/>
        <w:jc w:val="both"/>
        <w:rPr>
          <w:color w:val="000026"/>
        </w:rPr>
      </w:pPr>
      <w:r w:rsidRPr="001D61CF">
        <w:rPr>
          <w:color w:val="000000"/>
        </w:rPr>
        <w:t>6.3. </w:t>
      </w:r>
      <w:r w:rsidRPr="001D61CF">
        <w:rPr>
          <w:color w:val="000026"/>
        </w:rPr>
        <w:t>Внесение изменений в настоящий Договор осуществляется путем заключения дополнительного соглашения, подписываемого Сторонами и в дальнейшем являющегося неотъемлемой частью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6.4. Уполномоченный орган вправе потребовать досрочного расторжения настоящего Договора и возмещения убытков при следующих признаваемых Сторонами существенных нарушениях настоящего Договора:</w:t>
      </w:r>
    </w:p>
    <w:p w:rsidR="00074A5F" w:rsidRPr="001D61CF" w:rsidRDefault="00074A5F" w:rsidP="00074A5F">
      <w:pPr>
        <w:shd w:val="clear" w:color="auto" w:fill="FFFFFF"/>
        <w:ind w:left="-284" w:right="-143" w:firstLine="709"/>
        <w:jc w:val="both"/>
        <w:rPr>
          <w:color w:val="000026"/>
        </w:rPr>
      </w:pPr>
      <w:r>
        <w:rPr>
          <w:color w:val="000026"/>
        </w:rPr>
        <w:t>6.4.1. Размещение и (или) эксплуатация Объекта с нарушением требований, установленных подпунктами 4.2.1, 4.2.3 - 4.2.5 настоящего Договора</w:t>
      </w:r>
      <w:r w:rsidRPr="001D61CF">
        <w:rPr>
          <w:color w:val="000026"/>
        </w:rPr>
        <w:t>.</w:t>
      </w:r>
    </w:p>
    <w:p w:rsidR="00074A5F" w:rsidRPr="001D61CF" w:rsidRDefault="00074A5F" w:rsidP="00074A5F">
      <w:pPr>
        <w:shd w:val="clear" w:color="auto" w:fill="FFFFFF"/>
        <w:ind w:left="-284" w:right="-143" w:firstLine="709"/>
        <w:jc w:val="both"/>
        <w:rPr>
          <w:color w:val="000026"/>
        </w:rPr>
      </w:pPr>
      <w:r w:rsidRPr="001D61CF">
        <w:rPr>
          <w:color w:val="000026"/>
        </w:rPr>
        <w:t>6.4.2. Осуществление Хозяйствующим субъектом деятельности, приводящей к ухудшению качественных характеристик места размещения Объекта, его загрязнению и захламлению, ухудшению экологической обстановки, при загрязнении прилегающих земель и в других случаях, предусмотренных землеустроительными, архитектурно-строительными, пожарными, природоохранными и санитарными нормами и правилами.</w:t>
      </w:r>
    </w:p>
    <w:p w:rsidR="00074A5F" w:rsidRPr="001D61CF" w:rsidRDefault="00074A5F" w:rsidP="00074A5F">
      <w:pPr>
        <w:shd w:val="clear" w:color="auto" w:fill="FFFFFF"/>
        <w:ind w:left="-284" w:right="-143" w:firstLine="709"/>
        <w:jc w:val="both"/>
        <w:rPr>
          <w:color w:val="000026"/>
        </w:rPr>
      </w:pPr>
      <w:r w:rsidRPr="001D61CF">
        <w:rPr>
          <w:color w:val="000026"/>
        </w:rPr>
        <w:t xml:space="preserve">6.4.3. </w:t>
      </w:r>
      <w:r w:rsidRPr="00113B40">
        <w:rPr>
          <w:color w:val="000026"/>
        </w:rPr>
        <w:t xml:space="preserve">При </w:t>
      </w:r>
      <w:r>
        <w:rPr>
          <w:color w:val="000026"/>
        </w:rPr>
        <w:t xml:space="preserve">неисполнении </w:t>
      </w:r>
      <w:r w:rsidRPr="00113B40">
        <w:rPr>
          <w:color w:val="000026"/>
        </w:rPr>
        <w:t>Хозяйствующим субъектом</w:t>
      </w:r>
      <w:r>
        <w:rPr>
          <w:color w:val="000026"/>
        </w:rPr>
        <w:t xml:space="preserve"> и (или) иным лицом, которому в нарушение подпункта 4.2.12 настоящего Договора Хозяйствующий субъект передал место размещения Объекта, </w:t>
      </w:r>
      <w:r w:rsidRPr="00113B40">
        <w:rPr>
          <w:color w:val="000026"/>
        </w:rPr>
        <w:t>подпункта 4.2.8 настоящего Договора</w:t>
      </w:r>
      <w:r>
        <w:rPr>
          <w:color w:val="000026"/>
        </w:rPr>
        <w:t>, которое подтверждено вступившим в законную силу</w:t>
      </w:r>
      <w:r w:rsidRPr="00113B40">
        <w:rPr>
          <w:color w:val="000026"/>
        </w:rPr>
        <w:t xml:space="preserve"> постановлени</w:t>
      </w:r>
      <w:r>
        <w:rPr>
          <w:color w:val="000026"/>
        </w:rPr>
        <w:t>ем</w:t>
      </w:r>
      <w:r w:rsidRPr="00113B40">
        <w:rPr>
          <w:color w:val="000026"/>
        </w:rPr>
        <w:t xml:space="preserve"> о назначении административного наказания</w:t>
      </w:r>
      <w:r>
        <w:rPr>
          <w:color w:val="000026"/>
        </w:rPr>
        <w:t xml:space="preserve"> в отношении любого из указанных в настоящем подпункте лиц</w:t>
      </w:r>
      <w:r w:rsidRPr="001D61CF">
        <w:rPr>
          <w:color w:val="000026"/>
        </w:rPr>
        <w:t>.</w:t>
      </w:r>
    </w:p>
    <w:p w:rsidR="00074A5F" w:rsidRPr="001D61CF" w:rsidRDefault="00074A5F" w:rsidP="00074A5F">
      <w:pPr>
        <w:shd w:val="clear" w:color="auto" w:fill="FFFFFF"/>
        <w:ind w:left="-284" w:right="-143" w:firstLine="709"/>
        <w:jc w:val="both"/>
        <w:rPr>
          <w:color w:val="000026"/>
        </w:rPr>
      </w:pPr>
      <w:r w:rsidRPr="001D61CF">
        <w:rPr>
          <w:color w:val="000026"/>
        </w:rPr>
        <w:t>6.5. Уполномоченный орган вправе в одностороннем порядке отказаться от исполнения настоящего Договора в случаях:</w:t>
      </w:r>
    </w:p>
    <w:p w:rsidR="00074A5F" w:rsidRPr="001D61CF" w:rsidRDefault="00074A5F" w:rsidP="00074A5F">
      <w:pPr>
        <w:shd w:val="clear" w:color="auto" w:fill="FFFFFF"/>
        <w:ind w:left="-284" w:right="-143" w:firstLine="709"/>
        <w:jc w:val="both"/>
        <w:rPr>
          <w:color w:val="000026"/>
        </w:rPr>
      </w:pPr>
      <w:r w:rsidRPr="001D61CF">
        <w:rPr>
          <w:color w:val="000026"/>
        </w:rPr>
        <w:t>6.5.1. Размещения и (или) эксплуатации Объекта с нарушением требований, установленных подпунктом 4.2.2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lastRenderedPageBreak/>
        <w:t>6.5.2. Принятия органом местного самоуправления, иным уполномоченным органом решений:</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 необходимости ремонта и (или) реконструкции автомобильных дорог, объектов инженерной, транспортной и социальной инфраструктур, если нахождение Объекта препятствует осуществлению указанных работ;</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об использовании территории, занимаемой полностью или частично Объектом, для целей, связанных с развитием улично-дорожной сети, размещением остановок общественного транспорта, оборудованием бордюров, стоянок автотранспорта, иных элементов благоустройства, если нахождение Объекта препятствует такому использованию;</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 развитии застроенной территории.</w:t>
      </w:r>
    </w:p>
    <w:p w:rsidR="00074A5F" w:rsidRPr="001D61CF" w:rsidRDefault="00074A5F" w:rsidP="00074A5F">
      <w:pPr>
        <w:shd w:val="clear" w:color="auto" w:fill="FFFFFF"/>
        <w:ind w:left="-284" w:right="-143" w:firstLine="709"/>
        <w:jc w:val="both"/>
        <w:rPr>
          <w:color w:val="000026"/>
        </w:rPr>
      </w:pPr>
      <w:r w:rsidRPr="001D61CF">
        <w:rPr>
          <w:color w:val="000026"/>
        </w:rPr>
        <w:t>6.5.3. Принятия Уполномоченным органом решений:</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 предоставлении земельного участка, в границах которого полностью либо частично расположено место размещения Объекта, на праве постоянного (бессрочного) пользования, безвозмездного пользования, в собственность, в аренду;</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 проведен</w:t>
      </w:r>
      <w:proofErr w:type="gramStart"/>
      <w:r w:rsidRPr="001D61CF">
        <w:rPr>
          <w:color w:val="000026"/>
        </w:rPr>
        <w:t>ии ау</w:t>
      </w:r>
      <w:proofErr w:type="gramEnd"/>
      <w:r w:rsidRPr="001D61CF">
        <w:rPr>
          <w:color w:val="000026"/>
        </w:rPr>
        <w:t>кциона по продаже земельного участка или на право заключения договора аренды земельного участка, в границах которого полностью либо частично расположено место размещения Объекта;</w:t>
      </w:r>
    </w:p>
    <w:p w:rsidR="00074A5F" w:rsidRPr="001D61CF" w:rsidRDefault="00074A5F" w:rsidP="00074A5F">
      <w:pPr>
        <w:shd w:val="clear" w:color="auto" w:fill="FFFFFF"/>
        <w:ind w:left="-284" w:right="-143" w:firstLine="709"/>
        <w:jc w:val="both"/>
        <w:rPr>
          <w:color w:val="000026"/>
        </w:rPr>
      </w:pPr>
      <w:proofErr w:type="gramStart"/>
      <w:r>
        <w:rPr>
          <w:color w:val="000026"/>
        </w:rPr>
        <w:t xml:space="preserve">- </w:t>
      </w:r>
      <w:r w:rsidRPr="001D61CF">
        <w:rPr>
          <w:color w:val="000026"/>
        </w:rPr>
        <w:t>о перераспределении земель и (или) земельного участка, в границах которых полностью либо частично расположено место размещения Объекта, и земельных участков, находящихся в частной собственности, в случаях, предусмотренных статьей 39.28 Земельного кодекса Российской Федерации, если в результате перераспределения место размещения Объекта будет располагаться в границах земельного участка, образованного в результате перераспределения и находящегося в частной собственности.</w:t>
      </w:r>
      <w:proofErr w:type="gramEnd"/>
    </w:p>
    <w:p w:rsidR="00074A5F" w:rsidRPr="001D61CF" w:rsidRDefault="00074A5F" w:rsidP="00074A5F">
      <w:pPr>
        <w:shd w:val="clear" w:color="auto" w:fill="FFFFFF"/>
        <w:ind w:left="-284" w:right="-143" w:firstLine="709"/>
        <w:jc w:val="both"/>
        <w:rPr>
          <w:color w:val="000026"/>
        </w:rPr>
      </w:pPr>
      <w:r w:rsidRPr="001D61CF">
        <w:rPr>
          <w:color w:val="000026"/>
        </w:rPr>
        <w:t>6.6. При наличии оснований для одностороннего отказа от исполнения Договора, указанных в пункте 6.5 настоящего Договора, Уполномоченный орган за месяц до предполагаемой даты отказа от исполнения условий настоящего Договора направляет Хозяйствующему субъекту уведомление о расторжении Договора в одностороннем порядке. При этом Договор считается расторгнутым с даты, указанной в таком уведомлении.</w:t>
      </w:r>
    </w:p>
    <w:p w:rsidR="00074A5F" w:rsidRPr="001D61CF" w:rsidRDefault="00074A5F" w:rsidP="00074A5F">
      <w:pPr>
        <w:shd w:val="clear" w:color="auto" w:fill="FFFFFF"/>
        <w:ind w:left="-284" w:right="-143" w:firstLine="709"/>
        <w:jc w:val="both"/>
        <w:rPr>
          <w:color w:val="000026"/>
        </w:rPr>
      </w:pPr>
      <w:r w:rsidRPr="001D61CF">
        <w:rPr>
          <w:color w:val="000026"/>
        </w:rPr>
        <w:t>6.7. Хозяйствующий субъе</w:t>
      </w:r>
      <w:proofErr w:type="gramStart"/>
      <w:r w:rsidRPr="001D61CF">
        <w:rPr>
          <w:color w:val="000026"/>
        </w:rPr>
        <w:t>кт впр</w:t>
      </w:r>
      <w:proofErr w:type="gramEnd"/>
      <w:r w:rsidRPr="001D61CF">
        <w:rPr>
          <w:color w:val="000026"/>
        </w:rPr>
        <w:t>аве отказаться от исполнения настоящего Договора, направив Уполномоченному органу соответствующее уведомление не менее чем за месяц до момента расторжения Договора при условии:</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погашения задолженности по плате за размещение Объекта (до момента расторжения Договора), неустойки (штрафов);</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освобождения места размещения Объекта и его демонтажа.</w:t>
      </w:r>
    </w:p>
    <w:p w:rsidR="00074A5F" w:rsidRPr="001D61CF" w:rsidRDefault="00074A5F" w:rsidP="00074A5F">
      <w:pPr>
        <w:shd w:val="clear" w:color="auto" w:fill="FFFFFF"/>
        <w:ind w:left="-284" w:right="-143" w:firstLine="709"/>
        <w:jc w:val="both"/>
        <w:rPr>
          <w:color w:val="000026"/>
        </w:rPr>
      </w:pPr>
      <w:r w:rsidRPr="001D61CF">
        <w:rPr>
          <w:color w:val="000026"/>
        </w:rPr>
        <w:t xml:space="preserve">6.8. </w:t>
      </w:r>
      <w:proofErr w:type="gramStart"/>
      <w:r w:rsidRPr="001D61CF">
        <w:rPr>
          <w:color w:val="000026"/>
        </w:rPr>
        <w:t>Прекращение действия Договора, расторжение Договора, отказ от исполнения Договора не освобождает Хозяйствующего субъекта от необходимости погашения задолженности по плате за размещение Объекта, выплате неустойки (штрафов), процентов за пользование чужими денежными средствами, а также возмещения убытков, в том числе упущенной выгоды, в случае если досрочное расторжение или отказ от Договора вызваны нарушениями со стороны Хозяйствующего субъекта.</w:t>
      </w:r>
      <w:proofErr w:type="gramEnd"/>
    </w:p>
    <w:p w:rsidR="00074A5F" w:rsidRPr="001D61CF" w:rsidRDefault="00074A5F" w:rsidP="00074A5F">
      <w:pPr>
        <w:shd w:val="clear" w:color="auto" w:fill="FFFFFF"/>
        <w:ind w:left="-284" w:right="-143" w:firstLine="709"/>
        <w:jc w:val="both"/>
        <w:rPr>
          <w:color w:val="000026"/>
        </w:rPr>
      </w:pPr>
      <w:r w:rsidRPr="001D61CF">
        <w:rPr>
          <w:color w:val="000026"/>
        </w:rPr>
        <w:t>6.9. Досрочное расторжение настоящего Договора по соглашению Сторон, по инициативе Хозяйствующего субъекта, а также по требованию Уполномоченного органа в случаях, указанных в пункте 6.4 настоящего Договора, не является основанием для возврата Хозяйствующему субъекту уплаченной стоимости права на заключение Договора на размещение нестационарного торгового объекта, являвшегося предметом аукциона на право заключения Договора.</w:t>
      </w:r>
    </w:p>
    <w:p w:rsidR="00074A5F" w:rsidRPr="00B80971" w:rsidRDefault="00074A5F" w:rsidP="00074A5F">
      <w:pPr>
        <w:shd w:val="clear" w:color="auto" w:fill="FFFFFF"/>
        <w:ind w:left="-284" w:right="-143"/>
        <w:jc w:val="center"/>
        <w:rPr>
          <w:b/>
          <w:color w:val="000000"/>
          <w:sz w:val="16"/>
          <w:szCs w:val="16"/>
        </w:rPr>
      </w:pPr>
    </w:p>
    <w:p w:rsidR="00074A5F" w:rsidRPr="005852DE" w:rsidRDefault="00074A5F" w:rsidP="00074A5F">
      <w:pPr>
        <w:shd w:val="clear" w:color="auto" w:fill="FFFFFF"/>
        <w:ind w:left="-284" w:right="-143"/>
        <w:jc w:val="center"/>
        <w:rPr>
          <w:b/>
          <w:color w:val="000026"/>
        </w:rPr>
      </w:pPr>
      <w:r w:rsidRPr="005852DE">
        <w:rPr>
          <w:b/>
          <w:color w:val="000000"/>
        </w:rPr>
        <w:t>7. Заключительные положения</w:t>
      </w:r>
    </w:p>
    <w:p w:rsidR="00074A5F" w:rsidRPr="00B80971" w:rsidRDefault="00074A5F" w:rsidP="00074A5F">
      <w:pPr>
        <w:shd w:val="clear" w:color="auto" w:fill="FFFFFF"/>
        <w:ind w:left="-284" w:right="-143"/>
        <w:jc w:val="both"/>
        <w:rPr>
          <w:color w:val="000026"/>
          <w:sz w:val="16"/>
          <w:szCs w:val="16"/>
        </w:rPr>
      </w:pPr>
      <w:r w:rsidRPr="00B80971">
        <w:rPr>
          <w:color w:val="000026"/>
          <w:sz w:val="16"/>
          <w:szCs w:val="16"/>
        </w:rPr>
        <w:t> </w:t>
      </w:r>
    </w:p>
    <w:p w:rsidR="00074A5F" w:rsidRPr="001D61CF" w:rsidRDefault="00074A5F" w:rsidP="00074A5F">
      <w:pPr>
        <w:shd w:val="clear" w:color="auto" w:fill="FFFFFF"/>
        <w:ind w:left="-284" w:right="-143" w:firstLine="709"/>
        <w:jc w:val="both"/>
        <w:rPr>
          <w:color w:val="000026"/>
        </w:rPr>
      </w:pPr>
      <w:r w:rsidRPr="001D61CF">
        <w:rPr>
          <w:color w:val="000026"/>
        </w:rPr>
        <w:t>7.1. Корреспонденция (письма, уведомления, претензии, предупреждения) считается полученной Стороной, если она направлена заказным письмом по месту нахождения соответствующей Стороны или по ее почтовому адресу.</w:t>
      </w:r>
    </w:p>
    <w:p w:rsidR="00074A5F" w:rsidRPr="001D61CF" w:rsidRDefault="00074A5F" w:rsidP="00074A5F">
      <w:pPr>
        <w:shd w:val="clear" w:color="auto" w:fill="FFFFFF"/>
        <w:ind w:left="-284" w:right="-143" w:firstLine="709"/>
        <w:jc w:val="both"/>
        <w:rPr>
          <w:color w:val="000026"/>
        </w:rPr>
      </w:pPr>
      <w:r w:rsidRPr="001D61CF">
        <w:rPr>
          <w:color w:val="000026"/>
        </w:rPr>
        <w:t xml:space="preserve">Моментом получения корреспонденции является день ее фактического получения Стороной, подтвержденного отметкой почты, а </w:t>
      </w:r>
      <w:proofErr w:type="gramStart"/>
      <w:r w:rsidRPr="001D61CF">
        <w:rPr>
          <w:color w:val="000026"/>
        </w:rPr>
        <w:t>также</w:t>
      </w:r>
      <w:proofErr w:type="gramEnd"/>
      <w:r w:rsidRPr="001D61CF">
        <w:rPr>
          <w:color w:val="000026"/>
        </w:rPr>
        <w:t xml:space="preserve"> если корреспонденция поступила лицу, которому направлена, но по обстоятельствам, зависящим от него, не была вручена или адресат не ознакомился с ней - отметка почты о возврате почтового отправления.</w:t>
      </w:r>
    </w:p>
    <w:p w:rsidR="00074A5F" w:rsidRPr="001D61CF" w:rsidRDefault="00074A5F" w:rsidP="00074A5F">
      <w:pPr>
        <w:shd w:val="clear" w:color="auto" w:fill="FFFFFF"/>
        <w:ind w:left="-284" w:right="-143" w:firstLine="709"/>
        <w:jc w:val="both"/>
        <w:rPr>
          <w:color w:val="000026"/>
        </w:rPr>
      </w:pPr>
      <w:r w:rsidRPr="001D61CF">
        <w:rPr>
          <w:color w:val="000026"/>
        </w:rPr>
        <w:t>7.2. Кроме того, корреспонденция считается полученной Сторонами с момента ее вручения под подпись представителю Стороны по настоящему Договору или лицу, имеющему право действовать от имени Стороны без доверенности.</w:t>
      </w:r>
    </w:p>
    <w:p w:rsidR="00074A5F" w:rsidRPr="001D61CF" w:rsidRDefault="00074A5F" w:rsidP="00074A5F">
      <w:pPr>
        <w:shd w:val="clear" w:color="auto" w:fill="FFFFFF"/>
        <w:ind w:left="-284" w:right="-143" w:firstLine="709"/>
        <w:jc w:val="both"/>
        <w:rPr>
          <w:color w:val="000026"/>
        </w:rPr>
      </w:pPr>
      <w:r w:rsidRPr="001D61CF">
        <w:rPr>
          <w:color w:val="000026"/>
        </w:rPr>
        <w:lastRenderedPageBreak/>
        <w:t>7.3. Изменения в тексте настоящего Договора (зачеркивания, исправления, подчистки), а равно и в приложениях, дополнениях к нему, не заверенные подписями Сторон и не скрепленные оттисками их печатей (при наличии), юридической силы не имеют.</w:t>
      </w:r>
    </w:p>
    <w:p w:rsidR="00074A5F" w:rsidRPr="001D61CF" w:rsidRDefault="00074A5F" w:rsidP="00074A5F">
      <w:pPr>
        <w:shd w:val="clear" w:color="auto" w:fill="FFFFFF"/>
        <w:ind w:left="-284" w:right="-143" w:firstLine="709"/>
        <w:jc w:val="both"/>
        <w:rPr>
          <w:color w:val="000026"/>
        </w:rPr>
      </w:pPr>
      <w:r w:rsidRPr="001D61CF">
        <w:rPr>
          <w:color w:val="000026"/>
        </w:rPr>
        <w:t>7.4. Споры по настоящему Договору рассматриваются в суде по месту нахождения места размещения Объекта</w:t>
      </w:r>
      <w:r>
        <w:rPr>
          <w:color w:val="000026"/>
        </w:rPr>
        <w:t>, либо по месту нахождения Уполномоченного органа</w:t>
      </w:r>
      <w:r w:rsidRPr="001D61CF">
        <w:rPr>
          <w:color w:val="000026"/>
        </w:rPr>
        <w:t>.</w:t>
      </w:r>
    </w:p>
    <w:p w:rsidR="00074A5F" w:rsidRPr="001D61CF" w:rsidRDefault="00074A5F" w:rsidP="00074A5F">
      <w:pPr>
        <w:shd w:val="clear" w:color="auto" w:fill="FFFFFF"/>
        <w:ind w:left="-284" w:right="-143" w:firstLine="709"/>
        <w:jc w:val="both"/>
        <w:rPr>
          <w:color w:val="000026"/>
        </w:rPr>
      </w:pPr>
      <w:r w:rsidRPr="001D61CF">
        <w:rPr>
          <w:color w:val="000026"/>
        </w:rPr>
        <w:t>7.5. Вопросы, не урегулированные настоящим Договором, разрешаются в соответствии с действующим законодательством Российской Федерации.</w:t>
      </w:r>
    </w:p>
    <w:p w:rsidR="00074A5F" w:rsidRPr="001D61CF" w:rsidRDefault="00074A5F" w:rsidP="00074A5F">
      <w:pPr>
        <w:shd w:val="clear" w:color="auto" w:fill="FFFFFF"/>
        <w:ind w:left="-284" w:right="-143" w:firstLine="709"/>
        <w:jc w:val="both"/>
        <w:rPr>
          <w:color w:val="000026"/>
        </w:rPr>
      </w:pPr>
      <w:r w:rsidRPr="001D61CF">
        <w:rPr>
          <w:color w:val="000026"/>
        </w:rPr>
        <w:t>7.6. Настоящий Договор составлен в двух экземплярах, имеющих одинаковую юридическую силу, по одному экземпляру для каждой из Сторон.</w:t>
      </w:r>
    </w:p>
    <w:p w:rsidR="00074A5F" w:rsidRPr="00212BCB" w:rsidRDefault="00074A5F" w:rsidP="00074A5F">
      <w:pPr>
        <w:shd w:val="clear" w:color="auto" w:fill="FFFFFF"/>
        <w:ind w:left="-284" w:right="-143" w:firstLine="709"/>
        <w:jc w:val="both"/>
        <w:rPr>
          <w:color w:val="000026"/>
        </w:rPr>
      </w:pPr>
      <w:r w:rsidRPr="001D61CF">
        <w:rPr>
          <w:color w:val="000026"/>
        </w:rPr>
        <w:t xml:space="preserve">7.7. К настоящему Договору </w:t>
      </w:r>
      <w:proofErr w:type="gramStart"/>
      <w:r w:rsidRPr="001D61CF">
        <w:rPr>
          <w:color w:val="000026"/>
        </w:rPr>
        <w:t>прилага</w:t>
      </w:r>
      <w:r>
        <w:rPr>
          <w:color w:val="000026"/>
        </w:rPr>
        <w:t>е</w:t>
      </w:r>
      <w:r w:rsidRPr="001D61CF">
        <w:rPr>
          <w:color w:val="000026"/>
        </w:rPr>
        <w:t>тся и являются</w:t>
      </w:r>
      <w:proofErr w:type="gramEnd"/>
      <w:r w:rsidRPr="001D61CF">
        <w:rPr>
          <w:color w:val="000026"/>
        </w:rPr>
        <w:t xml:space="preserve"> его неотъемлем</w:t>
      </w:r>
      <w:r>
        <w:rPr>
          <w:color w:val="000026"/>
        </w:rPr>
        <w:t>ой</w:t>
      </w:r>
      <w:r w:rsidRPr="001D61CF">
        <w:rPr>
          <w:color w:val="000026"/>
        </w:rPr>
        <w:t xml:space="preserve"> част</w:t>
      </w:r>
      <w:r>
        <w:rPr>
          <w:color w:val="000026"/>
        </w:rPr>
        <w:t xml:space="preserve">ью </w:t>
      </w:r>
      <w:r w:rsidRPr="001D61CF">
        <w:rPr>
          <w:color w:val="000026"/>
        </w:rPr>
        <w:t xml:space="preserve">выписка из графической части схемы размещения нестационарных торговых объектов, </w:t>
      </w:r>
      <w:r>
        <w:rPr>
          <w:color w:val="000026"/>
        </w:rPr>
        <w:t>на территории ______________ района Новокузнецкого городского округа (пункт ___)</w:t>
      </w:r>
      <w:r w:rsidRPr="001D61CF">
        <w:rPr>
          <w:color w:val="000026"/>
        </w:rPr>
        <w:t xml:space="preserve">, утвержденной </w:t>
      </w:r>
      <w:r w:rsidRPr="001D4FF3">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212BCB">
        <w:rPr>
          <w:color w:val="000026"/>
        </w:rPr>
        <w:t>.</w:t>
      </w:r>
    </w:p>
    <w:p w:rsidR="00074A5F" w:rsidRPr="00C75C83" w:rsidRDefault="00074A5F" w:rsidP="00074A5F">
      <w:pPr>
        <w:shd w:val="clear" w:color="auto" w:fill="FFFFFF"/>
        <w:ind w:left="-284" w:right="-143" w:firstLine="540"/>
        <w:jc w:val="both"/>
        <w:rPr>
          <w:color w:val="000026"/>
          <w:sz w:val="20"/>
          <w:szCs w:val="20"/>
        </w:rPr>
      </w:pPr>
      <w:r w:rsidRPr="00B80971">
        <w:rPr>
          <w:color w:val="000026"/>
          <w:sz w:val="28"/>
          <w:szCs w:val="28"/>
        </w:rPr>
        <w:t> </w:t>
      </w:r>
    </w:p>
    <w:p w:rsidR="00074A5F" w:rsidRPr="005852DE" w:rsidRDefault="00074A5F" w:rsidP="00074A5F">
      <w:pPr>
        <w:shd w:val="clear" w:color="auto" w:fill="FFFFFF"/>
        <w:ind w:left="-284" w:right="-143"/>
        <w:jc w:val="center"/>
        <w:rPr>
          <w:b/>
          <w:color w:val="000026"/>
        </w:rPr>
      </w:pPr>
      <w:r w:rsidRPr="005852DE">
        <w:rPr>
          <w:b/>
          <w:color w:val="000026"/>
        </w:rPr>
        <w:t>8. Юридические адреса и реквизиты сторон</w:t>
      </w:r>
    </w:p>
    <w:p w:rsidR="00074A5F" w:rsidRPr="00C75C83" w:rsidRDefault="00074A5F" w:rsidP="00074A5F">
      <w:pPr>
        <w:shd w:val="clear" w:color="auto" w:fill="FFFFFF"/>
        <w:ind w:left="-284" w:right="-143"/>
        <w:jc w:val="center"/>
        <w:rPr>
          <w:color w:val="000026"/>
        </w:rPr>
      </w:pPr>
    </w:p>
    <w:tbl>
      <w:tblPr>
        <w:tblW w:w="0" w:type="auto"/>
        <w:tblInd w:w="-176" w:type="dxa"/>
        <w:tblLook w:val="04A0"/>
      </w:tblPr>
      <w:tblGrid>
        <w:gridCol w:w="4752"/>
        <w:gridCol w:w="4819"/>
      </w:tblGrid>
      <w:tr w:rsidR="00074A5F" w:rsidRPr="00212BCB" w:rsidTr="00F23CEB">
        <w:trPr>
          <w:trHeight w:val="1588"/>
        </w:trPr>
        <w:tc>
          <w:tcPr>
            <w:tcW w:w="4752" w:type="dxa"/>
          </w:tcPr>
          <w:p w:rsidR="00074A5F" w:rsidRPr="00212BCB" w:rsidRDefault="00074A5F" w:rsidP="00F23CEB">
            <w:pPr>
              <w:widowControl w:val="0"/>
              <w:ind w:left="-108" w:right="-143"/>
              <w:jc w:val="both"/>
              <w:rPr>
                <w:b/>
                <w:snapToGrid w:val="0"/>
              </w:rPr>
            </w:pPr>
            <w:r w:rsidRPr="00212BCB">
              <w:rPr>
                <w:b/>
                <w:color w:val="000026"/>
              </w:rPr>
              <w:t>У</w:t>
            </w:r>
            <w:r>
              <w:rPr>
                <w:b/>
                <w:color w:val="000026"/>
              </w:rPr>
              <w:t>п</w:t>
            </w:r>
            <w:r w:rsidRPr="00212BCB">
              <w:rPr>
                <w:b/>
                <w:color w:val="000026"/>
              </w:rPr>
              <w:t>олномоченный орган:</w:t>
            </w:r>
            <w:r w:rsidRPr="00212BCB">
              <w:rPr>
                <w:b/>
                <w:snapToGrid w:val="0"/>
              </w:rPr>
              <w:t xml:space="preserve"> </w:t>
            </w:r>
          </w:p>
          <w:p w:rsidR="00074A5F" w:rsidRPr="00212BCB" w:rsidRDefault="00074A5F" w:rsidP="00F23CEB">
            <w:pPr>
              <w:widowControl w:val="0"/>
              <w:ind w:left="-108" w:right="-143"/>
              <w:jc w:val="both"/>
              <w:rPr>
                <w:snapToGrid w:val="0"/>
              </w:rPr>
            </w:pPr>
            <w:r w:rsidRPr="00212BCB">
              <w:rPr>
                <w:snapToGrid w:val="0"/>
              </w:rPr>
              <w:t>654080, г. Новокузнецк,</w:t>
            </w:r>
          </w:p>
          <w:p w:rsidR="00074A5F" w:rsidRPr="00212BCB" w:rsidRDefault="00074A5F" w:rsidP="00F23CEB">
            <w:pPr>
              <w:widowControl w:val="0"/>
              <w:ind w:left="-108" w:right="-143"/>
              <w:jc w:val="both"/>
              <w:rPr>
                <w:snapToGrid w:val="0"/>
              </w:rPr>
            </w:pPr>
            <w:r w:rsidRPr="00212BCB">
              <w:rPr>
                <w:snapToGrid w:val="0"/>
              </w:rPr>
              <w:t>ул. Франкфурта, 9А</w:t>
            </w:r>
          </w:p>
          <w:p w:rsidR="00074A5F" w:rsidRPr="00212BCB" w:rsidRDefault="00074A5F" w:rsidP="00F23CEB">
            <w:pPr>
              <w:widowControl w:val="0"/>
              <w:ind w:left="-108" w:right="-143"/>
              <w:jc w:val="both"/>
              <w:rPr>
                <w:snapToGrid w:val="0"/>
              </w:rPr>
            </w:pPr>
            <w:r w:rsidRPr="00212BCB">
              <w:rPr>
                <w:snapToGrid w:val="0"/>
              </w:rPr>
              <w:t>ИНН 4217121181 КПП 421701001</w:t>
            </w:r>
          </w:p>
          <w:p w:rsidR="00074A5F" w:rsidRPr="00212BCB" w:rsidRDefault="00074A5F" w:rsidP="00F23CEB">
            <w:pPr>
              <w:widowControl w:val="0"/>
              <w:ind w:left="-284" w:right="-143"/>
              <w:jc w:val="both"/>
              <w:rPr>
                <w:snapToGrid w:val="0"/>
              </w:rPr>
            </w:pPr>
          </w:p>
        </w:tc>
        <w:tc>
          <w:tcPr>
            <w:tcW w:w="4819" w:type="dxa"/>
          </w:tcPr>
          <w:p w:rsidR="00074A5F" w:rsidRPr="00212BCB" w:rsidRDefault="00074A5F" w:rsidP="00F23CEB">
            <w:pPr>
              <w:widowControl w:val="0"/>
              <w:ind w:left="-284" w:right="-143" w:firstLine="386"/>
              <w:jc w:val="both"/>
              <w:rPr>
                <w:b/>
              </w:rPr>
            </w:pPr>
            <w:r w:rsidRPr="00212BCB">
              <w:rPr>
                <w:b/>
                <w:color w:val="000026"/>
              </w:rPr>
              <w:t>Хозяйствующий субъект</w:t>
            </w:r>
            <w:r w:rsidRPr="00212BCB">
              <w:rPr>
                <w:b/>
              </w:rPr>
              <w:t>:</w:t>
            </w:r>
          </w:p>
          <w:p w:rsidR="00074A5F" w:rsidRPr="00A22C2E" w:rsidRDefault="00074A5F" w:rsidP="00F23CEB">
            <w:pPr>
              <w:ind w:firstLine="102"/>
              <w:rPr>
                <w:snapToGrid w:val="0"/>
              </w:rPr>
            </w:pPr>
            <w:r>
              <w:rPr>
                <w:snapToGrid w:val="0"/>
              </w:rPr>
              <w:t>_______________________</w:t>
            </w:r>
          </w:p>
          <w:p w:rsidR="00074A5F" w:rsidRPr="00212BCB" w:rsidRDefault="00074A5F" w:rsidP="00F23CEB">
            <w:pPr>
              <w:ind w:firstLine="102"/>
            </w:pPr>
          </w:p>
        </w:tc>
      </w:tr>
    </w:tbl>
    <w:p w:rsidR="00074A5F" w:rsidRPr="00212BCB" w:rsidRDefault="00074A5F" w:rsidP="00074A5F">
      <w:pPr>
        <w:shd w:val="clear" w:color="auto" w:fill="FFFFFF"/>
        <w:ind w:left="-284" w:right="-143"/>
        <w:jc w:val="center"/>
        <w:rPr>
          <w:color w:val="000026"/>
        </w:rPr>
      </w:pPr>
      <w:r w:rsidRPr="00E067AE">
        <w:rPr>
          <w:b/>
          <w:color w:val="000026"/>
        </w:rPr>
        <w:t xml:space="preserve">9. Подписи </w:t>
      </w:r>
      <w:r>
        <w:rPr>
          <w:b/>
          <w:color w:val="000026"/>
        </w:rPr>
        <w:t>С</w:t>
      </w:r>
      <w:r w:rsidRPr="00E067AE">
        <w:rPr>
          <w:b/>
          <w:color w:val="000026"/>
        </w:rPr>
        <w:t>торон</w:t>
      </w:r>
      <w:r w:rsidRPr="00212BCB">
        <w:rPr>
          <w:color w:val="000026"/>
        </w:rPr>
        <w:t>:</w:t>
      </w:r>
    </w:p>
    <w:p w:rsidR="00074A5F" w:rsidRPr="00212BCB" w:rsidRDefault="00074A5F" w:rsidP="00074A5F">
      <w:pPr>
        <w:shd w:val="clear" w:color="auto" w:fill="FFFFFF"/>
        <w:ind w:left="-284" w:right="-143"/>
        <w:jc w:val="center"/>
        <w:rPr>
          <w:color w:val="000026"/>
        </w:rPr>
      </w:pPr>
    </w:p>
    <w:tbl>
      <w:tblPr>
        <w:tblW w:w="0" w:type="auto"/>
        <w:tblInd w:w="-176" w:type="dxa"/>
        <w:tblLook w:val="04A0"/>
      </w:tblPr>
      <w:tblGrid>
        <w:gridCol w:w="4750"/>
        <w:gridCol w:w="4821"/>
      </w:tblGrid>
      <w:tr w:rsidR="00074A5F" w:rsidRPr="00212BCB" w:rsidTr="00F23CEB">
        <w:trPr>
          <w:trHeight w:val="1458"/>
        </w:trPr>
        <w:tc>
          <w:tcPr>
            <w:tcW w:w="4750" w:type="dxa"/>
          </w:tcPr>
          <w:p w:rsidR="00074A5F" w:rsidRPr="00212BCB" w:rsidRDefault="00074A5F" w:rsidP="00F23CEB">
            <w:pPr>
              <w:widowControl w:val="0"/>
              <w:ind w:left="-108" w:right="-143"/>
              <w:jc w:val="both"/>
              <w:rPr>
                <w:b/>
                <w:snapToGrid w:val="0"/>
              </w:rPr>
            </w:pPr>
            <w:r w:rsidRPr="00212BCB">
              <w:rPr>
                <w:b/>
                <w:color w:val="000026"/>
              </w:rPr>
              <w:t>Уполномоченный орган:</w:t>
            </w:r>
            <w:r w:rsidRPr="00212BCB">
              <w:rPr>
                <w:b/>
                <w:snapToGrid w:val="0"/>
              </w:rPr>
              <w:t xml:space="preserve"> </w:t>
            </w:r>
          </w:p>
          <w:p w:rsidR="00074A5F" w:rsidRPr="00212BCB" w:rsidRDefault="00074A5F" w:rsidP="00F23CEB">
            <w:pPr>
              <w:widowControl w:val="0"/>
              <w:ind w:left="-108" w:right="-143"/>
              <w:jc w:val="both"/>
              <w:rPr>
                <w:b/>
                <w:snapToGrid w:val="0"/>
              </w:rPr>
            </w:pPr>
          </w:p>
          <w:p w:rsidR="00074A5F" w:rsidRDefault="00074A5F" w:rsidP="00F23CEB">
            <w:pPr>
              <w:widowControl w:val="0"/>
              <w:ind w:left="-108" w:right="-143"/>
              <w:jc w:val="both"/>
              <w:rPr>
                <w:b/>
                <w:snapToGrid w:val="0"/>
              </w:rPr>
            </w:pPr>
          </w:p>
          <w:p w:rsidR="00074A5F" w:rsidRPr="00212BCB" w:rsidRDefault="00074A5F" w:rsidP="00F23CEB">
            <w:pPr>
              <w:widowControl w:val="0"/>
              <w:ind w:left="-108" w:right="-143"/>
              <w:jc w:val="both"/>
              <w:rPr>
                <w:snapToGrid w:val="0"/>
              </w:rPr>
            </w:pPr>
            <w:r w:rsidRPr="00212BCB">
              <w:rPr>
                <w:snapToGrid w:val="0"/>
              </w:rPr>
              <w:t>____________</w:t>
            </w:r>
            <w:r>
              <w:rPr>
                <w:snapToGrid w:val="0"/>
              </w:rPr>
              <w:t>_____/ФИО</w:t>
            </w:r>
          </w:p>
          <w:p w:rsidR="00074A5F" w:rsidRPr="00212BCB" w:rsidRDefault="00074A5F" w:rsidP="00F23CEB">
            <w:pPr>
              <w:widowControl w:val="0"/>
              <w:ind w:left="-108" w:right="-143"/>
              <w:jc w:val="both"/>
              <w:rPr>
                <w:snapToGrid w:val="0"/>
              </w:rPr>
            </w:pPr>
            <w:r w:rsidRPr="00212BCB">
              <w:rPr>
                <w:snapToGrid w:val="0"/>
              </w:rPr>
              <w:t>МП</w:t>
            </w:r>
          </w:p>
        </w:tc>
        <w:tc>
          <w:tcPr>
            <w:tcW w:w="4821" w:type="dxa"/>
          </w:tcPr>
          <w:p w:rsidR="00074A5F" w:rsidRPr="00212BCB" w:rsidRDefault="00074A5F" w:rsidP="00F23CEB">
            <w:pPr>
              <w:widowControl w:val="0"/>
              <w:ind w:left="-284" w:right="-143" w:firstLine="355"/>
              <w:jc w:val="both"/>
              <w:rPr>
                <w:b/>
              </w:rPr>
            </w:pPr>
            <w:r w:rsidRPr="00212BCB">
              <w:rPr>
                <w:b/>
                <w:color w:val="000026"/>
              </w:rPr>
              <w:t>Хозяйствующий субъект</w:t>
            </w:r>
            <w:r w:rsidRPr="00212BCB">
              <w:rPr>
                <w:b/>
              </w:rPr>
              <w:t>:</w:t>
            </w:r>
          </w:p>
          <w:p w:rsidR="00074A5F" w:rsidRPr="00212BCB" w:rsidRDefault="00074A5F" w:rsidP="00F23CEB">
            <w:pPr>
              <w:widowControl w:val="0"/>
              <w:ind w:left="-284" w:right="-143" w:firstLine="355"/>
              <w:jc w:val="both"/>
              <w:rPr>
                <w:b/>
              </w:rPr>
            </w:pPr>
          </w:p>
          <w:p w:rsidR="00074A5F" w:rsidRDefault="00074A5F" w:rsidP="00F23CEB">
            <w:pPr>
              <w:widowControl w:val="0"/>
              <w:ind w:left="-284" w:right="-143" w:firstLine="355"/>
              <w:jc w:val="both"/>
              <w:rPr>
                <w:b/>
              </w:rPr>
            </w:pPr>
          </w:p>
          <w:p w:rsidR="00074A5F" w:rsidRDefault="00074A5F" w:rsidP="00F23CEB">
            <w:pPr>
              <w:ind w:left="-284" w:right="-177" w:firstLine="355"/>
              <w:rPr>
                <w:snapToGrid w:val="0"/>
              </w:rPr>
            </w:pPr>
            <w:r w:rsidRPr="00212BCB">
              <w:rPr>
                <w:snapToGrid w:val="0"/>
              </w:rPr>
              <w:t>___________</w:t>
            </w:r>
            <w:r>
              <w:rPr>
                <w:snapToGrid w:val="0"/>
              </w:rPr>
              <w:t>____</w:t>
            </w:r>
            <w:r w:rsidRPr="00212BCB">
              <w:rPr>
                <w:snapToGrid w:val="0"/>
              </w:rPr>
              <w:t>_____</w:t>
            </w:r>
            <w:r w:rsidRPr="00324124">
              <w:rPr>
                <w:snapToGrid w:val="0"/>
              </w:rPr>
              <w:t>/</w:t>
            </w:r>
            <w:r>
              <w:rPr>
                <w:snapToGrid w:val="0"/>
              </w:rPr>
              <w:t>ФИО</w:t>
            </w:r>
          </w:p>
          <w:p w:rsidR="00074A5F" w:rsidRPr="00212BCB" w:rsidRDefault="00074A5F" w:rsidP="00F23CEB">
            <w:pPr>
              <w:ind w:left="-284" w:right="-177" w:firstLine="355"/>
            </w:pPr>
            <w:r>
              <w:t>МП</w:t>
            </w:r>
          </w:p>
        </w:tc>
      </w:tr>
    </w:tbl>
    <w:p w:rsidR="00074A5F" w:rsidRDefault="00074A5F" w:rsidP="00074A5F">
      <w:pPr>
        <w:shd w:val="clear" w:color="auto" w:fill="FFFFFF"/>
        <w:spacing w:line="300" w:lineRule="atLeast"/>
        <w:ind w:left="-284" w:right="-284" w:firstLine="709"/>
        <w:jc w:val="both"/>
      </w:pPr>
    </w:p>
    <w:p w:rsidR="00074A5F" w:rsidRPr="00551B0A" w:rsidRDefault="00074A5F" w:rsidP="00074A5F">
      <w:pPr>
        <w:autoSpaceDE w:val="0"/>
        <w:autoSpaceDN w:val="0"/>
        <w:adjustRightInd w:val="0"/>
        <w:ind w:left="720"/>
        <w:jc w:val="both"/>
        <w:rPr>
          <w:bCs/>
          <w:sz w:val="20"/>
          <w:szCs w:val="20"/>
        </w:rPr>
      </w:pPr>
    </w:p>
    <w:sectPr w:rsidR="00074A5F" w:rsidRPr="00551B0A" w:rsidSect="00660C37">
      <w:pgSz w:w="11906" w:h="16838"/>
      <w:pgMar w:top="426" w:right="850" w:bottom="426"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5798" w:rsidRDefault="00DA5798">
      <w:r>
        <w:separator/>
      </w:r>
    </w:p>
  </w:endnote>
  <w:endnote w:type="continuationSeparator" w:id="0">
    <w:p w:rsidR="00DA5798" w:rsidRDefault="00DA57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5798" w:rsidRDefault="00DA5798">
      <w:r>
        <w:separator/>
      </w:r>
    </w:p>
  </w:footnote>
  <w:footnote w:type="continuationSeparator" w:id="0">
    <w:p w:rsidR="00DA5798" w:rsidRDefault="00DA579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126918"/>
    <w:lvl w:ilvl="0">
      <w:numFmt w:val="decimal"/>
      <w:lvlText w:val="*"/>
      <w:lvlJc w:val="left"/>
      <w:pPr>
        <w:ind w:left="0" w:firstLine="0"/>
      </w:pPr>
    </w:lvl>
  </w:abstractNum>
  <w:abstractNum w:abstractNumId="1">
    <w:nsid w:val="01931849"/>
    <w:multiLevelType w:val="multilevel"/>
    <w:tmpl w:val="EC6CAD7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nsid w:val="01D571E3"/>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
    <w:nsid w:val="060774BB"/>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4">
    <w:nsid w:val="07822592"/>
    <w:multiLevelType w:val="hybridMultilevel"/>
    <w:tmpl w:val="BE52CB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89F66AB"/>
    <w:multiLevelType w:val="hybridMultilevel"/>
    <w:tmpl w:val="BE52CB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AEE7870"/>
    <w:multiLevelType w:val="singleLevel"/>
    <w:tmpl w:val="70062F1E"/>
    <w:lvl w:ilvl="0">
      <w:start w:val="4"/>
      <w:numFmt w:val="decimal"/>
      <w:lvlText w:val=""/>
      <w:lvlJc w:val="left"/>
      <w:pPr>
        <w:tabs>
          <w:tab w:val="num" w:pos="360"/>
        </w:tabs>
        <w:ind w:left="360" w:hanging="360"/>
      </w:pPr>
      <w:rPr>
        <w:rFonts w:hint="default"/>
      </w:rPr>
    </w:lvl>
  </w:abstractNum>
  <w:abstractNum w:abstractNumId="7">
    <w:nsid w:val="0BAE5521"/>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8">
    <w:nsid w:val="11A4019A"/>
    <w:multiLevelType w:val="multilevel"/>
    <w:tmpl w:val="5E34578C"/>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690"/>
        </w:tabs>
        <w:ind w:left="690" w:hanging="540"/>
      </w:pPr>
      <w:rPr>
        <w:rFonts w:hint="default"/>
      </w:rPr>
    </w:lvl>
    <w:lvl w:ilvl="2">
      <w:start w:val="11"/>
      <w:numFmt w:val="decimal"/>
      <w:lvlText w:val="%1.%2.%3."/>
      <w:lvlJc w:val="left"/>
      <w:pPr>
        <w:tabs>
          <w:tab w:val="num" w:pos="1020"/>
        </w:tabs>
        <w:ind w:left="1020" w:hanging="720"/>
      </w:pPr>
      <w:rPr>
        <w:rFonts w:hint="default"/>
      </w:rPr>
    </w:lvl>
    <w:lvl w:ilvl="3">
      <w:start w:val="1"/>
      <w:numFmt w:val="decimal"/>
      <w:lvlText w:val="%1.%2.%3.%4."/>
      <w:lvlJc w:val="left"/>
      <w:pPr>
        <w:tabs>
          <w:tab w:val="num" w:pos="1170"/>
        </w:tabs>
        <w:ind w:left="1170" w:hanging="72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1830"/>
        </w:tabs>
        <w:ind w:left="1830" w:hanging="1080"/>
      </w:pPr>
      <w:rPr>
        <w:rFonts w:hint="default"/>
      </w:rPr>
    </w:lvl>
    <w:lvl w:ilvl="6">
      <w:start w:val="1"/>
      <w:numFmt w:val="decimal"/>
      <w:lvlText w:val="%1.%2.%3.%4.%5.%6.%7."/>
      <w:lvlJc w:val="left"/>
      <w:pPr>
        <w:tabs>
          <w:tab w:val="num" w:pos="1980"/>
        </w:tabs>
        <w:ind w:left="1980" w:hanging="1080"/>
      </w:pPr>
      <w:rPr>
        <w:rFonts w:hint="default"/>
      </w:rPr>
    </w:lvl>
    <w:lvl w:ilvl="7">
      <w:start w:val="1"/>
      <w:numFmt w:val="decimal"/>
      <w:lvlText w:val="%1.%2.%3.%4.%5.%6.%7.%8."/>
      <w:lvlJc w:val="left"/>
      <w:pPr>
        <w:tabs>
          <w:tab w:val="num" w:pos="2490"/>
        </w:tabs>
        <w:ind w:left="2490" w:hanging="1440"/>
      </w:pPr>
      <w:rPr>
        <w:rFonts w:hint="default"/>
      </w:rPr>
    </w:lvl>
    <w:lvl w:ilvl="8">
      <w:start w:val="1"/>
      <w:numFmt w:val="decimal"/>
      <w:lvlText w:val="%1.%2.%3.%4.%5.%6.%7.%8.%9."/>
      <w:lvlJc w:val="left"/>
      <w:pPr>
        <w:tabs>
          <w:tab w:val="num" w:pos="2640"/>
        </w:tabs>
        <w:ind w:left="2640" w:hanging="1440"/>
      </w:pPr>
      <w:rPr>
        <w:rFonts w:hint="default"/>
      </w:rPr>
    </w:lvl>
  </w:abstractNum>
  <w:abstractNum w:abstractNumId="9">
    <w:nsid w:val="19A92F6B"/>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10">
    <w:nsid w:val="1C3F5E89"/>
    <w:multiLevelType w:val="multilevel"/>
    <w:tmpl w:val="E91EA3AA"/>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645"/>
        </w:tabs>
        <w:ind w:left="645" w:hanging="360"/>
      </w:pPr>
      <w:rPr>
        <w:rFonts w:hint="default"/>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1575"/>
        </w:tabs>
        <w:ind w:left="1575" w:hanging="720"/>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2790"/>
        </w:tabs>
        <w:ind w:left="2790" w:hanging="108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3720"/>
        </w:tabs>
        <w:ind w:left="3720" w:hanging="1440"/>
      </w:pPr>
      <w:rPr>
        <w:rFonts w:hint="default"/>
      </w:rPr>
    </w:lvl>
  </w:abstractNum>
  <w:abstractNum w:abstractNumId="11">
    <w:nsid w:val="1DC12281"/>
    <w:multiLevelType w:val="singleLevel"/>
    <w:tmpl w:val="39942E40"/>
    <w:lvl w:ilvl="0">
      <w:start w:val="3"/>
      <w:numFmt w:val="bullet"/>
      <w:lvlText w:val="-"/>
      <w:lvlJc w:val="left"/>
      <w:pPr>
        <w:tabs>
          <w:tab w:val="num" w:pos="360"/>
        </w:tabs>
        <w:ind w:left="360" w:hanging="360"/>
      </w:pPr>
    </w:lvl>
  </w:abstractNum>
  <w:abstractNum w:abstractNumId="12">
    <w:nsid w:val="21365F4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nsid w:val="240D4F58"/>
    <w:multiLevelType w:val="hybridMultilevel"/>
    <w:tmpl w:val="4830E6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297135"/>
    <w:multiLevelType w:val="hybridMultilevel"/>
    <w:tmpl w:val="9948081E"/>
    <w:lvl w:ilvl="0" w:tplc="FFFFFFFF">
      <w:start w:val="1"/>
      <w:numFmt w:val="bullet"/>
      <w:lvlText w:val=""/>
      <w:legacy w:legacy="1" w:legacySpace="120" w:legacyIndent="360"/>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26D61E40"/>
    <w:multiLevelType w:val="hybridMultilevel"/>
    <w:tmpl w:val="68108398"/>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2A15154E"/>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17">
    <w:nsid w:val="30196B97"/>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18">
    <w:nsid w:val="39A3665F"/>
    <w:multiLevelType w:val="hybridMultilevel"/>
    <w:tmpl w:val="2098E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1657733"/>
    <w:multiLevelType w:val="multilevel"/>
    <w:tmpl w:val="64163EE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89F3495"/>
    <w:multiLevelType w:val="hybridMultilevel"/>
    <w:tmpl w:val="84D45B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B412EDE"/>
    <w:multiLevelType w:val="multilevel"/>
    <w:tmpl w:val="807237E0"/>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861"/>
        </w:tabs>
        <w:ind w:left="861" w:hanging="435"/>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040"/>
        </w:tabs>
        <w:ind w:left="5040" w:hanging="108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6720"/>
        </w:tabs>
        <w:ind w:left="6720" w:hanging="1440"/>
      </w:pPr>
      <w:rPr>
        <w:rFonts w:hint="default"/>
      </w:rPr>
    </w:lvl>
  </w:abstractNum>
  <w:abstractNum w:abstractNumId="22">
    <w:nsid w:val="4E2D656A"/>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3">
    <w:nsid w:val="563B6C7E"/>
    <w:multiLevelType w:val="hybridMultilevel"/>
    <w:tmpl w:val="D19A8A9C"/>
    <w:lvl w:ilvl="0" w:tplc="C2061C58">
      <w:start w:val="1"/>
      <w:numFmt w:val="decimal"/>
      <w:pStyle w:val="111"/>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6B17D51"/>
    <w:multiLevelType w:val="multilevel"/>
    <w:tmpl w:val="8F007FFC"/>
    <w:lvl w:ilvl="0">
      <w:start w:val="3"/>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5A774439"/>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26">
    <w:nsid w:val="5E041716"/>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7">
    <w:nsid w:val="61DA3EC1"/>
    <w:multiLevelType w:val="multilevel"/>
    <w:tmpl w:val="884A1AC0"/>
    <w:lvl w:ilvl="0">
      <w:start w:val="1"/>
      <w:numFmt w:val="decimal"/>
      <w:lvlText w:val="%1."/>
      <w:lvlJc w:val="left"/>
      <w:pPr>
        <w:ind w:left="1035" w:hanging="1035"/>
      </w:pPr>
      <w:rPr>
        <w:rFonts w:hint="default"/>
      </w:rPr>
    </w:lvl>
    <w:lvl w:ilvl="1">
      <w:start w:val="1"/>
      <w:numFmt w:val="decimal"/>
      <w:lvlText w:val="%1.%2."/>
      <w:lvlJc w:val="left"/>
      <w:pPr>
        <w:ind w:left="1461" w:hanging="1035"/>
      </w:pPr>
      <w:rPr>
        <w:rFonts w:hint="default"/>
      </w:rPr>
    </w:lvl>
    <w:lvl w:ilvl="2">
      <w:start w:val="1"/>
      <w:numFmt w:val="decimal"/>
      <w:lvlText w:val="%1.%2.%3."/>
      <w:lvlJc w:val="left"/>
      <w:pPr>
        <w:ind w:left="2115" w:hanging="1035"/>
      </w:pPr>
      <w:rPr>
        <w:rFonts w:hint="default"/>
      </w:rPr>
    </w:lvl>
    <w:lvl w:ilvl="3">
      <w:start w:val="1"/>
      <w:numFmt w:val="decimal"/>
      <w:lvlText w:val="%1.%2.%3.%4."/>
      <w:lvlJc w:val="left"/>
      <w:pPr>
        <w:ind w:left="2655" w:hanging="103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8">
    <w:nsid w:val="69C6249F"/>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9">
    <w:nsid w:val="6CA661C9"/>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0">
    <w:nsid w:val="6D577C30"/>
    <w:multiLevelType w:val="hybridMultilevel"/>
    <w:tmpl w:val="0EBCBD26"/>
    <w:lvl w:ilvl="0" w:tplc="04190001">
      <w:start w:val="1"/>
      <w:numFmt w:val="bullet"/>
      <w:lvlText w:val=""/>
      <w:lvlJc w:val="left"/>
      <w:pPr>
        <w:tabs>
          <w:tab w:val="num" w:pos="765"/>
        </w:tabs>
        <w:ind w:left="765" w:hanging="360"/>
      </w:pPr>
      <w:rPr>
        <w:rFonts w:ascii="Symbol" w:hAnsi="Symbol" w:hint="default"/>
      </w:rPr>
    </w:lvl>
    <w:lvl w:ilvl="1" w:tplc="04190003" w:tentative="1">
      <w:start w:val="1"/>
      <w:numFmt w:val="bullet"/>
      <w:lvlText w:val="o"/>
      <w:lvlJc w:val="left"/>
      <w:pPr>
        <w:tabs>
          <w:tab w:val="num" w:pos="1485"/>
        </w:tabs>
        <w:ind w:left="1485" w:hanging="360"/>
      </w:pPr>
      <w:rPr>
        <w:rFonts w:ascii="Courier New" w:hAnsi="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31">
    <w:nsid w:val="6F4B608C"/>
    <w:multiLevelType w:val="multilevel"/>
    <w:tmpl w:val="0B9CC006"/>
    <w:lvl w:ilvl="0">
      <w:start w:val="1"/>
      <w:numFmt w:val="decimal"/>
      <w:lvlText w:val="%1."/>
      <w:lvlJc w:val="left"/>
      <w:pPr>
        <w:ind w:left="644" w:hanging="360"/>
      </w:pPr>
      <w:rPr>
        <w:rFonts w:hint="default"/>
      </w:rPr>
    </w:lvl>
    <w:lvl w:ilvl="1">
      <w:start w:val="8"/>
      <w:numFmt w:val="decimal"/>
      <w:isLgl/>
      <w:lvlText w:val="%1.%2."/>
      <w:lvlJc w:val="left"/>
      <w:pPr>
        <w:ind w:left="1184" w:hanging="900"/>
      </w:pPr>
      <w:rPr>
        <w:rFonts w:hint="default"/>
      </w:rPr>
    </w:lvl>
    <w:lvl w:ilvl="2">
      <w:start w:val="1"/>
      <w:numFmt w:val="decimal"/>
      <w:isLgl/>
      <w:lvlText w:val="%1.%2.%3."/>
      <w:lvlJc w:val="left"/>
      <w:pPr>
        <w:ind w:left="1184" w:hanging="90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32">
    <w:nsid w:val="70606964"/>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3">
    <w:nsid w:val="71215DF9"/>
    <w:multiLevelType w:val="multilevel"/>
    <w:tmpl w:val="50461220"/>
    <w:lvl w:ilvl="0">
      <w:start w:val="6"/>
      <w:numFmt w:val="decimal"/>
      <w:lvlText w:val="%1."/>
      <w:lvlJc w:val="left"/>
      <w:pPr>
        <w:ind w:left="390" w:hanging="390"/>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4">
    <w:nsid w:val="74117BDA"/>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5">
    <w:nsid w:val="79CC6540"/>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num w:numId="1">
    <w:abstractNumId w:val="23"/>
  </w:num>
  <w:num w:numId="2">
    <w:abstractNumId w:val="0"/>
    <w:lvlOverride w:ilvl="0">
      <w:lvl w:ilvl="0">
        <w:numFmt w:val="bullet"/>
        <w:lvlText w:val=""/>
        <w:legacy w:legacy="1" w:legacySpace="120" w:legacyIndent="360"/>
        <w:lvlJc w:val="left"/>
        <w:pPr>
          <w:ind w:left="360" w:hanging="360"/>
        </w:pPr>
        <w:rPr>
          <w:rFonts w:ascii="Symbol" w:hAnsi="Symbol" w:hint="default"/>
        </w:rPr>
      </w:lvl>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num>
  <w:num w:numId="5">
    <w:abstractNumId w:val="19"/>
  </w:num>
  <w:num w:numId="6">
    <w:abstractNumId w:val="11"/>
  </w:num>
  <w:num w:numId="7">
    <w:abstractNumId w:val="24"/>
  </w:num>
  <w:num w:numId="8">
    <w:abstractNumId w:val="12"/>
  </w:num>
  <w:num w:numId="9">
    <w:abstractNumId w:val="6"/>
  </w:num>
  <w:num w:numId="10">
    <w:abstractNumId w:val="10"/>
  </w:num>
  <w:num w:numId="11">
    <w:abstractNumId w:val="8"/>
  </w:num>
  <w:num w:numId="12">
    <w:abstractNumId w:val="1"/>
  </w:num>
  <w:num w:numId="13">
    <w:abstractNumId w:val="30"/>
  </w:num>
  <w:num w:numId="14">
    <w:abstractNumId w:val="21"/>
  </w:num>
  <w:num w:numId="15">
    <w:abstractNumId w:val="31"/>
  </w:num>
  <w:num w:numId="16">
    <w:abstractNumId w:val="25"/>
  </w:num>
  <w:num w:numId="17">
    <w:abstractNumId w:val="33"/>
  </w:num>
  <w:num w:numId="18">
    <w:abstractNumId w:val="18"/>
  </w:num>
  <w:num w:numId="19">
    <w:abstractNumId w:val="7"/>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35"/>
  </w:num>
  <w:num w:numId="22">
    <w:abstractNumId w:val="3"/>
  </w:num>
  <w:num w:numId="23">
    <w:abstractNumId w:val="22"/>
  </w:num>
  <w:num w:numId="24">
    <w:abstractNumId w:val="15"/>
  </w:num>
  <w:num w:numId="25">
    <w:abstractNumId w:val="2"/>
  </w:num>
  <w:num w:numId="26">
    <w:abstractNumId w:val="9"/>
  </w:num>
  <w:num w:numId="27">
    <w:abstractNumId w:val="26"/>
  </w:num>
  <w:num w:numId="28">
    <w:abstractNumId w:val="29"/>
  </w:num>
  <w:num w:numId="29">
    <w:abstractNumId w:val="28"/>
  </w:num>
  <w:num w:numId="30">
    <w:abstractNumId w:val="17"/>
  </w:num>
  <w:num w:numId="31">
    <w:abstractNumId w:val="16"/>
  </w:num>
  <w:num w:numId="32">
    <w:abstractNumId w:val="34"/>
  </w:num>
  <w:num w:numId="33">
    <w:abstractNumId w:val="32"/>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num>
  <w:num w:numId="36">
    <w:abstractNumId w:val="5"/>
  </w:num>
  <w:num w:numId="37">
    <w:abstractNumId w:val="27"/>
  </w:num>
  <w:num w:numId="38">
    <w:abstractNumId w:val="13"/>
  </w:num>
  <w:num w:numId="39">
    <w:abstractNumId w:val="0"/>
    <w:lvlOverride w:ilvl="0">
      <w:lvl w:ilvl="0">
        <w:start w:val="65535"/>
        <w:numFmt w:val="bullet"/>
        <w:lvlText w:val="-"/>
        <w:legacy w:legacy="1" w:legacySpace="0" w:legacyIndent="124"/>
        <w:lvlJc w:val="left"/>
        <w:rPr>
          <w:rFonts w:ascii="Times New Roman" w:hAnsi="Times New Roman" w:cs="Times New Roman" w:hint="default"/>
        </w:rPr>
      </w:lvl>
    </w:lvlOverride>
  </w:num>
  <w:num w:numId="40">
    <w:abstractNumId w:val="2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oNotTrackMoves/>
  <w:defaultTabStop w:val="708"/>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32B0A"/>
    <w:rsid w:val="00001130"/>
    <w:rsid w:val="0000236E"/>
    <w:rsid w:val="00002372"/>
    <w:rsid w:val="00002E68"/>
    <w:rsid w:val="00004287"/>
    <w:rsid w:val="00004390"/>
    <w:rsid w:val="00004B15"/>
    <w:rsid w:val="00005925"/>
    <w:rsid w:val="00006DBA"/>
    <w:rsid w:val="00010848"/>
    <w:rsid w:val="000117A8"/>
    <w:rsid w:val="00015DB3"/>
    <w:rsid w:val="00016E03"/>
    <w:rsid w:val="000176F9"/>
    <w:rsid w:val="00017992"/>
    <w:rsid w:val="00021509"/>
    <w:rsid w:val="0002276D"/>
    <w:rsid w:val="0002731B"/>
    <w:rsid w:val="000357BB"/>
    <w:rsid w:val="000362B3"/>
    <w:rsid w:val="0003684F"/>
    <w:rsid w:val="00036FCF"/>
    <w:rsid w:val="00037226"/>
    <w:rsid w:val="000378E9"/>
    <w:rsid w:val="00037BC6"/>
    <w:rsid w:val="00037D52"/>
    <w:rsid w:val="000422F6"/>
    <w:rsid w:val="00044789"/>
    <w:rsid w:val="00044A6D"/>
    <w:rsid w:val="00044C40"/>
    <w:rsid w:val="000477F3"/>
    <w:rsid w:val="00051FBD"/>
    <w:rsid w:val="00055961"/>
    <w:rsid w:val="00057ED3"/>
    <w:rsid w:val="00060381"/>
    <w:rsid w:val="00060808"/>
    <w:rsid w:val="000626CB"/>
    <w:rsid w:val="0006531F"/>
    <w:rsid w:val="00065557"/>
    <w:rsid w:val="00066C11"/>
    <w:rsid w:val="00072409"/>
    <w:rsid w:val="00074A5F"/>
    <w:rsid w:val="00077E40"/>
    <w:rsid w:val="00080AEF"/>
    <w:rsid w:val="00084BAC"/>
    <w:rsid w:val="000901B5"/>
    <w:rsid w:val="00090584"/>
    <w:rsid w:val="00090D8C"/>
    <w:rsid w:val="0009487E"/>
    <w:rsid w:val="000960B6"/>
    <w:rsid w:val="000A0903"/>
    <w:rsid w:val="000A26AE"/>
    <w:rsid w:val="000A50C7"/>
    <w:rsid w:val="000A7D6F"/>
    <w:rsid w:val="000B3637"/>
    <w:rsid w:val="000B5BB7"/>
    <w:rsid w:val="000B6274"/>
    <w:rsid w:val="000B7084"/>
    <w:rsid w:val="000B7E4E"/>
    <w:rsid w:val="000C171F"/>
    <w:rsid w:val="000C2052"/>
    <w:rsid w:val="000C34F5"/>
    <w:rsid w:val="000C4382"/>
    <w:rsid w:val="000C6009"/>
    <w:rsid w:val="000C614B"/>
    <w:rsid w:val="000C6533"/>
    <w:rsid w:val="000C6998"/>
    <w:rsid w:val="000C6C1A"/>
    <w:rsid w:val="000D1C4F"/>
    <w:rsid w:val="000D2335"/>
    <w:rsid w:val="000D561F"/>
    <w:rsid w:val="000D72C4"/>
    <w:rsid w:val="000D7644"/>
    <w:rsid w:val="000E0EE2"/>
    <w:rsid w:val="000E13B4"/>
    <w:rsid w:val="000E27A4"/>
    <w:rsid w:val="000E32FF"/>
    <w:rsid w:val="000E57A1"/>
    <w:rsid w:val="000E5927"/>
    <w:rsid w:val="000F0127"/>
    <w:rsid w:val="000F0503"/>
    <w:rsid w:val="000F3E7C"/>
    <w:rsid w:val="000F4092"/>
    <w:rsid w:val="000F67B2"/>
    <w:rsid w:val="00100E06"/>
    <w:rsid w:val="00101401"/>
    <w:rsid w:val="00105549"/>
    <w:rsid w:val="001066BE"/>
    <w:rsid w:val="00106C63"/>
    <w:rsid w:val="00113F7A"/>
    <w:rsid w:val="00115DCE"/>
    <w:rsid w:val="00117158"/>
    <w:rsid w:val="00120A03"/>
    <w:rsid w:val="00121962"/>
    <w:rsid w:val="001228A2"/>
    <w:rsid w:val="00123B7C"/>
    <w:rsid w:val="00123E37"/>
    <w:rsid w:val="00124918"/>
    <w:rsid w:val="00126728"/>
    <w:rsid w:val="0013113B"/>
    <w:rsid w:val="00131ED3"/>
    <w:rsid w:val="001321A8"/>
    <w:rsid w:val="00132B0A"/>
    <w:rsid w:val="00134CCE"/>
    <w:rsid w:val="00151512"/>
    <w:rsid w:val="00151C54"/>
    <w:rsid w:val="00153009"/>
    <w:rsid w:val="00153537"/>
    <w:rsid w:val="0015546A"/>
    <w:rsid w:val="00155BEA"/>
    <w:rsid w:val="00156D63"/>
    <w:rsid w:val="00160D65"/>
    <w:rsid w:val="00162C11"/>
    <w:rsid w:val="001638E6"/>
    <w:rsid w:val="00165944"/>
    <w:rsid w:val="00165BB0"/>
    <w:rsid w:val="00166151"/>
    <w:rsid w:val="00170FF7"/>
    <w:rsid w:val="0017108B"/>
    <w:rsid w:val="00173178"/>
    <w:rsid w:val="001731A6"/>
    <w:rsid w:val="00173C8E"/>
    <w:rsid w:val="001756CC"/>
    <w:rsid w:val="0018089D"/>
    <w:rsid w:val="00183DFA"/>
    <w:rsid w:val="00184135"/>
    <w:rsid w:val="0018466D"/>
    <w:rsid w:val="00184836"/>
    <w:rsid w:val="0018623F"/>
    <w:rsid w:val="00186AF3"/>
    <w:rsid w:val="00190000"/>
    <w:rsid w:val="00190C94"/>
    <w:rsid w:val="001972EB"/>
    <w:rsid w:val="001A49CD"/>
    <w:rsid w:val="001A4E4E"/>
    <w:rsid w:val="001B17B1"/>
    <w:rsid w:val="001B474E"/>
    <w:rsid w:val="001B4EC8"/>
    <w:rsid w:val="001B745C"/>
    <w:rsid w:val="001C1D91"/>
    <w:rsid w:val="001C21C3"/>
    <w:rsid w:val="001D243F"/>
    <w:rsid w:val="001D298C"/>
    <w:rsid w:val="001D2D9F"/>
    <w:rsid w:val="001D48F5"/>
    <w:rsid w:val="001D6A7E"/>
    <w:rsid w:val="001E2505"/>
    <w:rsid w:val="001E5A2A"/>
    <w:rsid w:val="001E5B9D"/>
    <w:rsid w:val="001E6DF7"/>
    <w:rsid w:val="001E7B42"/>
    <w:rsid w:val="001F3600"/>
    <w:rsid w:val="001F6D7D"/>
    <w:rsid w:val="001F76DA"/>
    <w:rsid w:val="001F7E02"/>
    <w:rsid w:val="00200573"/>
    <w:rsid w:val="00205D63"/>
    <w:rsid w:val="00207044"/>
    <w:rsid w:val="0021562B"/>
    <w:rsid w:val="002220D2"/>
    <w:rsid w:val="002236C6"/>
    <w:rsid w:val="002260C9"/>
    <w:rsid w:val="00235093"/>
    <w:rsid w:val="002409D2"/>
    <w:rsid w:val="002411D6"/>
    <w:rsid w:val="00242D1B"/>
    <w:rsid w:val="002432DF"/>
    <w:rsid w:val="002475BB"/>
    <w:rsid w:val="002508DE"/>
    <w:rsid w:val="00254959"/>
    <w:rsid w:val="002567CD"/>
    <w:rsid w:val="00263B04"/>
    <w:rsid w:val="00263D1F"/>
    <w:rsid w:val="00266573"/>
    <w:rsid w:val="00267554"/>
    <w:rsid w:val="002705BA"/>
    <w:rsid w:val="0027178D"/>
    <w:rsid w:val="00272847"/>
    <w:rsid w:val="0027604C"/>
    <w:rsid w:val="00276091"/>
    <w:rsid w:val="00276C8E"/>
    <w:rsid w:val="00283209"/>
    <w:rsid w:val="002850BC"/>
    <w:rsid w:val="0028654B"/>
    <w:rsid w:val="0029110B"/>
    <w:rsid w:val="0029136F"/>
    <w:rsid w:val="002923A0"/>
    <w:rsid w:val="00294600"/>
    <w:rsid w:val="00294A8E"/>
    <w:rsid w:val="002A15BF"/>
    <w:rsid w:val="002A1BA0"/>
    <w:rsid w:val="002A4154"/>
    <w:rsid w:val="002A495D"/>
    <w:rsid w:val="002A5A59"/>
    <w:rsid w:val="002A7F51"/>
    <w:rsid w:val="002A7FE1"/>
    <w:rsid w:val="002B392B"/>
    <w:rsid w:val="002B4556"/>
    <w:rsid w:val="002B56DD"/>
    <w:rsid w:val="002C0705"/>
    <w:rsid w:val="002C28DA"/>
    <w:rsid w:val="002C60C2"/>
    <w:rsid w:val="002C6857"/>
    <w:rsid w:val="002D23E0"/>
    <w:rsid w:val="002D3C41"/>
    <w:rsid w:val="002D4848"/>
    <w:rsid w:val="002D6BF6"/>
    <w:rsid w:val="002D7411"/>
    <w:rsid w:val="002D77CF"/>
    <w:rsid w:val="002E02F5"/>
    <w:rsid w:val="002E15F8"/>
    <w:rsid w:val="002E19F7"/>
    <w:rsid w:val="002E31B0"/>
    <w:rsid w:val="002E36E6"/>
    <w:rsid w:val="002E37D2"/>
    <w:rsid w:val="002E5E9A"/>
    <w:rsid w:val="002E6573"/>
    <w:rsid w:val="002E6A5C"/>
    <w:rsid w:val="002F1A46"/>
    <w:rsid w:val="002F3AA8"/>
    <w:rsid w:val="002F633F"/>
    <w:rsid w:val="00310020"/>
    <w:rsid w:val="003101DE"/>
    <w:rsid w:val="00311F96"/>
    <w:rsid w:val="003148D5"/>
    <w:rsid w:val="0031628B"/>
    <w:rsid w:val="00321A47"/>
    <w:rsid w:val="00321DD3"/>
    <w:rsid w:val="00322028"/>
    <w:rsid w:val="00325143"/>
    <w:rsid w:val="003279B5"/>
    <w:rsid w:val="00330761"/>
    <w:rsid w:val="00331720"/>
    <w:rsid w:val="00337000"/>
    <w:rsid w:val="00340CB8"/>
    <w:rsid w:val="00341924"/>
    <w:rsid w:val="00342B91"/>
    <w:rsid w:val="00346F68"/>
    <w:rsid w:val="00347EF3"/>
    <w:rsid w:val="003508B8"/>
    <w:rsid w:val="003512D9"/>
    <w:rsid w:val="00355DFE"/>
    <w:rsid w:val="00355FBF"/>
    <w:rsid w:val="00356346"/>
    <w:rsid w:val="003563A5"/>
    <w:rsid w:val="003577B9"/>
    <w:rsid w:val="00357C70"/>
    <w:rsid w:val="003614B9"/>
    <w:rsid w:val="00362786"/>
    <w:rsid w:val="003648DC"/>
    <w:rsid w:val="00366615"/>
    <w:rsid w:val="00367252"/>
    <w:rsid w:val="00371764"/>
    <w:rsid w:val="00372856"/>
    <w:rsid w:val="003749CB"/>
    <w:rsid w:val="00374FA5"/>
    <w:rsid w:val="00376438"/>
    <w:rsid w:val="00376BAA"/>
    <w:rsid w:val="003849FE"/>
    <w:rsid w:val="0038569E"/>
    <w:rsid w:val="003869CC"/>
    <w:rsid w:val="00390307"/>
    <w:rsid w:val="00391606"/>
    <w:rsid w:val="00393131"/>
    <w:rsid w:val="003940B7"/>
    <w:rsid w:val="00394D23"/>
    <w:rsid w:val="003975F5"/>
    <w:rsid w:val="003976F1"/>
    <w:rsid w:val="00397CC0"/>
    <w:rsid w:val="003A0157"/>
    <w:rsid w:val="003A7066"/>
    <w:rsid w:val="003B1D1B"/>
    <w:rsid w:val="003B21DC"/>
    <w:rsid w:val="003B26B4"/>
    <w:rsid w:val="003B6BB7"/>
    <w:rsid w:val="003B7952"/>
    <w:rsid w:val="003B7ADC"/>
    <w:rsid w:val="003B7BE2"/>
    <w:rsid w:val="003B7F8B"/>
    <w:rsid w:val="003C1136"/>
    <w:rsid w:val="003C1497"/>
    <w:rsid w:val="003C649B"/>
    <w:rsid w:val="003D5173"/>
    <w:rsid w:val="003D667B"/>
    <w:rsid w:val="003D7602"/>
    <w:rsid w:val="003E030E"/>
    <w:rsid w:val="003E355B"/>
    <w:rsid w:val="003E5288"/>
    <w:rsid w:val="003E5D4C"/>
    <w:rsid w:val="003F03DD"/>
    <w:rsid w:val="003F0EE1"/>
    <w:rsid w:val="003F650A"/>
    <w:rsid w:val="003F752C"/>
    <w:rsid w:val="00400FD3"/>
    <w:rsid w:val="00402B16"/>
    <w:rsid w:val="00403A18"/>
    <w:rsid w:val="00412015"/>
    <w:rsid w:val="00412FD3"/>
    <w:rsid w:val="00414D82"/>
    <w:rsid w:val="00414FDC"/>
    <w:rsid w:val="004205F7"/>
    <w:rsid w:val="00422F3B"/>
    <w:rsid w:val="00430753"/>
    <w:rsid w:val="00432189"/>
    <w:rsid w:val="004353B0"/>
    <w:rsid w:val="004400EE"/>
    <w:rsid w:val="004424E5"/>
    <w:rsid w:val="004425D8"/>
    <w:rsid w:val="00446B4F"/>
    <w:rsid w:val="00446E7B"/>
    <w:rsid w:val="00447995"/>
    <w:rsid w:val="00450CA3"/>
    <w:rsid w:val="00450ED2"/>
    <w:rsid w:val="004553C0"/>
    <w:rsid w:val="00456C7F"/>
    <w:rsid w:val="004611BF"/>
    <w:rsid w:val="00461F3F"/>
    <w:rsid w:val="00462697"/>
    <w:rsid w:val="00462CB6"/>
    <w:rsid w:val="0046374F"/>
    <w:rsid w:val="004650E7"/>
    <w:rsid w:val="00466439"/>
    <w:rsid w:val="00472000"/>
    <w:rsid w:val="004739D9"/>
    <w:rsid w:val="004748AA"/>
    <w:rsid w:val="0048052E"/>
    <w:rsid w:val="004844E2"/>
    <w:rsid w:val="0048696A"/>
    <w:rsid w:val="004929FD"/>
    <w:rsid w:val="004A23EF"/>
    <w:rsid w:val="004A6336"/>
    <w:rsid w:val="004A6CAB"/>
    <w:rsid w:val="004A7885"/>
    <w:rsid w:val="004B4DDE"/>
    <w:rsid w:val="004B590F"/>
    <w:rsid w:val="004C028F"/>
    <w:rsid w:val="004C27BF"/>
    <w:rsid w:val="004C4CC0"/>
    <w:rsid w:val="004C509B"/>
    <w:rsid w:val="004D02AC"/>
    <w:rsid w:val="004D2D5B"/>
    <w:rsid w:val="004D62A6"/>
    <w:rsid w:val="004D6946"/>
    <w:rsid w:val="004D6D32"/>
    <w:rsid w:val="004D7773"/>
    <w:rsid w:val="004D7823"/>
    <w:rsid w:val="004D7BDC"/>
    <w:rsid w:val="004E1FA9"/>
    <w:rsid w:val="004E5150"/>
    <w:rsid w:val="004E5DC9"/>
    <w:rsid w:val="004E78D5"/>
    <w:rsid w:val="004F03E2"/>
    <w:rsid w:val="004F2CBE"/>
    <w:rsid w:val="004F7146"/>
    <w:rsid w:val="004F7834"/>
    <w:rsid w:val="004F7AE9"/>
    <w:rsid w:val="005020AB"/>
    <w:rsid w:val="00507EFA"/>
    <w:rsid w:val="005116AE"/>
    <w:rsid w:val="005119DA"/>
    <w:rsid w:val="005142B7"/>
    <w:rsid w:val="005241FA"/>
    <w:rsid w:val="00525C7F"/>
    <w:rsid w:val="0052625C"/>
    <w:rsid w:val="0053462B"/>
    <w:rsid w:val="005375BD"/>
    <w:rsid w:val="00537849"/>
    <w:rsid w:val="005413FC"/>
    <w:rsid w:val="005425F1"/>
    <w:rsid w:val="00542EFC"/>
    <w:rsid w:val="005468A1"/>
    <w:rsid w:val="005503C0"/>
    <w:rsid w:val="00551B0A"/>
    <w:rsid w:val="0055643E"/>
    <w:rsid w:val="0056418F"/>
    <w:rsid w:val="00564395"/>
    <w:rsid w:val="00564732"/>
    <w:rsid w:val="0056576D"/>
    <w:rsid w:val="00566BD0"/>
    <w:rsid w:val="005675A0"/>
    <w:rsid w:val="00571C26"/>
    <w:rsid w:val="00571FE2"/>
    <w:rsid w:val="00575B54"/>
    <w:rsid w:val="005808C7"/>
    <w:rsid w:val="00580C3E"/>
    <w:rsid w:val="00581044"/>
    <w:rsid w:val="0058255F"/>
    <w:rsid w:val="00583B89"/>
    <w:rsid w:val="00587363"/>
    <w:rsid w:val="00590A97"/>
    <w:rsid w:val="00595D35"/>
    <w:rsid w:val="005967E7"/>
    <w:rsid w:val="00596A2F"/>
    <w:rsid w:val="0059712C"/>
    <w:rsid w:val="005A2364"/>
    <w:rsid w:val="005A7024"/>
    <w:rsid w:val="005A7500"/>
    <w:rsid w:val="005B0E71"/>
    <w:rsid w:val="005B419F"/>
    <w:rsid w:val="005C01E7"/>
    <w:rsid w:val="005C33BB"/>
    <w:rsid w:val="005C4E03"/>
    <w:rsid w:val="005C5588"/>
    <w:rsid w:val="005C5E55"/>
    <w:rsid w:val="005C6795"/>
    <w:rsid w:val="005C6FFF"/>
    <w:rsid w:val="005C799F"/>
    <w:rsid w:val="005D1A63"/>
    <w:rsid w:val="005D50CD"/>
    <w:rsid w:val="005E2CBE"/>
    <w:rsid w:val="005F3137"/>
    <w:rsid w:val="005F3479"/>
    <w:rsid w:val="00605149"/>
    <w:rsid w:val="00605851"/>
    <w:rsid w:val="006064B3"/>
    <w:rsid w:val="00607B16"/>
    <w:rsid w:val="00611036"/>
    <w:rsid w:val="006145C9"/>
    <w:rsid w:val="00615D3B"/>
    <w:rsid w:val="00616B5D"/>
    <w:rsid w:val="00634399"/>
    <w:rsid w:val="00640143"/>
    <w:rsid w:val="006409BF"/>
    <w:rsid w:val="00643770"/>
    <w:rsid w:val="00643DC6"/>
    <w:rsid w:val="006474C1"/>
    <w:rsid w:val="006515C9"/>
    <w:rsid w:val="00653B25"/>
    <w:rsid w:val="0065632E"/>
    <w:rsid w:val="00656462"/>
    <w:rsid w:val="00657A05"/>
    <w:rsid w:val="00660C37"/>
    <w:rsid w:val="00661643"/>
    <w:rsid w:val="006618C0"/>
    <w:rsid w:val="00665BF2"/>
    <w:rsid w:val="006669D1"/>
    <w:rsid w:val="00672104"/>
    <w:rsid w:val="0067498D"/>
    <w:rsid w:val="0067540D"/>
    <w:rsid w:val="00675802"/>
    <w:rsid w:val="00675F25"/>
    <w:rsid w:val="00676765"/>
    <w:rsid w:val="0067756A"/>
    <w:rsid w:val="00681447"/>
    <w:rsid w:val="0068303F"/>
    <w:rsid w:val="00684829"/>
    <w:rsid w:val="00684B02"/>
    <w:rsid w:val="006851D2"/>
    <w:rsid w:val="00687A11"/>
    <w:rsid w:val="00690529"/>
    <w:rsid w:val="00690DE7"/>
    <w:rsid w:val="00691C1D"/>
    <w:rsid w:val="00697AF9"/>
    <w:rsid w:val="00697C77"/>
    <w:rsid w:val="006A1F4A"/>
    <w:rsid w:val="006A706E"/>
    <w:rsid w:val="006B0E26"/>
    <w:rsid w:val="006B1433"/>
    <w:rsid w:val="006B29BC"/>
    <w:rsid w:val="006B5A59"/>
    <w:rsid w:val="006B5FB8"/>
    <w:rsid w:val="006B7BE9"/>
    <w:rsid w:val="006C2469"/>
    <w:rsid w:val="006C433E"/>
    <w:rsid w:val="006C46A3"/>
    <w:rsid w:val="006C61E5"/>
    <w:rsid w:val="006C6F2D"/>
    <w:rsid w:val="006C785D"/>
    <w:rsid w:val="006D31BE"/>
    <w:rsid w:val="006D3784"/>
    <w:rsid w:val="006D4667"/>
    <w:rsid w:val="006D4775"/>
    <w:rsid w:val="006E43AA"/>
    <w:rsid w:val="006E48D4"/>
    <w:rsid w:val="006F0850"/>
    <w:rsid w:val="006F0B57"/>
    <w:rsid w:val="006F1836"/>
    <w:rsid w:val="006F1D08"/>
    <w:rsid w:val="006F24E6"/>
    <w:rsid w:val="006F3303"/>
    <w:rsid w:val="006F5800"/>
    <w:rsid w:val="006F69CF"/>
    <w:rsid w:val="0070290C"/>
    <w:rsid w:val="00702CAF"/>
    <w:rsid w:val="00711914"/>
    <w:rsid w:val="007129AC"/>
    <w:rsid w:val="00712E8F"/>
    <w:rsid w:val="007149D9"/>
    <w:rsid w:val="00715337"/>
    <w:rsid w:val="007160B9"/>
    <w:rsid w:val="00723A74"/>
    <w:rsid w:val="00724D3F"/>
    <w:rsid w:val="00726DD1"/>
    <w:rsid w:val="0073055E"/>
    <w:rsid w:val="007313A6"/>
    <w:rsid w:val="007313FA"/>
    <w:rsid w:val="00743C25"/>
    <w:rsid w:val="0074459B"/>
    <w:rsid w:val="007461ED"/>
    <w:rsid w:val="00747103"/>
    <w:rsid w:val="007475A6"/>
    <w:rsid w:val="00751A88"/>
    <w:rsid w:val="007545B2"/>
    <w:rsid w:val="00757520"/>
    <w:rsid w:val="00757742"/>
    <w:rsid w:val="007612A7"/>
    <w:rsid w:val="00761542"/>
    <w:rsid w:val="007618D5"/>
    <w:rsid w:val="00761A68"/>
    <w:rsid w:val="00762B3F"/>
    <w:rsid w:val="00763AE8"/>
    <w:rsid w:val="00765AA6"/>
    <w:rsid w:val="007673FB"/>
    <w:rsid w:val="007708C4"/>
    <w:rsid w:val="00771F1A"/>
    <w:rsid w:val="00772A88"/>
    <w:rsid w:val="00773F77"/>
    <w:rsid w:val="0077615B"/>
    <w:rsid w:val="007771D3"/>
    <w:rsid w:val="00777586"/>
    <w:rsid w:val="007831A5"/>
    <w:rsid w:val="007850F1"/>
    <w:rsid w:val="00786071"/>
    <w:rsid w:val="007904FA"/>
    <w:rsid w:val="00790816"/>
    <w:rsid w:val="007925A8"/>
    <w:rsid w:val="00792F49"/>
    <w:rsid w:val="00794E04"/>
    <w:rsid w:val="007951B1"/>
    <w:rsid w:val="0079576B"/>
    <w:rsid w:val="007A3280"/>
    <w:rsid w:val="007A37A5"/>
    <w:rsid w:val="007A7D2F"/>
    <w:rsid w:val="007C0EA3"/>
    <w:rsid w:val="007C271B"/>
    <w:rsid w:val="007C3061"/>
    <w:rsid w:val="007D08BF"/>
    <w:rsid w:val="007D112F"/>
    <w:rsid w:val="007D152A"/>
    <w:rsid w:val="007D1D92"/>
    <w:rsid w:val="007D32B9"/>
    <w:rsid w:val="007D42D9"/>
    <w:rsid w:val="007D4419"/>
    <w:rsid w:val="007D5923"/>
    <w:rsid w:val="007E18C8"/>
    <w:rsid w:val="007E620E"/>
    <w:rsid w:val="007E6E42"/>
    <w:rsid w:val="007F0285"/>
    <w:rsid w:val="007F0D14"/>
    <w:rsid w:val="007F38BB"/>
    <w:rsid w:val="007F77B9"/>
    <w:rsid w:val="00802DA3"/>
    <w:rsid w:val="008126AF"/>
    <w:rsid w:val="00812C2A"/>
    <w:rsid w:val="00815380"/>
    <w:rsid w:val="00815D31"/>
    <w:rsid w:val="00816941"/>
    <w:rsid w:val="0082045C"/>
    <w:rsid w:val="008226C3"/>
    <w:rsid w:val="00827C9E"/>
    <w:rsid w:val="00830E3B"/>
    <w:rsid w:val="0083620D"/>
    <w:rsid w:val="00836E06"/>
    <w:rsid w:val="00851944"/>
    <w:rsid w:val="008527E5"/>
    <w:rsid w:val="008528DA"/>
    <w:rsid w:val="00852C66"/>
    <w:rsid w:val="00854D4B"/>
    <w:rsid w:val="00856E74"/>
    <w:rsid w:val="008614E6"/>
    <w:rsid w:val="00861CFB"/>
    <w:rsid w:val="00864576"/>
    <w:rsid w:val="00864B61"/>
    <w:rsid w:val="008656D5"/>
    <w:rsid w:val="008668B0"/>
    <w:rsid w:val="00866DE8"/>
    <w:rsid w:val="00875D67"/>
    <w:rsid w:val="008803BB"/>
    <w:rsid w:val="008803E6"/>
    <w:rsid w:val="00883DA0"/>
    <w:rsid w:val="00887A89"/>
    <w:rsid w:val="00890847"/>
    <w:rsid w:val="00890CE1"/>
    <w:rsid w:val="00890DBC"/>
    <w:rsid w:val="0089660B"/>
    <w:rsid w:val="00897D25"/>
    <w:rsid w:val="008A07BE"/>
    <w:rsid w:val="008A0B06"/>
    <w:rsid w:val="008A4B98"/>
    <w:rsid w:val="008B0BA8"/>
    <w:rsid w:val="008B5455"/>
    <w:rsid w:val="008B6D3F"/>
    <w:rsid w:val="008C0181"/>
    <w:rsid w:val="008C0469"/>
    <w:rsid w:val="008C06AC"/>
    <w:rsid w:val="008C10B5"/>
    <w:rsid w:val="008C154F"/>
    <w:rsid w:val="008C1D28"/>
    <w:rsid w:val="008C1F97"/>
    <w:rsid w:val="008C4368"/>
    <w:rsid w:val="008D2288"/>
    <w:rsid w:val="008D3AA9"/>
    <w:rsid w:val="008D6A76"/>
    <w:rsid w:val="008D7ADB"/>
    <w:rsid w:val="008E3F2A"/>
    <w:rsid w:val="008E4C94"/>
    <w:rsid w:val="008E707C"/>
    <w:rsid w:val="008F1271"/>
    <w:rsid w:val="008F12A3"/>
    <w:rsid w:val="008F57C5"/>
    <w:rsid w:val="008F7475"/>
    <w:rsid w:val="0090061E"/>
    <w:rsid w:val="00900AD9"/>
    <w:rsid w:val="00901456"/>
    <w:rsid w:val="009020DA"/>
    <w:rsid w:val="009033C4"/>
    <w:rsid w:val="00903C25"/>
    <w:rsid w:val="009052D2"/>
    <w:rsid w:val="00905BCA"/>
    <w:rsid w:val="00906706"/>
    <w:rsid w:val="00906708"/>
    <w:rsid w:val="00906DF9"/>
    <w:rsid w:val="009124FE"/>
    <w:rsid w:val="00914B95"/>
    <w:rsid w:val="00914F11"/>
    <w:rsid w:val="00915753"/>
    <w:rsid w:val="00916317"/>
    <w:rsid w:val="00917558"/>
    <w:rsid w:val="0092278C"/>
    <w:rsid w:val="00922805"/>
    <w:rsid w:val="00924D8A"/>
    <w:rsid w:val="00925300"/>
    <w:rsid w:val="0092734B"/>
    <w:rsid w:val="00927E03"/>
    <w:rsid w:val="00930533"/>
    <w:rsid w:val="009332F7"/>
    <w:rsid w:val="00933783"/>
    <w:rsid w:val="0093666A"/>
    <w:rsid w:val="00936BEF"/>
    <w:rsid w:val="009430D6"/>
    <w:rsid w:val="0094342E"/>
    <w:rsid w:val="009436E2"/>
    <w:rsid w:val="00946DBA"/>
    <w:rsid w:val="00951591"/>
    <w:rsid w:val="00951C19"/>
    <w:rsid w:val="00952321"/>
    <w:rsid w:val="00953650"/>
    <w:rsid w:val="00955C68"/>
    <w:rsid w:val="00960653"/>
    <w:rsid w:val="009611EE"/>
    <w:rsid w:val="00964C59"/>
    <w:rsid w:val="009653E3"/>
    <w:rsid w:val="00965A51"/>
    <w:rsid w:val="00967303"/>
    <w:rsid w:val="0097051D"/>
    <w:rsid w:val="0097363D"/>
    <w:rsid w:val="009759D5"/>
    <w:rsid w:val="009800CA"/>
    <w:rsid w:val="0098490C"/>
    <w:rsid w:val="00984BE8"/>
    <w:rsid w:val="0098511D"/>
    <w:rsid w:val="00987AAB"/>
    <w:rsid w:val="00993E74"/>
    <w:rsid w:val="00994512"/>
    <w:rsid w:val="00994AD8"/>
    <w:rsid w:val="00996DAC"/>
    <w:rsid w:val="00997146"/>
    <w:rsid w:val="0099753C"/>
    <w:rsid w:val="009A4704"/>
    <w:rsid w:val="009A61CC"/>
    <w:rsid w:val="009A6EEB"/>
    <w:rsid w:val="009B0036"/>
    <w:rsid w:val="009B0701"/>
    <w:rsid w:val="009B4B29"/>
    <w:rsid w:val="009B5502"/>
    <w:rsid w:val="009B5D9B"/>
    <w:rsid w:val="009C14A9"/>
    <w:rsid w:val="009C19EC"/>
    <w:rsid w:val="009C1A2E"/>
    <w:rsid w:val="009D3A8C"/>
    <w:rsid w:val="009E1A2E"/>
    <w:rsid w:val="009E2223"/>
    <w:rsid w:val="009E431A"/>
    <w:rsid w:val="009E5FCB"/>
    <w:rsid w:val="009F02BF"/>
    <w:rsid w:val="009F0DEF"/>
    <w:rsid w:val="009F3E7A"/>
    <w:rsid w:val="009F599B"/>
    <w:rsid w:val="009F6194"/>
    <w:rsid w:val="00A01B46"/>
    <w:rsid w:val="00A0423F"/>
    <w:rsid w:val="00A07BAD"/>
    <w:rsid w:val="00A10FA6"/>
    <w:rsid w:val="00A12138"/>
    <w:rsid w:val="00A135BC"/>
    <w:rsid w:val="00A14FEB"/>
    <w:rsid w:val="00A200CB"/>
    <w:rsid w:val="00A205AD"/>
    <w:rsid w:val="00A214DB"/>
    <w:rsid w:val="00A216EC"/>
    <w:rsid w:val="00A225AC"/>
    <w:rsid w:val="00A25625"/>
    <w:rsid w:val="00A2705B"/>
    <w:rsid w:val="00A31C59"/>
    <w:rsid w:val="00A344D1"/>
    <w:rsid w:val="00A3492A"/>
    <w:rsid w:val="00A357BE"/>
    <w:rsid w:val="00A41185"/>
    <w:rsid w:val="00A44B25"/>
    <w:rsid w:val="00A4519C"/>
    <w:rsid w:val="00A51990"/>
    <w:rsid w:val="00A56658"/>
    <w:rsid w:val="00A57F5F"/>
    <w:rsid w:val="00A57FA9"/>
    <w:rsid w:val="00A606DE"/>
    <w:rsid w:val="00A61A5D"/>
    <w:rsid w:val="00A61EB2"/>
    <w:rsid w:val="00A623F1"/>
    <w:rsid w:val="00A66035"/>
    <w:rsid w:val="00A6646A"/>
    <w:rsid w:val="00A671BB"/>
    <w:rsid w:val="00A73005"/>
    <w:rsid w:val="00A750A2"/>
    <w:rsid w:val="00A76E28"/>
    <w:rsid w:val="00A80E8E"/>
    <w:rsid w:val="00A816A4"/>
    <w:rsid w:val="00A82F80"/>
    <w:rsid w:val="00A8512A"/>
    <w:rsid w:val="00A861A7"/>
    <w:rsid w:val="00A87F57"/>
    <w:rsid w:val="00A961A7"/>
    <w:rsid w:val="00AA1C66"/>
    <w:rsid w:val="00AA2DCC"/>
    <w:rsid w:val="00AA677F"/>
    <w:rsid w:val="00AA6B44"/>
    <w:rsid w:val="00AA7C66"/>
    <w:rsid w:val="00AB27C9"/>
    <w:rsid w:val="00AB5A67"/>
    <w:rsid w:val="00AB7241"/>
    <w:rsid w:val="00AC0570"/>
    <w:rsid w:val="00AC34CA"/>
    <w:rsid w:val="00AC6227"/>
    <w:rsid w:val="00AC6689"/>
    <w:rsid w:val="00AC7BB0"/>
    <w:rsid w:val="00AD6D27"/>
    <w:rsid w:val="00AE0C41"/>
    <w:rsid w:val="00AE3029"/>
    <w:rsid w:val="00AE50CA"/>
    <w:rsid w:val="00AE553C"/>
    <w:rsid w:val="00AE7471"/>
    <w:rsid w:val="00AF3802"/>
    <w:rsid w:val="00AF5637"/>
    <w:rsid w:val="00AF71CC"/>
    <w:rsid w:val="00B003F2"/>
    <w:rsid w:val="00B00C6D"/>
    <w:rsid w:val="00B02B4B"/>
    <w:rsid w:val="00B0424D"/>
    <w:rsid w:val="00B048CB"/>
    <w:rsid w:val="00B079FE"/>
    <w:rsid w:val="00B1011D"/>
    <w:rsid w:val="00B16B6B"/>
    <w:rsid w:val="00B20077"/>
    <w:rsid w:val="00B2198B"/>
    <w:rsid w:val="00B223EB"/>
    <w:rsid w:val="00B23A22"/>
    <w:rsid w:val="00B23D0B"/>
    <w:rsid w:val="00B248F5"/>
    <w:rsid w:val="00B31012"/>
    <w:rsid w:val="00B33D02"/>
    <w:rsid w:val="00B35B7C"/>
    <w:rsid w:val="00B35D18"/>
    <w:rsid w:val="00B36E2E"/>
    <w:rsid w:val="00B370DE"/>
    <w:rsid w:val="00B37546"/>
    <w:rsid w:val="00B45B07"/>
    <w:rsid w:val="00B467E8"/>
    <w:rsid w:val="00B46880"/>
    <w:rsid w:val="00B511B8"/>
    <w:rsid w:val="00B5142B"/>
    <w:rsid w:val="00B52353"/>
    <w:rsid w:val="00B52D2C"/>
    <w:rsid w:val="00B53CD0"/>
    <w:rsid w:val="00B54A72"/>
    <w:rsid w:val="00B5516F"/>
    <w:rsid w:val="00B57902"/>
    <w:rsid w:val="00B616D5"/>
    <w:rsid w:val="00B621DE"/>
    <w:rsid w:val="00B6442E"/>
    <w:rsid w:val="00B647BD"/>
    <w:rsid w:val="00B65176"/>
    <w:rsid w:val="00B661AB"/>
    <w:rsid w:val="00B66CD2"/>
    <w:rsid w:val="00B71BA4"/>
    <w:rsid w:val="00B71E23"/>
    <w:rsid w:val="00B758ED"/>
    <w:rsid w:val="00B765EE"/>
    <w:rsid w:val="00B77A91"/>
    <w:rsid w:val="00B81198"/>
    <w:rsid w:val="00B813E5"/>
    <w:rsid w:val="00B81FAA"/>
    <w:rsid w:val="00B81FAB"/>
    <w:rsid w:val="00B82621"/>
    <w:rsid w:val="00B8734B"/>
    <w:rsid w:val="00B902D6"/>
    <w:rsid w:val="00B91B82"/>
    <w:rsid w:val="00B91C93"/>
    <w:rsid w:val="00B91D95"/>
    <w:rsid w:val="00B92389"/>
    <w:rsid w:val="00BA06C4"/>
    <w:rsid w:val="00BA1DD4"/>
    <w:rsid w:val="00BA3435"/>
    <w:rsid w:val="00BA38F7"/>
    <w:rsid w:val="00BA6FA1"/>
    <w:rsid w:val="00BB00AD"/>
    <w:rsid w:val="00BB029F"/>
    <w:rsid w:val="00BB02D3"/>
    <w:rsid w:val="00BB0DC3"/>
    <w:rsid w:val="00BB1913"/>
    <w:rsid w:val="00BB3F2F"/>
    <w:rsid w:val="00BB426F"/>
    <w:rsid w:val="00BC038B"/>
    <w:rsid w:val="00BC57EA"/>
    <w:rsid w:val="00BC5D16"/>
    <w:rsid w:val="00BD16EF"/>
    <w:rsid w:val="00BD54D9"/>
    <w:rsid w:val="00BD6E5F"/>
    <w:rsid w:val="00BE1FB3"/>
    <w:rsid w:val="00BE29D7"/>
    <w:rsid w:val="00BE3060"/>
    <w:rsid w:val="00BE334F"/>
    <w:rsid w:val="00BE4A7D"/>
    <w:rsid w:val="00BE6A4A"/>
    <w:rsid w:val="00BE782B"/>
    <w:rsid w:val="00BF000F"/>
    <w:rsid w:val="00BF402F"/>
    <w:rsid w:val="00BF4179"/>
    <w:rsid w:val="00BF62EE"/>
    <w:rsid w:val="00C007D2"/>
    <w:rsid w:val="00C05750"/>
    <w:rsid w:val="00C06D51"/>
    <w:rsid w:val="00C078B4"/>
    <w:rsid w:val="00C13B89"/>
    <w:rsid w:val="00C14FFF"/>
    <w:rsid w:val="00C159B1"/>
    <w:rsid w:val="00C15DFE"/>
    <w:rsid w:val="00C23837"/>
    <w:rsid w:val="00C24C71"/>
    <w:rsid w:val="00C251A2"/>
    <w:rsid w:val="00C321B7"/>
    <w:rsid w:val="00C35253"/>
    <w:rsid w:val="00C41CB2"/>
    <w:rsid w:val="00C423B7"/>
    <w:rsid w:val="00C42D19"/>
    <w:rsid w:val="00C4397A"/>
    <w:rsid w:val="00C47BE2"/>
    <w:rsid w:val="00C51657"/>
    <w:rsid w:val="00C51D3B"/>
    <w:rsid w:val="00C543F7"/>
    <w:rsid w:val="00C57EC2"/>
    <w:rsid w:val="00C60CB5"/>
    <w:rsid w:val="00C617C3"/>
    <w:rsid w:val="00C627A9"/>
    <w:rsid w:val="00C63895"/>
    <w:rsid w:val="00C64316"/>
    <w:rsid w:val="00C64C95"/>
    <w:rsid w:val="00C66E22"/>
    <w:rsid w:val="00C6765A"/>
    <w:rsid w:val="00C67EF9"/>
    <w:rsid w:val="00C71842"/>
    <w:rsid w:val="00C727DA"/>
    <w:rsid w:val="00C75545"/>
    <w:rsid w:val="00C76463"/>
    <w:rsid w:val="00C806B9"/>
    <w:rsid w:val="00C81777"/>
    <w:rsid w:val="00C81C3B"/>
    <w:rsid w:val="00C82339"/>
    <w:rsid w:val="00C87CC2"/>
    <w:rsid w:val="00C9168C"/>
    <w:rsid w:val="00C91C99"/>
    <w:rsid w:val="00C9320C"/>
    <w:rsid w:val="00C93536"/>
    <w:rsid w:val="00C93C53"/>
    <w:rsid w:val="00C944FD"/>
    <w:rsid w:val="00CA2E2A"/>
    <w:rsid w:val="00CA5D56"/>
    <w:rsid w:val="00CB1E68"/>
    <w:rsid w:val="00CB2312"/>
    <w:rsid w:val="00CB3390"/>
    <w:rsid w:val="00CB4592"/>
    <w:rsid w:val="00CB649D"/>
    <w:rsid w:val="00CB66D2"/>
    <w:rsid w:val="00CB73D8"/>
    <w:rsid w:val="00CC355E"/>
    <w:rsid w:val="00CC3E05"/>
    <w:rsid w:val="00CC4E9D"/>
    <w:rsid w:val="00CC5C0C"/>
    <w:rsid w:val="00CC7D36"/>
    <w:rsid w:val="00CD10CD"/>
    <w:rsid w:val="00CD1651"/>
    <w:rsid w:val="00CD27A2"/>
    <w:rsid w:val="00CD3055"/>
    <w:rsid w:val="00CE1463"/>
    <w:rsid w:val="00CF0984"/>
    <w:rsid w:val="00CF15B1"/>
    <w:rsid w:val="00CF20FA"/>
    <w:rsid w:val="00CF2F64"/>
    <w:rsid w:val="00CF3045"/>
    <w:rsid w:val="00CF3A5D"/>
    <w:rsid w:val="00CF7AC9"/>
    <w:rsid w:val="00D005AC"/>
    <w:rsid w:val="00D017F0"/>
    <w:rsid w:val="00D028E7"/>
    <w:rsid w:val="00D02ACB"/>
    <w:rsid w:val="00D03747"/>
    <w:rsid w:val="00D038E9"/>
    <w:rsid w:val="00D069F3"/>
    <w:rsid w:val="00D105FE"/>
    <w:rsid w:val="00D12EA9"/>
    <w:rsid w:val="00D1395D"/>
    <w:rsid w:val="00D13DB6"/>
    <w:rsid w:val="00D16D71"/>
    <w:rsid w:val="00D17952"/>
    <w:rsid w:val="00D20D39"/>
    <w:rsid w:val="00D20E59"/>
    <w:rsid w:val="00D21517"/>
    <w:rsid w:val="00D227D6"/>
    <w:rsid w:val="00D235DA"/>
    <w:rsid w:val="00D2385A"/>
    <w:rsid w:val="00D2397B"/>
    <w:rsid w:val="00D3156F"/>
    <w:rsid w:val="00D373BF"/>
    <w:rsid w:val="00D413D7"/>
    <w:rsid w:val="00D41937"/>
    <w:rsid w:val="00D421BD"/>
    <w:rsid w:val="00D4260E"/>
    <w:rsid w:val="00D52BAB"/>
    <w:rsid w:val="00D54143"/>
    <w:rsid w:val="00D55289"/>
    <w:rsid w:val="00D55681"/>
    <w:rsid w:val="00D57021"/>
    <w:rsid w:val="00D65321"/>
    <w:rsid w:val="00D669A2"/>
    <w:rsid w:val="00D67301"/>
    <w:rsid w:val="00D72369"/>
    <w:rsid w:val="00D754E2"/>
    <w:rsid w:val="00D76877"/>
    <w:rsid w:val="00D77CCE"/>
    <w:rsid w:val="00D80573"/>
    <w:rsid w:val="00D8082A"/>
    <w:rsid w:val="00D80E25"/>
    <w:rsid w:val="00D81F4F"/>
    <w:rsid w:val="00D82707"/>
    <w:rsid w:val="00D82FFE"/>
    <w:rsid w:val="00D838E3"/>
    <w:rsid w:val="00D84A94"/>
    <w:rsid w:val="00D85E6E"/>
    <w:rsid w:val="00D87DF9"/>
    <w:rsid w:val="00D9227C"/>
    <w:rsid w:val="00D93802"/>
    <w:rsid w:val="00DA1F79"/>
    <w:rsid w:val="00DA264B"/>
    <w:rsid w:val="00DA281F"/>
    <w:rsid w:val="00DA3598"/>
    <w:rsid w:val="00DA410E"/>
    <w:rsid w:val="00DA5798"/>
    <w:rsid w:val="00DB013C"/>
    <w:rsid w:val="00DB4200"/>
    <w:rsid w:val="00DB4736"/>
    <w:rsid w:val="00DC02D6"/>
    <w:rsid w:val="00DC0DC4"/>
    <w:rsid w:val="00DD0C34"/>
    <w:rsid w:val="00DD19FF"/>
    <w:rsid w:val="00DD20A1"/>
    <w:rsid w:val="00DD22F7"/>
    <w:rsid w:val="00DD3821"/>
    <w:rsid w:val="00DD646C"/>
    <w:rsid w:val="00DE0D36"/>
    <w:rsid w:val="00DE4087"/>
    <w:rsid w:val="00DE7D3E"/>
    <w:rsid w:val="00DF0A52"/>
    <w:rsid w:val="00E0541D"/>
    <w:rsid w:val="00E05844"/>
    <w:rsid w:val="00E06CF6"/>
    <w:rsid w:val="00E06D02"/>
    <w:rsid w:val="00E11735"/>
    <w:rsid w:val="00E11BA3"/>
    <w:rsid w:val="00E11FE9"/>
    <w:rsid w:val="00E12729"/>
    <w:rsid w:val="00E1410F"/>
    <w:rsid w:val="00E141F7"/>
    <w:rsid w:val="00E1429B"/>
    <w:rsid w:val="00E14976"/>
    <w:rsid w:val="00E1628A"/>
    <w:rsid w:val="00E2094B"/>
    <w:rsid w:val="00E2406A"/>
    <w:rsid w:val="00E25D4F"/>
    <w:rsid w:val="00E261DA"/>
    <w:rsid w:val="00E33F02"/>
    <w:rsid w:val="00E430D3"/>
    <w:rsid w:val="00E450C6"/>
    <w:rsid w:val="00E463B7"/>
    <w:rsid w:val="00E46CE3"/>
    <w:rsid w:val="00E47117"/>
    <w:rsid w:val="00E47446"/>
    <w:rsid w:val="00E532F5"/>
    <w:rsid w:val="00E5434D"/>
    <w:rsid w:val="00E543B0"/>
    <w:rsid w:val="00E5496A"/>
    <w:rsid w:val="00E651F7"/>
    <w:rsid w:val="00E677D9"/>
    <w:rsid w:val="00E72312"/>
    <w:rsid w:val="00E75A94"/>
    <w:rsid w:val="00E82BDF"/>
    <w:rsid w:val="00E84798"/>
    <w:rsid w:val="00E8771F"/>
    <w:rsid w:val="00E903DD"/>
    <w:rsid w:val="00E91D9C"/>
    <w:rsid w:val="00E93492"/>
    <w:rsid w:val="00E93989"/>
    <w:rsid w:val="00E944B0"/>
    <w:rsid w:val="00E94C41"/>
    <w:rsid w:val="00E94FB3"/>
    <w:rsid w:val="00E95199"/>
    <w:rsid w:val="00E975CD"/>
    <w:rsid w:val="00EA3C65"/>
    <w:rsid w:val="00EA3E56"/>
    <w:rsid w:val="00EA438A"/>
    <w:rsid w:val="00EA5785"/>
    <w:rsid w:val="00EA57E9"/>
    <w:rsid w:val="00EA780F"/>
    <w:rsid w:val="00EB1DDF"/>
    <w:rsid w:val="00EB2E4E"/>
    <w:rsid w:val="00EB3FFB"/>
    <w:rsid w:val="00EC3B40"/>
    <w:rsid w:val="00EC4C8B"/>
    <w:rsid w:val="00EC554C"/>
    <w:rsid w:val="00ED01E4"/>
    <w:rsid w:val="00ED122C"/>
    <w:rsid w:val="00ED34FC"/>
    <w:rsid w:val="00ED45C7"/>
    <w:rsid w:val="00ED4F64"/>
    <w:rsid w:val="00EE1162"/>
    <w:rsid w:val="00EE2225"/>
    <w:rsid w:val="00EE3CDC"/>
    <w:rsid w:val="00EE447C"/>
    <w:rsid w:val="00EF2CDC"/>
    <w:rsid w:val="00EF3135"/>
    <w:rsid w:val="00EF6AB3"/>
    <w:rsid w:val="00EF6E0A"/>
    <w:rsid w:val="00EF7403"/>
    <w:rsid w:val="00EF7625"/>
    <w:rsid w:val="00F017DE"/>
    <w:rsid w:val="00F04863"/>
    <w:rsid w:val="00F06DFF"/>
    <w:rsid w:val="00F10285"/>
    <w:rsid w:val="00F113B0"/>
    <w:rsid w:val="00F11911"/>
    <w:rsid w:val="00F11AC4"/>
    <w:rsid w:val="00F20BFC"/>
    <w:rsid w:val="00F23CEB"/>
    <w:rsid w:val="00F2447C"/>
    <w:rsid w:val="00F245B7"/>
    <w:rsid w:val="00F338D1"/>
    <w:rsid w:val="00F34EA9"/>
    <w:rsid w:val="00F356BF"/>
    <w:rsid w:val="00F446EE"/>
    <w:rsid w:val="00F4567F"/>
    <w:rsid w:val="00F472A8"/>
    <w:rsid w:val="00F53246"/>
    <w:rsid w:val="00F53E7B"/>
    <w:rsid w:val="00F5446D"/>
    <w:rsid w:val="00F569F7"/>
    <w:rsid w:val="00F5701C"/>
    <w:rsid w:val="00F578FB"/>
    <w:rsid w:val="00F6129C"/>
    <w:rsid w:val="00F615F0"/>
    <w:rsid w:val="00F62978"/>
    <w:rsid w:val="00F66A71"/>
    <w:rsid w:val="00F742DF"/>
    <w:rsid w:val="00F74B5A"/>
    <w:rsid w:val="00F777A2"/>
    <w:rsid w:val="00F77B40"/>
    <w:rsid w:val="00F80B4B"/>
    <w:rsid w:val="00F81D85"/>
    <w:rsid w:val="00F879C5"/>
    <w:rsid w:val="00F9490B"/>
    <w:rsid w:val="00F978C0"/>
    <w:rsid w:val="00F97912"/>
    <w:rsid w:val="00FA0F53"/>
    <w:rsid w:val="00FA2F24"/>
    <w:rsid w:val="00FA40CC"/>
    <w:rsid w:val="00FA40DC"/>
    <w:rsid w:val="00FA4654"/>
    <w:rsid w:val="00FA4BC9"/>
    <w:rsid w:val="00FB44CD"/>
    <w:rsid w:val="00FB51FE"/>
    <w:rsid w:val="00FC1103"/>
    <w:rsid w:val="00FC1C68"/>
    <w:rsid w:val="00FC20E4"/>
    <w:rsid w:val="00FC22E7"/>
    <w:rsid w:val="00FC2BD1"/>
    <w:rsid w:val="00FC7904"/>
    <w:rsid w:val="00FD1A05"/>
    <w:rsid w:val="00FD331C"/>
    <w:rsid w:val="00FD4375"/>
    <w:rsid w:val="00FE4257"/>
    <w:rsid w:val="00FE6B67"/>
    <w:rsid w:val="00FE751F"/>
    <w:rsid w:val="00FE7A9E"/>
    <w:rsid w:val="00FF007F"/>
    <w:rsid w:val="00FF3495"/>
    <w:rsid w:val="00FF66B5"/>
    <w:rsid w:val="00FF6F1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8"/>
    <o:shapelayout v:ext="edit">
      <o:idmap v:ext="edit" data="1"/>
      <o:rules v:ext="edit">
        <o:r id="V:Rule3" type="connector" idref="#_x0000_s1083"/>
        <o:r id="V:Rule4" type="connector" idref="#_x0000_s108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4A9"/>
    <w:rPr>
      <w:sz w:val="24"/>
      <w:szCs w:val="24"/>
    </w:rPr>
  </w:style>
  <w:style w:type="paragraph" w:styleId="1">
    <w:name w:val="heading 1"/>
    <w:basedOn w:val="a"/>
    <w:next w:val="a"/>
    <w:link w:val="10"/>
    <w:qFormat/>
    <w:rsid w:val="00132B0A"/>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132B0A"/>
    <w:pPr>
      <w:keepNext/>
      <w:spacing w:before="240" w:after="60"/>
      <w:outlineLvl w:val="1"/>
    </w:pPr>
    <w:rPr>
      <w:rFonts w:ascii="Arial" w:hAnsi="Arial" w:cs="Arial"/>
      <w:b/>
      <w:bCs/>
      <w:i/>
      <w:iCs/>
      <w:sz w:val="28"/>
      <w:szCs w:val="28"/>
    </w:rPr>
  </w:style>
  <w:style w:type="paragraph" w:styleId="3">
    <w:name w:val="heading 3"/>
    <w:basedOn w:val="a"/>
    <w:next w:val="a"/>
    <w:qFormat/>
    <w:rsid w:val="00132B0A"/>
    <w:pPr>
      <w:keepNext/>
      <w:spacing w:before="240" w:after="60"/>
      <w:outlineLvl w:val="2"/>
    </w:pPr>
    <w:rPr>
      <w:rFonts w:ascii="Arial" w:hAnsi="Arial" w:cs="Arial"/>
      <w:b/>
      <w:bCs/>
      <w:sz w:val="26"/>
      <w:szCs w:val="26"/>
    </w:rPr>
  </w:style>
  <w:style w:type="paragraph" w:styleId="4">
    <w:name w:val="heading 4"/>
    <w:basedOn w:val="a"/>
    <w:next w:val="a"/>
    <w:link w:val="40"/>
    <w:qFormat/>
    <w:rsid w:val="00132B0A"/>
    <w:pPr>
      <w:keepNext/>
      <w:spacing w:before="240" w:after="60"/>
      <w:outlineLvl w:val="3"/>
    </w:pPr>
    <w:rPr>
      <w:b/>
      <w:bCs/>
      <w:sz w:val="28"/>
      <w:szCs w:val="28"/>
    </w:rPr>
  </w:style>
  <w:style w:type="paragraph" w:styleId="5">
    <w:name w:val="heading 5"/>
    <w:basedOn w:val="a"/>
    <w:next w:val="a"/>
    <w:link w:val="50"/>
    <w:qFormat/>
    <w:rsid w:val="00132B0A"/>
    <w:pPr>
      <w:keepNext/>
      <w:snapToGrid w:val="0"/>
      <w:jc w:val="center"/>
      <w:outlineLvl w:val="4"/>
    </w:pPr>
    <w:rPr>
      <w:b/>
      <w:color w:val="000000"/>
      <w:szCs w:val="20"/>
    </w:rPr>
  </w:style>
  <w:style w:type="paragraph" w:styleId="6">
    <w:name w:val="heading 6"/>
    <w:basedOn w:val="a"/>
    <w:next w:val="a"/>
    <w:qFormat/>
    <w:rsid w:val="00132B0A"/>
    <w:pPr>
      <w:spacing w:before="240" w:after="60"/>
      <w:outlineLvl w:val="5"/>
    </w:pPr>
    <w:rPr>
      <w:b/>
      <w:bCs/>
      <w:sz w:val="22"/>
      <w:szCs w:val="22"/>
    </w:rPr>
  </w:style>
  <w:style w:type="paragraph" w:styleId="7">
    <w:name w:val="heading 7"/>
    <w:basedOn w:val="a"/>
    <w:next w:val="a"/>
    <w:link w:val="70"/>
    <w:qFormat/>
    <w:rsid w:val="00132B0A"/>
    <w:pPr>
      <w:spacing w:before="240" w:after="60"/>
      <w:outlineLvl w:val="6"/>
    </w:pPr>
  </w:style>
  <w:style w:type="paragraph" w:styleId="8">
    <w:name w:val="heading 8"/>
    <w:basedOn w:val="a"/>
    <w:next w:val="a"/>
    <w:qFormat/>
    <w:rsid w:val="00132B0A"/>
    <w:pPr>
      <w:keepNext/>
      <w:jc w:val="center"/>
      <w:outlineLvl w:val="7"/>
    </w:pPr>
    <w:rPr>
      <w:sz w:val="32"/>
      <w:szCs w:val="20"/>
    </w:rPr>
  </w:style>
  <w:style w:type="paragraph" w:styleId="9">
    <w:name w:val="heading 9"/>
    <w:basedOn w:val="a"/>
    <w:next w:val="a"/>
    <w:qFormat/>
    <w:rsid w:val="00132B0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1">
    <w:name w:val="111 Раздел документации"/>
    <w:link w:val="1110"/>
    <w:rsid w:val="00132B0A"/>
    <w:pPr>
      <w:numPr>
        <w:numId w:val="1"/>
      </w:numPr>
      <w:spacing w:after="120"/>
    </w:pPr>
    <w:rPr>
      <w:b/>
      <w:sz w:val="24"/>
      <w:szCs w:val="24"/>
    </w:rPr>
  </w:style>
  <w:style w:type="character" w:customStyle="1" w:styleId="1110">
    <w:name w:val="111 Раздел документации Знак"/>
    <w:basedOn w:val="a0"/>
    <w:link w:val="111"/>
    <w:locked/>
    <w:rsid w:val="00132B0A"/>
    <w:rPr>
      <w:b/>
      <w:sz w:val="24"/>
      <w:szCs w:val="24"/>
      <w:lang w:val="ru-RU" w:eastAsia="ru-RU" w:bidi="ar-SA"/>
    </w:rPr>
  </w:style>
  <w:style w:type="paragraph" w:customStyle="1" w:styleId="1111">
    <w:name w:val="111 Текст"/>
    <w:link w:val="1112"/>
    <w:rsid w:val="00132B0A"/>
    <w:pPr>
      <w:ind w:firstLine="567"/>
      <w:jc w:val="both"/>
    </w:pPr>
    <w:rPr>
      <w:sz w:val="24"/>
      <w:szCs w:val="24"/>
    </w:rPr>
  </w:style>
  <w:style w:type="character" w:customStyle="1" w:styleId="1112">
    <w:name w:val="111 Текст Знак"/>
    <w:basedOn w:val="a0"/>
    <w:link w:val="1111"/>
    <w:locked/>
    <w:rsid w:val="00132B0A"/>
    <w:rPr>
      <w:sz w:val="24"/>
      <w:szCs w:val="24"/>
      <w:lang w:val="ru-RU" w:eastAsia="ru-RU" w:bidi="ar-SA"/>
    </w:rPr>
  </w:style>
  <w:style w:type="paragraph" w:customStyle="1" w:styleId="31">
    <w:name w:val="Основной текст 31"/>
    <w:basedOn w:val="a"/>
    <w:semiHidden/>
    <w:rsid w:val="00132B0A"/>
    <w:pPr>
      <w:widowControl w:val="0"/>
      <w:overflowPunct w:val="0"/>
      <w:autoSpaceDE w:val="0"/>
      <w:autoSpaceDN w:val="0"/>
      <w:adjustRightInd w:val="0"/>
      <w:jc w:val="both"/>
    </w:pPr>
    <w:rPr>
      <w:sz w:val="20"/>
      <w:szCs w:val="20"/>
    </w:rPr>
  </w:style>
  <w:style w:type="paragraph" w:customStyle="1" w:styleId="ConsNormal">
    <w:name w:val="ConsNormal"/>
    <w:semiHidden/>
    <w:rsid w:val="00132B0A"/>
    <w:pPr>
      <w:widowControl w:val="0"/>
      <w:ind w:firstLine="720"/>
    </w:pPr>
    <w:rPr>
      <w:rFonts w:ascii="Arial" w:hAnsi="Arial"/>
    </w:rPr>
  </w:style>
  <w:style w:type="paragraph" w:customStyle="1" w:styleId="ConsPlusNormal">
    <w:name w:val="ConsPlusNormal"/>
    <w:link w:val="ConsPlusNormal0"/>
    <w:rsid w:val="00132B0A"/>
    <w:pPr>
      <w:widowControl w:val="0"/>
      <w:autoSpaceDE w:val="0"/>
      <w:autoSpaceDN w:val="0"/>
      <w:adjustRightInd w:val="0"/>
      <w:ind w:firstLine="720"/>
    </w:pPr>
    <w:rPr>
      <w:rFonts w:ascii="Arial" w:hAnsi="Arial" w:cs="Arial"/>
    </w:rPr>
  </w:style>
  <w:style w:type="paragraph" w:customStyle="1" w:styleId="60">
    <w:name w:val="заголовок 6"/>
    <w:basedOn w:val="a"/>
    <w:next w:val="a"/>
    <w:semiHidden/>
    <w:rsid w:val="00132B0A"/>
    <w:pPr>
      <w:keepNext/>
      <w:widowControl w:val="0"/>
      <w:overflowPunct w:val="0"/>
      <w:autoSpaceDE w:val="0"/>
      <w:autoSpaceDN w:val="0"/>
      <w:adjustRightInd w:val="0"/>
      <w:jc w:val="both"/>
    </w:pPr>
    <w:rPr>
      <w:b/>
      <w:sz w:val="20"/>
      <w:szCs w:val="20"/>
    </w:rPr>
  </w:style>
  <w:style w:type="paragraph" w:styleId="a3">
    <w:name w:val="Body Text"/>
    <w:basedOn w:val="a"/>
    <w:link w:val="a4"/>
    <w:uiPriority w:val="99"/>
    <w:rsid w:val="00132B0A"/>
    <w:pPr>
      <w:spacing w:after="120"/>
    </w:pPr>
  </w:style>
  <w:style w:type="paragraph" w:styleId="30">
    <w:name w:val="Body Text 3"/>
    <w:basedOn w:val="a"/>
    <w:semiHidden/>
    <w:rsid w:val="00132B0A"/>
    <w:pPr>
      <w:spacing w:after="120"/>
    </w:pPr>
    <w:rPr>
      <w:sz w:val="16"/>
      <w:szCs w:val="16"/>
    </w:rPr>
  </w:style>
  <w:style w:type="paragraph" w:styleId="21">
    <w:name w:val="Body Text Indent 2"/>
    <w:basedOn w:val="a"/>
    <w:semiHidden/>
    <w:rsid w:val="00132B0A"/>
    <w:pPr>
      <w:spacing w:after="120" w:line="480" w:lineRule="auto"/>
      <w:ind w:left="283"/>
    </w:pPr>
  </w:style>
  <w:style w:type="paragraph" w:styleId="32">
    <w:name w:val="Body Text Indent 3"/>
    <w:basedOn w:val="a"/>
    <w:semiHidden/>
    <w:rsid w:val="00132B0A"/>
    <w:pPr>
      <w:spacing w:after="120"/>
      <w:ind w:left="283"/>
    </w:pPr>
    <w:rPr>
      <w:sz w:val="16"/>
      <w:szCs w:val="16"/>
    </w:rPr>
  </w:style>
  <w:style w:type="paragraph" w:customStyle="1" w:styleId="33">
    <w:name w:val="Стиль3"/>
    <w:basedOn w:val="21"/>
    <w:semiHidden/>
    <w:rsid w:val="00132B0A"/>
    <w:pPr>
      <w:widowControl w:val="0"/>
      <w:tabs>
        <w:tab w:val="num" w:pos="360"/>
      </w:tabs>
      <w:adjustRightInd w:val="0"/>
      <w:spacing w:after="0" w:line="240" w:lineRule="auto"/>
      <w:jc w:val="both"/>
    </w:pPr>
  </w:style>
  <w:style w:type="character" w:styleId="a5">
    <w:name w:val="Hyperlink"/>
    <w:basedOn w:val="a0"/>
    <w:rsid w:val="00132B0A"/>
    <w:rPr>
      <w:color w:val="0000FF"/>
      <w:u w:val="single"/>
    </w:rPr>
  </w:style>
  <w:style w:type="character" w:styleId="a6">
    <w:name w:val="FollowedHyperlink"/>
    <w:basedOn w:val="a0"/>
    <w:uiPriority w:val="99"/>
    <w:rsid w:val="00132B0A"/>
    <w:rPr>
      <w:color w:val="800080"/>
      <w:u w:val="single"/>
    </w:rPr>
  </w:style>
  <w:style w:type="paragraph" w:styleId="a7">
    <w:name w:val="Normal (Web)"/>
    <w:basedOn w:val="a"/>
    <w:uiPriority w:val="99"/>
    <w:rsid w:val="00132B0A"/>
    <w:pPr>
      <w:spacing w:before="100" w:beforeAutospacing="1" w:after="100" w:afterAutospacing="1"/>
    </w:pPr>
  </w:style>
  <w:style w:type="paragraph" w:styleId="a8">
    <w:name w:val="header"/>
    <w:basedOn w:val="a"/>
    <w:rsid w:val="00132B0A"/>
    <w:pPr>
      <w:tabs>
        <w:tab w:val="center" w:pos="4677"/>
        <w:tab w:val="right" w:pos="9355"/>
      </w:tabs>
    </w:pPr>
    <w:rPr>
      <w:sz w:val="20"/>
      <w:szCs w:val="20"/>
    </w:rPr>
  </w:style>
  <w:style w:type="paragraph" w:styleId="a9">
    <w:name w:val="footer"/>
    <w:basedOn w:val="a"/>
    <w:rsid w:val="00132B0A"/>
    <w:pPr>
      <w:tabs>
        <w:tab w:val="center" w:pos="4677"/>
        <w:tab w:val="right" w:pos="9355"/>
      </w:tabs>
    </w:pPr>
    <w:rPr>
      <w:sz w:val="20"/>
      <w:szCs w:val="20"/>
    </w:rPr>
  </w:style>
  <w:style w:type="paragraph" w:styleId="aa">
    <w:name w:val="Title"/>
    <w:basedOn w:val="a"/>
    <w:link w:val="ab"/>
    <w:qFormat/>
    <w:rsid w:val="00132B0A"/>
    <w:pPr>
      <w:widowControl w:val="0"/>
      <w:overflowPunct w:val="0"/>
      <w:autoSpaceDE w:val="0"/>
      <w:autoSpaceDN w:val="0"/>
      <w:adjustRightInd w:val="0"/>
      <w:jc w:val="center"/>
    </w:pPr>
    <w:rPr>
      <w:b/>
      <w:sz w:val="28"/>
      <w:szCs w:val="20"/>
    </w:rPr>
  </w:style>
  <w:style w:type="paragraph" w:styleId="ac">
    <w:name w:val="Body Text Indent"/>
    <w:basedOn w:val="a"/>
    <w:link w:val="ad"/>
    <w:rsid w:val="00132B0A"/>
    <w:pPr>
      <w:spacing w:after="120"/>
      <w:ind w:left="283"/>
    </w:pPr>
  </w:style>
  <w:style w:type="paragraph" w:styleId="22">
    <w:name w:val="Body Text 2"/>
    <w:basedOn w:val="a"/>
    <w:link w:val="23"/>
    <w:rsid w:val="00132B0A"/>
    <w:pPr>
      <w:widowControl w:val="0"/>
      <w:autoSpaceDE w:val="0"/>
      <w:autoSpaceDN w:val="0"/>
      <w:adjustRightInd w:val="0"/>
      <w:spacing w:after="120" w:line="480" w:lineRule="auto"/>
    </w:pPr>
    <w:rPr>
      <w:rFonts w:ascii="Arial" w:hAnsi="Arial" w:cs="Arial"/>
      <w:sz w:val="18"/>
      <w:szCs w:val="18"/>
    </w:rPr>
  </w:style>
  <w:style w:type="paragraph" w:styleId="ae">
    <w:name w:val="Plain Text"/>
    <w:basedOn w:val="a"/>
    <w:rsid w:val="00132B0A"/>
    <w:rPr>
      <w:rFonts w:ascii="Courier New" w:hAnsi="Courier New"/>
      <w:sz w:val="20"/>
      <w:szCs w:val="20"/>
    </w:rPr>
  </w:style>
  <w:style w:type="paragraph" w:customStyle="1" w:styleId="ConsNonformat">
    <w:name w:val="ConsNonformat"/>
    <w:rsid w:val="00132B0A"/>
    <w:pPr>
      <w:widowControl w:val="0"/>
    </w:pPr>
    <w:rPr>
      <w:rFonts w:ascii="Courier New" w:hAnsi="Courier New"/>
    </w:rPr>
  </w:style>
  <w:style w:type="paragraph" w:customStyle="1" w:styleId="11">
    <w:name w:val="Текст1"/>
    <w:basedOn w:val="a"/>
    <w:rsid w:val="00132B0A"/>
    <w:rPr>
      <w:rFonts w:ascii="Courier New" w:hAnsi="Courier New"/>
      <w:sz w:val="20"/>
      <w:szCs w:val="20"/>
    </w:rPr>
  </w:style>
  <w:style w:type="paragraph" w:customStyle="1" w:styleId="ConsPlusNonformat">
    <w:name w:val="ConsPlusNonformat"/>
    <w:uiPriority w:val="99"/>
    <w:rsid w:val="00132B0A"/>
    <w:pPr>
      <w:widowControl w:val="0"/>
      <w:autoSpaceDE w:val="0"/>
      <w:autoSpaceDN w:val="0"/>
      <w:adjustRightInd w:val="0"/>
    </w:pPr>
    <w:rPr>
      <w:rFonts w:ascii="Courier New" w:hAnsi="Courier New" w:cs="Courier New"/>
    </w:rPr>
  </w:style>
  <w:style w:type="paragraph" w:customStyle="1" w:styleId="ConsPlusCell">
    <w:name w:val="ConsPlusCell"/>
    <w:rsid w:val="00132B0A"/>
    <w:pPr>
      <w:widowControl w:val="0"/>
      <w:autoSpaceDE w:val="0"/>
      <w:autoSpaceDN w:val="0"/>
      <w:adjustRightInd w:val="0"/>
    </w:pPr>
    <w:rPr>
      <w:rFonts w:ascii="Arial" w:hAnsi="Arial" w:cs="Arial"/>
    </w:rPr>
  </w:style>
  <w:style w:type="paragraph" w:customStyle="1" w:styleId="12">
    <w:name w:val="Обычный1"/>
    <w:rsid w:val="00132B0A"/>
    <w:rPr>
      <w:sz w:val="24"/>
    </w:rPr>
  </w:style>
  <w:style w:type="paragraph" w:customStyle="1" w:styleId="Heading">
    <w:name w:val="Heading"/>
    <w:rsid w:val="00132B0A"/>
    <w:pPr>
      <w:widowControl w:val="0"/>
      <w:snapToGrid w:val="0"/>
    </w:pPr>
    <w:rPr>
      <w:rFonts w:ascii="Arial" w:hAnsi="Arial"/>
      <w:b/>
      <w:sz w:val="22"/>
    </w:rPr>
  </w:style>
  <w:style w:type="paragraph" w:customStyle="1" w:styleId="ConsPlusTitle">
    <w:name w:val="ConsPlusTitle"/>
    <w:rsid w:val="00132B0A"/>
    <w:pPr>
      <w:widowControl w:val="0"/>
      <w:autoSpaceDE w:val="0"/>
      <w:autoSpaceDN w:val="0"/>
      <w:adjustRightInd w:val="0"/>
    </w:pPr>
    <w:rPr>
      <w:rFonts w:ascii="Arial" w:hAnsi="Arial" w:cs="Arial"/>
      <w:b/>
      <w:bCs/>
    </w:rPr>
  </w:style>
  <w:style w:type="paragraph" w:customStyle="1" w:styleId="210">
    <w:name w:val="Основной текст 21"/>
    <w:basedOn w:val="a"/>
    <w:rsid w:val="00132B0A"/>
    <w:pPr>
      <w:spacing w:line="360" w:lineRule="auto"/>
    </w:pPr>
    <w:rPr>
      <w:szCs w:val="20"/>
    </w:rPr>
  </w:style>
  <w:style w:type="paragraph" w:customStyle="1" w:styleId="13">
    <w:name w:val="çàãîëîâîê 1"/>
    <w:basedOn w:val="a"/>
    <w:next w:val="a"/>
    <w:rsid w:val="00132B0A"/>
    <w:pPr>
      <w:keepNext/>
      <w:ind w:firstLine="567"/>
      <w:jc w:val="both"/>
    </w:pPr>
    <w:rPr>
      <w:szCs w:val="20"/>
    </w:rPr>
  </w:style>
  <w:style w:type="paragraph" w:customStyle="1" w:styleId="24">
    <w:name w:val="çàãîëîâîê 2"/>
    <w:basedOn w:val="a"/>
    <w:next w:val="a"/>
    <w:rsid w:val="00132B0A"/>
    <w:pPr>
      <w:keepNext/>
      <w:ind w:firstLine="567"/>
    </w:pPr>
    <w:rPr>
      <w:szCs w:val="20"/>
    </w:rPr>
  </w:style>
  <w:style w:type="paragraph" w:customStyle="1" w:styleId="211">
    <w:name w:val="Основной текст с отступом 21"/>
    <w:basedOn w:val="a"/>
    <w:rsid w:val="00132B0A"/>
    <w:pPr>
      <w:ind w:left="5103"/>
    </w:pPr>
    <w:rPr>
      <w:sz w:val="20"/>
      <w:szCs w:val="20"/>
    </w:rPr>
  </w:style>
  <w:style w:type="paragraph" w:customStyle="1" w:styleId="ConsTitle">
    <w:name w:val="ConsTitle"/>
    <w:rsid w:val="00132B0A"/>
    <w:pPr>
      <w:widowControl w:val="0"/>
      <w:autoSpaceDE w:val="0"/>
      <w:autoSpaceDN w:val="0"/>
      <w:adjustRightInd w:val="0"/>
    </w:pPr>
    <w:rPr>
      <w:rFonts w:ascii="Arial" w:hAnsi="Arial" w:cs="Arial"/>
      <w:b/>
      <w:bCs/>
      <w:sz w:val="16"/>
      <w:szCs w:val="16"/>
    </w:rPr>
  </w:style>
  <w:style w:type="paragraph" w:customStyle="1" w:styleId="xl24">
    <w:name w:val="xl24"/>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8">
    <w:name w:val="xl28"/>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9">
    <w:name w:val="xl29"/>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14">
    <w:name w:val="Цитата1"/>
    <w:basedOn w:val="a"/>
    <w:rsid w:val="00132B0A"/>
    <w:pPr>
      <w:ind w:left="567" w:right="5952"/>
    </w:pPr>
    <w:rPr>
      <w:szCs w:val="20"/>
    </w:rPr>
  </w:style>
  <w:style w:type="paragraph" w:customStyle="1" w:styleId="af">
    <w:name w:val="Таблицы (моноширинный)"/>
    <w:basedOn w:val="a"/>
    <w:next w:val="a"/>
    <w:rsid w:val="00132B0A"/>
    <w:pPr>
      <w:widowControl w:val="0"/>
      <w:autoSpaceDE w:val="0"/>
      <w:autoSpaceDN w:val="0"/>
      <w:adjustRightInd w:val="0"/>
      <w:jc w:val="both"/>
    </w:pPr>
    <w:rPr>
      <w:rFonts w:ascii="Courier New" w:hAnsi="Courier New" w:cs="Courier New"/>
      <w:sz w:val="20"/>
      <w:szCs w:val="20"/>
    </w:rPr>
  </w:style>
  <w:style w:type="paragraph" w:customStyle="1" w:styleId="Web">
    <w:name w:val="Обычный (Web)"/>
    <w:basedOn w:val="a"/>
    <w:rsid w:val="00132B0A"/>
    <w:pPr>
      <w:spacing w:before="200" w:after="200"/>
      <w:ind w:left="200" w:right="200"/>
    </w:pPr>
    <w:rPr>
      <w:szCs w:val="20"/>
    </w:rPr>
  </w:style>
  <w:style w:type="paragraph" w:customStyle="1" w:styleId="af0">
    <w:name w:val="Обычный + полужирный"/>
    <w:aliases w:val="Черный,уплотненный на  0,15 пт"/>
    <w:basedOn w:val="a"/>
    <w:rsid w:val="00132B0A"/>
    <w:pPr>
      <w:widowControl w:val="0"/>
      <w:shd w:val="clear" w:color="auto" w:fill="FFFFFF"/>
      <w:autoSpaceDE w:val="0"/>
      <w:autoSpaceDN w:val="0"/>
      <w:adjustRightInd w:val="0"/>
      <w:spacing w:before="120"/>
      <w:jc w:val="both"/>
    </w:pPr>
    <w:rPr>
      <w:b/>
      <w:bCs/>
      <w:color w:val="000000"/>
      <w:spacing w:val="-3"/>
      <w:sz w:val="20"/>
      <w:szCs w:val="20"/>
    </w:rPr>
  </w:style>
  <w:style w:type="paragraph" w:customStyle="1" w:styleId="15">
    <w:name w:val="заголовок 1"/>
    <w:basedOn w:val="a"/>
    <w:next w:val="a"/>
    <w:rsid w:val="00132B0A"/>
    <w:pPr>
      <w:keepNext/>
      <w:widowControl w:val="0"/>
      <w:overflowPunct w:val="0"/>
      <w:autoSpaceDE w:val="0"/>
      <w:autoSpaceDN w:val="0"/>
      <w:adjustRightInd w:val="0"/>
      <w:jc w:val="center"/>
    </w:pPr>
    <w:rPr>
      <w:b/>
      <w:sz w:val="20"/>
      <w:szCs w:val="20"/>
    </w:rPr>
  </w:style>
  <w:style w:type="character" w:customStyle="1" w:styleId="af1">
    <w:name w:val="Цветовое выделение"/>
    <w:rsid w:val="00132B0A"/>
    <w:rPr>
      <w:b/>
      <w:bCs/>
      <w:color w:val="000080"/>
    </w:rPr>
  </w:style>
  <w:style w:type="character" w:customStyle="1" w:styleId="af2">
    <w:name w:val="Гипертекстовая ссылка"/>
    <w:basedOn w:val="af1"/>
    <w:rsid w:val="00132B0A"/>
    <w:rPr>
      <w:color w:val="008000"/>
      <w:u w:val="single"/>
    </w:rPr>
  </w:style>
  <w:style w:type="character" w:styleId="af3">
    <w:name w:val="Strong"/>
    <w:basedOn w:val="a0"/>
    <w:qFormat/>
    <w:rsid w:val="00132B0A"/>
    <w:rPr>
      <w:b/>
      <w:bCs/>
    </w:rPr>
  </w:style>
  <w:style w:type="paragraph" w:customStyle="1" w:styleId="af4">
    <w:name w:val="Таблица шапка"/>
    <w:basedOn w:val="a"/>
    <w:rsid w:val="00132B0A"/>
    <w:pPr>
      <w:keepNext/>
      <w:spacing w:before="40" w:after="40"/>
      <w:ind w:left="57" w:right="57"/>
    </w:pPr>
    <w:rPr>
      <w:sz w:val="18"/>
      <w:szCs w:val="18"/>
    </w:rPr>
  </w:style>
  <w:style w:type="table" w:styleId="af5">
    <w:name w:val="Table Grid"/>
    <w:basedOn w:val="a1"/>
    <w:rsid w:val="004353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0"/>
    <w:link w:val="a3"/>
    <w:uiPriority w:val="99"/>
    <w:rsid w:val="00101401"/>
    <w:rPr>
      <w:sz w:val="24"/>
      <w:szCs w:val="24"/>
      <w:lang w:val="ru-RU" w:eastAsia="ru-RU" w:bidi="ar-SA"/>
    </w:rPr>
  </w:style>
  <w:style w:type="character" w:customStyle="1" w:styleId="ab">
    <w:name w:val="Название Знак"/>
    <w:basedOn w:val="a0"/>
    <w:link w:val="aa"/>
    <w:rsid w:val="00AE3029"/>
    <w:rPr>
      <w:b/>
      <w:sz w:val="28"/>
    </w:rPr>
  </w:style>
  <w:style w:type="character" w:customStyle="1" w:styleId="20">
    <w:name w:val="Заголовок 2 Знак"/>
    <w:basedOn w:val="a0"/>
    <w:link w:val="2"/>
    <w:rsid w:val="007D42D9"/>
    <w:rPr>
      <w:rFonts w:ascii="Arial" w:hAnsi="Arial" w:cs="Arial"/>
      <w:b/>
      <w:bCs/>
      <w:i/>
      <w:iCs/>
      <w:sz w:val="28"/>
      <w:szCs w:val="28"/>
    </w:rPr>
  </w:style>
  <w:style w:type="character" w:customStyle="1" w:styleId="50">
    <w:name w:val="Заголовок 5 Знак"/>
    <w:basedOn w:val="a0"/>
    <w:link w:val="5"/>
    <w:rsid w:val="007D42D9"/>
    <w:rPr>
      <w:b/>
      <w:color w:val="000000"/>
      <w:sz w:val="24"/>
    </w:rPr>
  </w:style>
  <w:style w:type="character" w:customStyle="1" w:styleId="ad">
    <w:name w:val="Основной текст с отступом Знак"/>
    <w:basedOn w:val="a0"/>
    <w:link w:val="ac"/>
    <w:rsid w:val="007D42D9"/>
    <w:rPr>
      <w:sz w:val="24"/>
      <w:szCs w:val="24"/>
    </w:rPr>
  </w:style>
  <w:style w:type="paragraph" w:styleId="af6">
    <w:name w:val="Block Text"/>
    <w:basedOn w:val="a"/>
    <w:rsid w:val="007D42D9"/>
    <w:pPr>
      <w:ind w:left="-11" w:right="140"/>
      <w:jc w:val="both"/>
    </w:pPr>
    <w:rPr>
      <w:color w:val="000000"/>
      <w:szCs w:val="20"/>
    </w:rPr>
  </w:style>
  <w:style w:type="character" w:customStyle="1" w:styleId="FontStyle15">
    <w:name w:val="Font Style15"/>
    <w:basedOn w:val="a0"/>
    <w:uiPriority w:val="99"/>
    <w:rsid w:val="004553C0"/>
    <w:rPr>
      <w:rFonts w:ascii="Times New Roman" w:hAnsi="Times New Roman" w:cs="Times New Roman"/>
      <w:spacing w:val="-20"/>
      <w:sz w:val="24"/>
      <w:szCs w:val="24"/>
    </w:rPr>
  </w:style>
  <w:style w:type="character" w:customStyle="1" w:styleId="FontStyle12">
    <w:name w:val="Font Style12"/>
    <w:basedOn w:val="a0"/>
    <w:uiPriority w:val="99"/>
    <w:rsid w:val="00B35B7C"/>
    <w:rPr>
      <w:rFonts w:ascii="Times New Roman" w:hAnsi="Times New Roman" w:cs="Times New Roman"/>
      <w:sz w:val="26"/>
      <w:szCs w:val="26"/>
    </w:rPr>
  </w:style>
  <w:style w:type="character" w:customStyle="1" w:styleId="10">
    <w:name w:val="Заголовок 1 Знак"/>
    <w:basedOn w:val="a0"/>
    <w:link w:val="1"/>
    <w:rsid w:val="00E543B0"/>
    <w:rPr>
      <w:rFonts w:ascii="Arial" w:hAnsi="Arial" w:cs="Arial"/>
      <w:b/>
      <w:bCs/>
      <w:kern w:val="32"/>
      <w:sz w:val="32"/>
      <w:szCs w:val="32"/>
    </w:rPr>
  </w:style>
  <w:style w:type="character" w:customStyle="1" w:styleId="40">
    <w:name w:val="Заголовок 4 Знак"/>
    <w:basedOn w:val="a0"/>
    <w:link w:val="4"/>
    <w:rsid w:val="00E543B0"/>
    <w:rPr>
      <w:b/>
      <w:bCs/>
      <w:sz w:val="28"/>
      <w:szCs w:val="28"/>
    </w:rPr>
  </w:style>
  <w:style w:type="character" w:customStyle="1" w:styleId="70">
    <w:name w:val="Заголовок 7 Знак"/>
    <w:basedOn w:val="a0"/>
    <w:link w:val="7"/>
    <w:rsid w:val="00E543B0"/>
    <w:rPr>
      <w:sz w:val="24"/>
      <w:szCs w:val="24"/>
    </w:rPr>
  </w:style>
  <w:style w:type="paragraph" w:styleId="af7">
    <w:name w:val="No Spacing"/>
    <w:uiPriority w:val="1"/>
    <w:qFormat/>
    <w:rsid w:val="00930533"/>
  </w:style>
  <w:style w:type="paragraph" w:styleId="af8">
    <w:name w:val="footnote text"/>
    <w:basedOn w:val="a"/>
    <w:link w:val="af9"/>
    <w:uiPriority w:val="99"/>
    <w:semiHidden/>
    <w:unhideWhenUsed/>
    <w:rsid w:val="0029110B"/>
    <w:rPr>
      <w:sz w:val="20"/>
      <w:szCs w:val="20"/>
    </w:rPr>
  </w:style>
  <w:style w:type="character" w:customStyle="1" w:styleId="af9">
    <w:name w:val="Текст сноски Знак"/>
    <w:basedOn w:val="a0"/>
    <w:link w:val="af8"/>
    <w:uiPriority w:val="99"/>
    <w:semiHidden/>
    <w:rsid w:val="0029110B"/>
  </w:style>
  <w:style w:type="character" w:styleId="afa">
    <w:name w:val="footnote reference"/>
    <w:basedOn w:val="a0"/>
    <w:uiPriority w:val="99"/>
    <w:semiHidden/>
    <w:unhideWhenUsed/>
    <w:rsid w:val="0029110B"/>
    <w:rPr>
      <w:vertAlign w:val="superscript"/>
    </w:rPr>
  </w:style>
  <w:style w:type="character" w:customStyle="1" w:styleId="FontStyle13">
    <w:name w:val="Font Style13"/>
    <w:uiPriority w:val="99"/>
    <w:rsid w:val="00311F96"/>
    <w:rPr>
      <w:rFonts w:ascii="Times New Roman" w:hAnsi="Times New Roman" w:cs="Times New Roman" w:hint="default"/>
      <w:sz w:val="22"/>
      <w:szCs w:val="22"/>
    </w:rPr>
  </w:style>
  <w:style w:type="paragraph" w:customStyle="1" w:styleId="25">
    <w:name w:val="Обычный2"/>
    <w:rsid w:val="007160B9"/>
    <w:pPr>
      <w:widowControl w:val="0"/>
      <w:snapToGrid w:val="0"/>
      <w:ind w:firstLine="560"/>
      <w:jc w:val="both"/>
    </w:pPr>
    <w:rPr>
      <w:color w:val="000000"/>
    </w:rPr>
  </w:style>
  <w:style w:type="character" w:customStyle="1" w:styleId="apple-converted-space">
    <w:name w:val="apple-converted-space"/>
    <w:basedOn w:val="a0"/>
    <w:uiPriority w:val="99"/>
    <w:rsid w:val="007C0EA3"/>
  </w:style>
  <w:style w:type="paragraph" w:styleId="afb">
    <w:name w:val="Balloon Text"/>
    <w:basedOn w:val="a"/>
    <w:link w:val="afc"/>
    <w:uiPriority w:val="99"/>
    <w:semiHidden/>
    <w:unhideWhenUsed/>
    <w:rsid w:val="007C0EA3"/>
    <w:rPr>
      <w:rFonts w:ascii="Tahoma" w:eastAsia="Calibri" w:hAnsi="Tahoma" w:cs="Tahoma"/>
      <w:sz w:val="16"/>
      <w:szCs w:val="16"/>
      <w:lang w:eastAsia="en-US"/>
    </w:rPr>
  </w:style>
  <w:style w:type="character" w:customStyle="1" w:styleId="afc">
    <w:name w:val="Текст выноски Знак"/>
    <w:basedOn w:val="a0"/>
    <w:link w:val="afb"/>
    <w:uiPriority w:val="99"/>
    <w:semiHidden/>
    <w:rsid w:val="007C0EA3"/>
    <w:rPr>
      <w:rFonts w:ascii="Tahoma" w:eastAsia="Calibri" w:hAnsi="Tahoma" w:cs="Tahoma"/>
      <w:sz w:val="16"/>
      <w:szCs w:val="16"/>
      <w:lang w:eastAsia="en-US"/>
    </w:rPr>
  </w:style>
  <w:style w:type="character" w:customStyle="1" w:styleId="23">
    <w:name w:val="Основной текст 2 Знак"/>
    <w:basedOn w:val="a0"/>
    <w:link w:val="22"/>
    <w:rsid w:val="0009487E"/>
    <w:rPr>
      <w:rFonts w:ascii="Arial" w:hAnsi="Arial" w:cs="Arial"/>
      <w:sz w:val="18"/>
      <w:szCs w:val="18"/>
    </w:rPr>
  </w:style>
  <w:style w:type="character" w:styleId="afd">
    <w:name w:val="Emphasis"/>
    <w:basedOn w:val="a0"/>
    <w:qFormat/>
    <w:rsid w:val="009B5502"/>
    <w:rPr>
      <w:i/>
      <w:iCs/>
    </w:rPr>
  </w:style>
  <w:style w:type="character" w:customStyle="1" w:styleId="button-search">
    <w:name w:val="button-search"/>
    <w:basedOn w:val="a0"/>
    <w:rsid w:val="009B5502"/>
  </w:style>
  <w:style w:type="character" w:customStyle="1" w:styleId="ConsPlusNormal0">
    <w:name w:val="ConsPlusNormal Знак"/>
    <w:link w:val="ConsPlusNormal"/>
    <w:locked/>
    <w:rsid w:val="009B5502"/>
    <w:rPr>
      <w:rFonts w:ascii="Arial" w:hAnsi="Arial" w:cs="Arial"/>
      <w:lang w:val="ru-RU" w:eastAsia="ru-RU" w:bidi="ar-SA"/>
    </w:rPr>
  </w:style>
  <w:style w:type="paragraph" w:customStyle="1" w:styleId="formattext">
    <w:name w:val="formattext"/>
    <w:basedOn w:val="a"/>
    <w:rsid w:val="00660C3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7511127">
      <w:bodyDiv w:val="1"/>
      <w:marLeft w:val="0"/>
      <w:marRight w:val="0"/>
      <w:marTop w:val="0"/>
      <w:marBottom w:val="0"/>
      <w:divBdr>
        <w:top w:val="none" w:sz="0" w:space="0" w:color="auto"/>
        <w:left w:val="none" w:sz="0" w:space="0" w:color="auto"/>
        <w:bottom w:val="none" w:sz="0" w:space="0" w:color="auto"/>
        <w:right w:val="none" w:sz="0" w:space="0" w:color="auto"/>
      </w:divBdr>
    </w:div>
    <w:div w:id="32309662">
      <w:bodyDiv w:val="1"/>
      <w:marLeft w:val="0"/>
      <w:marRight w:val="0"/>
      <w:marTop w:val="0"/>
      <w:marBottom w:val="0"/>
      <w:divBdr>
        <w:top w:val="none" w:sz="0" w:space="0" w:color="auto"/>
        <w:left w:val="none" w:sz="0" w:space="0" w:color="auto"/>
        <w:bottom w:val="none" w:sz="0" w:space="0" w:color="auto"/>
        <w:right w:val="none" w:sz="0" w:space="0" w:color="auto"/>
      </w:divBdr>
    </w:div>
    <w:div w:id="176039285">
      <w:bodyDiv w:val="1"/>
      <w:marLeft w:val="0"/>
      <w:marRight w:val="0"/>
      <w:marTop w:val="0"/>
      <w:marBottom w:val="0"/>
      <w:divBdr>
        <w:top w:val="none" w:sz="0" w:space="0" w:color="auto"/>
        <w:left w:val="none" w:sz="0" w:space="0" w:color="auto"/>
        <w:bottom w:val="none" w:sz="0" w:space="0" w:color="auto"/>
        <w:right w:val="none" w:sz="0" w:space="0" w:color="auto"/>
      </w:divBdr>
    </w:div>
    <w:div w:id="236793251">
      <w:bodyDiv w:val="1"/>
      <w:marLeft w:val="0"/>
      <w:marRight w:val="0"/>
      <w:marTop w:val="0"/>
      <w:marBottom w:val="0"/>
      <w:divBdr>
        <w:top w:val="none" w:sz="0" w:space="0" w:color="auto"/>
        <w:left w:val="none" w:sz="0" w:space="0" w:color="auto"/>
        <w:bottom w:val="none" w:sz="0" w:space="0" w:color="auto"/>
        <w:right w:val="none" w:sz="0" w:space="0" w:color="auto"/>
      </w:divBdr>
    </w:div>
    <w:div w:id="258299932">
      <w:bodyDiv w:val="1"/>
      <w:marLeft w:val="0"/>
      <w:marRight w:val="0"/>
      <w:marTop w:val="0"/>
      <w:marBottom w:val="0"/>
      <w:divBdr>
        <w:top w:val="none" w:sz="0" w:space="0" w:color="auto"/>
        <w:left w:val="none" w:sz="0" w:space="0" w:color="auto"/>
        <w:bottom w:val="none" w:sz="0" w:space="0" w:color="auto"/>
        <w:right w:val="none" w:sz="0" w:space="0" w:color="auto"/>
      </w:divBdr>
    </w:div>
    <w:div w:id="282659270">
      <w:bodyDiv w:val="1"/>
      <w:marLeft w:val="0"/>
      <w:marRight w:val="0"/>
      <w:marTop w:val="0"/>
      <w:marBottom w:val="0"/>
      <w:divBdr>
        <w:top w:val="none" w:sz="0" w:space="0" w:color="auto"/>
        <w:left w:val="none" w:sz="0" w:space="0" w:color="auto"/>
        <w:bottom w:val="none" w:sz="0" w:space="0" w:color="auto"/>
        <w:right w:val="none" w:sz="0" w:space="0" w:color="auto"/>
      </w:divBdr>
    </w:div>
    <w:div w:id="397438553">
      <w:bodyDiv w:val="1"/>
      <w:marLeft w:val="0"/>
      <w:marRight w:val="0"/>
      <w:marTop w:val="0"/>
      <w:marBottom w:val="0"/>
      <w:divBdr>
        <w:top w:val="none" w:sz="0" w:space="0" w:color="auto"/>
        <w:left w:val="none" w:sz="0" w:space="0" w:color="auto"/>
        <w:bottom w:val="none" w:sz="0" w:space="0" w:color="auto"/>
        <w:right w:val="none" w:sz="0" w:space="0" w:color="auto"/>
      </w:divBdr>
    </w:div>
    <w:div w:id="864097291">
      <w:bodyDiv w:val="1"/>
      <w:marLeft w:val="0"/>
      <w:marRight w:val="0"/>
      <w:marTop w:val="0"/>
      <w:marBottom w:val="0"/>
      <w:divBdr>
        <w:top w:val="none" w:sz="0" w:space="0" w:color="auto"/>
        <w:left w:val="none" w:sz="0" w:space="0" w:color="auto"/>
        <w:bottom w:val="none" w:sz="0" w:space="0" w:color="auto"/>
        <w:right w:val="none" w:sz="0" w:space="0" w:color="auto"/>
      </w:divBdr>
    </w:div>
    <w:div w:id="880823227">
      <w:bodyDiv w:val="1"/>
      <w:marLeft w:val="0"/>
      <w:marRight w:val="0"/>
      <w:marTop w:val="0"/>
      <w:marBottom w:val="0"/>
      <w:divBdr>
        <w:top w:val="none" w:sz="0" w:space="0" w:color="auto"/>
        <w:left w:val="none" w:sz="0" w:space="0" w:color="auto"/>
        <w:bottom w:val="none" w:sz="0" w:space="0" w:color="auto"/>
        <w:right w:val="none" w:sz="0" w:space="0" w:color="auto"/>
      </w:divBdr>
    </w:div>
    <w:div w:id="901326670">
      <w:bodyDiv w:val="1"/>
      <w:marLeft w:val="0"/>
      <w:marRight w:val="0"/>
      <w:marTop w:val="0"/>
      <w:marBottom w:val="0"/>
      <w:divBdr>
        <w:top w:val="none" w:sz="0" w:space="0" w:color="auto"/>
        <w:left w:val="none" w:sz="0" w:space="0" w:color="auto"/>
        <w:bottom w:val="none" w:sz="0" w:space="0" w:color="auto"/>
        <w:right w:val="none" w:sz="0" w:space="0" w:color="auto"/>
      </w:divBdr>
    </w:div>
    <w:div w:id="1037849919">
      <w:bodyDiv w:val="1"/>
      <w:marLeft w:val="0"/>
      <w:marRight w:val="0"/>
      <w:marTop w:val="0"/>
      <w:marBottom w:val="0"/>
      <w:divBdr>
        <w:top w:val="none" w:sz="0" w:space="0" w:color="auto"/>
        <w:left w:val="none" w:sz="0" w:space="0" w:color="auto"/>
        <w:bottom w:val="none" w:sz="0" w:space="0" w:color="auto"/>
        <w:right w:val="none" w:sz="0" w:space="0" w:color="auto"/>
      </w:divBdr>
    </w:div>
    <w:div w:id="1050761602">
      <w:bodyDiv w:val="1"/>
      <w:marLeft w:val="0"/>
      <w:marRight w:val="0"/>
      <w:marTop w:val="0"/>
      <w:marBottom w:val="0"/>
      <w:divBdr>
        <w:top w:val="none" w:sz="0" w:space="0" w:color="auto"/>
        <w:left w:val="none" w:sz="0" w:space="0" w:color="auto"/>
        <w:bottom w:val="none" w:sz="0" w:space="0" w:color="auto"/>
        <w:right w:val="none" w:sz="0" w:space="0" w:color="auto"/>
      </w:divBdr>
    </w:div>
    <w:div w:id="1053457705">
      <w:bodyDiv w:val="1"/>
      <w:marLeft w:val="0"/>
      <w:marRight w:val="0"/>
      <w:marTop w:val="0"/>
      <w:marBottom w:val="0"/>
      <w:divBdr>
        <w:top w:val="none" w:sz="0" w:space="0" w:color="auto"/>
        <w:left w:val="none" w:sz="0" w:space="0" w:color="auto"/>
        <w:bottom w:val="none" w:sz="0" w:space="0" w:color="auto"/>
        <w:right w:val="none" w:sz="0" w:space="0" w:color="auto"/>
      </w:divBdr>
    </w:div>
    <w:div w:id="1056122626">
      <w:bodyDiv w:val="1"/>
      <w:marLeft w:val="0"/>
      <w:marRight w:val="0"/>
      <w:marTop w:val="0"/>
      <w:marBottom w:val="0"/>
      <w:divBdr>
        <w:top w:val="none" w:sz="0" w:space="0" w:color="auto"/>
        <w:left w:val="none" w:sz="0" w:space="0" w:color="auto"/>
        <w:bottom w:val="none" w:sz="0" w:space="0" w:color="auto"/>
        <w:right w:val="none" w:sz="0" w:space="0" w:color="auto"/>
      </w:divBdr>
    </w:div>
    <w:div w:id="1074544782">
      <w:bodyDiv w:val="1"/>
      <w:marLeft w:val="0"/>
      <w:marRight w:val="0"/>
      <w:marTop w:val="0"/>
      <w:marBottom w:val="0"/>
      <w:divBdr>
        <w:top w:val="none" w:sz="0" w:space="0" w:color="auto"/>
        <w:left w:val="none" w:sz="0" w:space="0" w:color="auto"/>
        <w:bottom w:val="none" w:sz="0" w:space="0" w:color="auto"/>
        <w:right w:val="none" w:sz="0" w:space="0" w:color="auto"/>
      </w:divBdr>
    </w:div>
    <w:div w:id="1100493561">
      <w:bodyDiv w:val="1"/>
      <w:marLeft w:val="0"/>
      <w:marRight w:val="0"/>
      <w:marTop w:val="0"/>
      <w:marBottom w:val="0"/>
      <w:divBdr>
        <w:top w:val="none" w:sz="0" w:space="0" w:color="auto"/>
        <w:left w:val="none" w:sz="0" w:space="0" w:color="auto"/>
        <w:bottom w:val="none" w:sz="0" w:space="0" w:color="auto"/>
        <w:right w:val="none" w:sz="0" w:space="0" w:color="auto"/>
      </w:divBdr>
    </w:div>
    <w:div w:id="1188788071">
      <w:bodyDiv w:val="1"/>
      <w:marLeft w:val="0"/>
      <w:marRight w:val="0"/>
      <w:marTop w:val="0"/>
      <w:marBottom w:val="0"/>
      <w:divBdr>
        <w:top w:val="none" w:sz="0" w:space="0" w:color="auto"/>
        <w:left w:val="none" w:sz="0" w:space="0" w:color="auto"/>
        <w:bottom w:val="none" w:sz="0" w:space="0" w:color="auto"/>
        <w:right w:val="none" w:sz="0" w:space="0" w:color="auto"/>
      </w:divBdr>
    </w:div>
    <w:div w:id="1441726919">
      <w:bodyDiv w:val="1"/>
      <w:marLeft w:val="0"/>
      <w:marRight w:val="0"/>
      <w:marTop w:val="0"/>
      <w:marBottom w:val="0"/>
      <w:divBdr>
        <w:top w:val="none" w:sz="0" w:space="0" w:color="auto"/>
        <w:left w:val="none" w:sz="0" w:space="0" w:color="auto"/>
        <w:bottom w:val="none" w:sz="0" w:space="0" w:color="auto"/>
        <w:right w:val="none" w:sz="0" w:space="0" w:color="auto"/>
      </w:divBdr>
    </w:div>
    <w:div w:id="1505777530">
      <w:bodyDiv w:val="1"/>
      <w:marLeft w:val="0"/>
      <w:marRight w:val="0"/>
      <w:marTop w:val="0"/>
      <w:marBottom w:val="0"/>
      <w:divBdr>
        <w:top w:val="none" w:sz="0" w:space="0" w:color="auto"/>
        <w:left w:val="none" w:sz="0" w:space="0" w:color="auto"/>
        <w:bottom w:val="none" w:sz="0" w:space="0" w:color="auto"/>
        <w:right w:val="none" w:sz="0" w:space="0" w:color="auto"/>
      </w:divBdr>
    </w:div>
    <w:div w:id="1527059135">
      <w:bodyDiv w:val="1"/>
      <w:marLeft w:val="0"/>
      <w:marRight w:val="0"/>
      <w:marTop w:val="0"/>
      <w:marBottom w:val="0"/>
      <w:divBdr>
        <w:top w:val="none" w:sz="0" w:space="0" w:color="auto"/>
        <w:left w:val="none" w:sz="0" w:space="0" w:color="auto"/>
        <w:bottom w:val="none" w:sz="0" w:space="0" w:color="auto"/>
        <w:right w:val="none" w:sz="0" w:space="0" w:color="auto"/>
      </w:divBdr>
    </w:div>
    <w:div w:id="1598557845">
      <w:bodyDiv w:val="1"/>
      <w:marLeft w:val="0"/>
      <w:marRight w:val="0"/>
      <w:marTop w:val="0"/>
      <w:marBottom w:val="0"/>
      <w:divBdr>
        <w:top w:val="none" w:sz="0" w:space="0" w:color="auto"/>
        <w:left w:val="none" w:sz="0" w:space="0" w:color="auto"/>
        <w:bottom w:val="none" w:sz="0" w:space="0" w:color="auto"/>
        <w:right w:val="none" w:sz="0" w:space="0" w:color="auto"/>
      </w:divBdr>
    </w:div>
    <w:div w:id="1605770752">
      <w:bodyDiv w:val="1"/>
      <w:marLeft w:val="0"/>
      <w:marRight w:val="0"/>
      <w:marTop w:val="0"/>
      <w:marBottom w:val="0"/>
      <w:divBdr>
        <w:top w:val="none" w:sz="0" w:space="0" w:color="auto"/>
        <w:left w:val="none" w:sz="0" w:space="0" w:color="auto"/>
        <w:bottom w:val="none" w:sz="0" w:space="0" w:color="auto"/>
        <w:right w:val="none" w:sz="0" w:space="0" w:color="auto"/>
      </w:divBdr>
    </w:div>
    <w:div w:id="1822769549">
      <w:bodyDiv w:val="1"/>
      <w:marLeft w:val="0"/>
      <w:marRight w:val="0"/>
      <w:marTop w:val="0"/>
      <w:marBottom w:val="0"/>
      <w:divBdr>
        <w:top w:val="none" w:sz="0" w:space="0" w:color="auto"/>
        <w:left w:val="none" w:sz="0" w:space="0" w:color="auto"/>
        <w:bottom w:val="none" w:sz="0" w:space="0" w:color="auto"/>
        <w:right w:val="none" w:sz="0" w:space="0" w:color="auto"/>
      </w:divBdr>
    </w:div>
    <w:div w:id="1879586919">
      <w:bodyDiv w:val="1"/>
      <w:marLeft w:val="0"/>
      <w:marRight w:val="0"/>
      <w:marTop w:val="0"/>
      <w:marBottom w:val="0"/>
      <w:divBdr>
        <w:top w:val="none" w:sz="0" w:space="0" w:color="auto"/>
        <w:left w:val="none" w:sz="0" w:space="0" w:color="auto"/>
        <w:bottom w:val="none" w:sz="0" w:space="0" w:color="auto"/>
        <w:right w:val="none" w:sz="0" w:space="0" w:color="auto"/>
      </w:divBdr>
    </w:div>
    <w:div w:id="1984386653">
      <w:bodyDiv w:val="1"/>
      <w:marLeft w:val="0"/>
      <w:marRight w:val="0"/>
      <w:marTop w:val="0"/>
      <w:marBottom w:val="0"/>
      <w:divBdr>
        <w:top w:val="none" w:sz="0" w:space="0" w:color="auto"/>
        <w:left w:val="none" w:sz="0" w:space="0" w:color="auto"/>
        <w:bottom w:val="none" w:sz="0" w:space="0" w:color="auto"/>
        <w:right w:val="none" w:sz="0" w:space="0" w:color="auto"/>
      </w:divBdr>
    </w:div>
    <w:div w:id="2005089816">
      <w:bodyDiv w:val="1"/>
      <w:marLeft w:val="0"/>
      <w:marRight w:val="0"/>
      <w:marTop w:val="0"/>
      <w:marBottom w:val="0"/>
      <w:divBdr>
        <w:top w:val="none" w:sz="0" w:space="0" w:color="auto"/>
        <w:left w:val="none" w:sz="0" w:space="0" w:color="auto"/>
        <w:bottom w:val="none" w:sz="0" w:space="0" w:color="auto"/>
        <w:right w:val="none" w:sz="0" w:space="0" w:color="auto"/>
      </w:divBdr>
    </w:div>
    <w:div w:id="2014411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ts-tender.ru" TargetMode="External"/><Relationship Id="rId13" Type="http://schemas.openxmlformats.org/officeDocument/2006/relationships/hyperlink" Target="consultantplus://offline/ref=03364D0540760B7644F7CD5E503E33BAA8ED16E17796BEFEBEA8009257AEE608EF85AE4F3509450DD5989C3C86W9ODG" TargetMode="External"/><Relationship Id="rId18" Type="http://schemas.openxmlformats.org/officeDocument/2006/relationships/hyperlink" Target="consultantplus://offline/ref=03364D0540760B7644F7CD5E503E33BAA8ED16E17796BEFEBEA8009257AEE608EF85AE4F3509450DD5989C3C86W9ODG" TargetMode="External"/><Relationship Id="rId26" Type="http://schemas.openxmlformats.org/officeDocument/2006/relationships/hyperlink" Target="http://www.rts-tender.ru" TargetMode="External"/><Relationship Id="rId3" Type="http://schemas.openxmlformats.org/officeDocument/2006/relationships/styles" Target="styles.xml"/><Relationship Id="rId21" Type="http://schemas.openxmlformats.org/officeDocument/2006/relationships/hyperlink" Target="consultantplus://offline/ref=8F53F72510B00A23AE4EF93DE8FB2B8C371789D53D764AD05DB8E9B160FDF910066FAAEE2C5E82D747B160108F875241B600CDAE8D54E7D8BBn3x6D"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03364D0540760B7644F7CD5E503E33BAA8EC1AEF729BBEFEBEA8009257AEE608EF85AE4F3509450DD5989C3C86W9ODG" TargetMode="External"/><Relationship Id="rId17" Type="http://schemas.openxmlformats.org/officeDocument/2006/relationships/hyperlink" Target="consultantplus://offline/ref=03364D0540760B7644F7CD5E503E33BAA8EC1AEF7097BEFEBEA8009257AEE608FD85F643340E5A0CDC8DCA6DC0CBC6EDF23C0BCA0DDC509AWFO9G" TargetMode="External"/><Relationship Id="rId25" Type="http://schemas.openxmlformats.org/officeDocument/2006/relationships/hyperlink" Target="mailto:iSupport@rts-tender.ru" TargetMode="External"/><Relationship Id="rId33"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consultantplus://offline/ref=03364D0540760B7644F7CD5E503E33BAA8EC1AEF729BBEFEBEA8009257AEE608EF85AE4F3509450DD5989C3C86W9ODG" TargetMode="External"/><Relationship Id="rId20" Type="http://schemas.openxmlformats.org/officeDocument/2006/relationships/hyperlink" Target="consultantplus://offline/ref=065FFED34AF1355326712DF3A5934E367CA77BF2C070F2FEDBF69BDEEA5E40E2FBFA784C10C68431E6DD6C94A1908D8F0942B43393DA3D0D1FuCn7D" TargetMode="External"/><Relationship Id="rId29" Type="http://schemas.openxmlformats.org/officeDocument/2006/relationships/hyperlink" Target="http://www.rts-tender.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ts-tender.ru" TargetMode="External"/><Relationship Id="rId24" Type="http://schemas.openxmlformats.org/officeDocument/2006/relationships/hyperlink" Target="http://www.rts-tender.ru" TargetMode="External"/><Relationship Id="rId32"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consultantplus://offline/ref=969698FBECE63EED8F8A8EE8D7C70D8A8BF09270A7546232BA80EF6C8EE1D4964EA0BF99113CC07CF47F90765B62C73F0A12F09316FFAFCD4CC877A6PDS7G" TargetMode="External"/><Relationship Id="rId23" Type="http://schemas.openxmlformats.org/officeDocument/2006/relationships/hyperlink" Target="http://www.rts-tender.ru" TargetMode="External"/><Relationship Id="rId28" Type="http://schemas.openxmlformats.org/officeDocument/2006/relationships/hyperlink" Target="consultantplus://offline/ref=03364D0540760B7644F7CD5E503E33BAA8ED16E17796BEFEBEA8009257AEE608EF85AE4F3509450DD5989C3C86W9ODG" TargetMode="External"/><Relationship Id="rId10" Type="http://schemas.openxmlformats.org/officeDocument/2006/relationships/hyperlink" Target="mailto:iSupport@rts-tender.ru" TargetMode="External"/><Relationship Id="rId19" Type="http://schemas.openxmlformats.org/officeDocument/2006/relationships/hyperlink" Target="consultantplus://offline/ref=065FFED34AF1355326712DF3A5934E367CA77BF2C070F2FEDBF69BDEEA5E40E2FBFA784C10C68432EED06C94A1908D8F0942B43393DA3D0D1FuCn7D" TargetMode="External"/><Relationship Id="rId31" Type="http://schemas.openxmlformats.org/officeDocument/2006/relationships/hyperlink" Target="consultantplus://offline/ref=03364D0540760B7644F7CD5E503E33BAA8ED16E17796BEFEBEA8009257AEE608EF85AE4F3509450DD5989C3C86W9ODG" TargetMode="External"/><Relationship Id="rId4" Type="http://schemas.openxmlformats.org/officeDocument/2006/relationships/settings" Target="settings.xml"/><Relationship Id="rId9" Type="http://schemas.openxmlformats.org/officeDocument/2006/relationships/hyperlink" Target="http://www.rts-tender.ru" TargetMode="External"/><Relationship Id="rId14" Type="http://schemas.openxmlformats.org/officeDocument/2006/relationships/hyperlink" Target="http://www.rts-tender.ru" TargetMode="External"/><Relationship Id="rId22" Type="http://schemas.openxmlformats.org/officeDocument/2006/relationships/hyperlink" Target="consultantplus://offline/ref=8F53F72510B00A23AE4EF93DE8FB2B8C371789D53D764AD05DB8E9B160FDF910066FAAEE2C5E82D441B060108F875241B600CDAE8D54E7D8BBn3x6D" TargetMode="External"/><Relationship Id="rId27" Type="http://schemas.openxmlformats.org/officeDocument/2006/relationships/hyperlink" Target="consultantplus://offline/ref=03364D0540760B7644F7CD5E503E33BAA8EC1AEF729BBEFEBEA8009257AEE608EF85AE4F3509450DD5989C3C86W9ODG" TargetMode="External"/><Relationship Id="rId30" Type="http://schemas.openxmlformats.org/officeDocument/2006/relationships/hyperlink" Target="http://www.rts-tender.ru"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5D4215-6BFD-4AD5-90F6-3360FD224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13082</Words>
  <Characters>101430</Characters>
  <Application>Microsoft Office Word</Application>
  <DocSecurity>0</DocSecurity>
  <Lines>845</Lines>
  <Paragraphs>228</Paragraphs>
  <ScaleCrop>false</ScaleCrop>
  <HeadingPairs>
    <vt:vector size="2" baseType="variant">
      <vt:variant>
        <vt:lpstr>Название</vt:lpstr>
      </vt:variant>
      <vt:variant>
        <vt:i4>1</vt:i4>
      </vt:variant>
    </vt:vector>
  </HeadingPairs>
  <TitlesOfParts>
    <vt:vector size="1" baseType="lpstr">
      <vt:lpstr>Приложение 2</vt:lpstr>
    </vt:vector>
  </TitlesOfParts>
  <Company/>
  <LinksUpToDate>false</LinksUpToDate>
  <CharactersWithSpaces>114284</CharactersWithSpaces>
  <SharedDoc>false</SharedDoc>
  <HLinks>
    <vt:vector size="972" baseType="variant">
      <vt:variant>
        <vt:i4>6553659</vt:i4>
      </vt:variant>
      <vt:variant>
        <vt:i4>483</vt:i4>
      </vt:variant>
      <vt:variant>
        <vt:i4>0</vt:i4>
      </vt:variant>
      <vt:variant>
        <vt:i4>5</vt:i4>
      </vt:variant>
      <vt:variant>
        <vt:lpwstr/>
      </vt:variant>
      <vt:variant>
        <vt:lpwstr>Par297</vt:lpwstr>
      </vt:variant>
      <vt:variant>
        <vt:i4>6684720</vt:i4>
      </vt:variant>
      <vt:variant>
        <vt:i4>480</vt:i4>
      </vt:variant>
      <vt:variant>
        <vt:i4>0</vt:i4>
      </vt:variant>
      <vt:variant>
        <vt:i4>5</vt:i4>
      </vt:variant>
      <vt:variant>
        <vt:lpwstr/>
      </vt:variant>
      <vt:variant>
        <vt:lpwstr>Par225</vt:lpwstr>
      </vt:variant>
      <vt:variant>
        <vt:i4>4915211</vt:i4>
      </vt:variant>
      <vt:variant>
        <vt:i4>477</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474</vt:i4>
      </vt:variant>
      <vt:variant>
        <vt:i4>0</vt:i4>
      </vt:variant>
      <vt:variant>
        <vt:i4>5</vt:i4>
      </vt:variant>
      <vt:variant>
        <vt:lpwstr/>
      </vt:variant>
      <vt:variant>
        <vt:lpwstr>Par28</vt:lpwstr>
      </vt:variant>
      <vt:variant>
        <vt:i4>5701634</vt:i4>
      </vt:variant>
      <vt:variant>
        <vt:i4>471</vt:i4>
      </vt:variant>
      <vt:variant>
        <vt:i4>0</vt:i4>
      </vt:variant>
      <vt:variant>
        <vt:i4>5</vt:i4>
      </vt:variant>
      <vt:variant>
        <vt:lpwstr/>
      </vt:variant>
      <vt:variant>
        <vt:lpwstr>Par61</vt:lpwstr>
      </vt:variant>
      <vt:variant>
        <vt:i4>5439490</vt:i4>
      </vt:variant>
      <vt:variant>
        <vt:i4>468</vt:i4>
      </vt:variant>
      <vt:variant>
        <vt:i4>0</vt:i4>
      </vt:variant>
      <vt:variant>
        <vt:i4>5</vt:i4>
      </vt:variant>
      <vt:variant>
        <vt:lpwstr/>
      </vt:variant>
      <vt:variant>
        <vt:lpwstr>Par28</vt:lpwstr>
      </vt:variant>
      <vt:variant>
        <vt:i4>5439490</vt:i4>
      </vt:variant>
      <vt:variant>
        <vt:i4>465</vt:i4>
      </vt:variant>
      <vt:variant>
        <vt:i4>0</vt:i4>
      </vt:variant>
      <vt:variant>
        <vt:i4>5</vt:i4>
      </vt:variant>
      <vt:variant>
        <vt:lpwstr/>
      </vt:variant>
      <vt:variant>
        <vt:lpwstr>Par28</vt:lpwstr>
      </vt:variant>
      <vt:variant>
        <vt:i4>5439490</vt:i4>
      </vt:variant>
      <vt:variant>
        <vt:i4>462</vt:i4>
      </vt:variant>
      <vt:variant>
        <vt:i4>0</vt:i4>
      </vt:variant>
      <vt:variant>
        <vt:i4>5</vt:i4>
      </vt:variant>
      <vt:variant>
        <vt:lpwstr/>
      </vt:variant>
      <vt:variant>
        <vt:lpwstr>Par28</vt:lpwstr>
      </vt:variant>
      <vt:variant>
        <vt:i4>5439490</vt:i4>
      </vt:variant>
      <vt:variant>
        <vt:i4>459</vt:i4>
      </vt:variant>
      <vt:variant>
        <vt:i4>0</vt:i4>
      </vt:variant>
      <vt:variant>
        <vt:i4>5</vt:i4>
      </vt:variant>
      <vt:variant>
        <vt:lpwstr/>
      </vt:variant>
      <vt:variant>
        <vt:lpwstr>Par28</vt:lpwstr>
      </vt:variant>
      <vt:variant>
        <vt:i4>6553659</vt:i4>
      </vt:variant>
      <vt:variant>
        <vt:i4>456</vt:i4>
      </vt:variant>
      <vt:variant>
        <vt:i4>0</vt:i4>
      </vt:variant>
      <vt:variant>
        <vt:i4>5</vt:i4>
      </vt:variant>
      <vt:variant>
        <vt:lpwstr/>
      </vt:variant>
      <vt:variant>
        <vt:lpwstr>Par297</vt:lpwstr>
      </vt:variant>
      <vt:variant>
        <vt:i4>6684720</vt:i4>
      </vt:variant>
      <vt:variant>
        <vt:i4>453</vt:i4>
      </vt:variant>
      <vt:variant>
        <vt:i4>0</vt:i4>
      </vt:variant>
      <vt:variant>
        <vt:i4>5</vt:i4>
      </vt:variant>
      <vt:variant>
        <vt:lpwstr/>
      </vt:variant>
      <vt:variant>
        <vt:lpwstr>Par225</vt:lpwstr>
      </vt:variant>
      <vt:variant>
        <vt:i4>4915211</vt:i4>
      </vt:variant>
      <vt:variant>
        <vt:i4>450</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447</vt:i4>
      </vt:variant>
      <vt:variant>
        <vt:i4>0</vt:i4>
      </vt:variant>
      <vt:variant>
        <vt:i4>5</vt:i4>
      </vt:variant>
      <vt:variant>
        <vt:lpwstr/>
      </vt:variant>
      <vt:variant>
        <vt:lpwstr>Par28</vt:lpwstr>
      </vt:variant>
      <vt:variant>
        <vt:i4>5701634</vt:i4>
      </vt:variant>
      <vt:variant>
        <vt:i4>444</vt:i4>
      </vt:variant>
      <vt:variant>
        <vt:i4>0</vt:i4>
      </vt:variant>
      <vt:variant>
        <vt:i4>5</vt:i4>
      </vt:variant>
      <vt:variant>
        <vt:lpwstr/>
      </vt:variant>
      <vt:variant>
        <vt:lpwstr>Par61</vt:lpwstr>
      </vt:variant>
      <vt:variant>
        <vt:i4>5439490</vt:i4>
      </vt:variant>
      <vt:variant>
        <vt:i4>441</vt:i4>
      </vt:variant>
      <vt:variant>
        <vt:i4>0</vt:i4>
      </vt:variant>
      <vt:variant>
        <vt:i4>5</vt:i4>
      </vt:variant>
      <vt:variant>
        <vt:lpwstr/>
      </vt:variant>
      <vt:variant>
        <vt:lpwstr>Par28</vt:lpwstr>
      </vt:variant>
      <vt:variant>
        <vt:i4>5439490</vt:i4>
      </vt:variant>
      <vt:variant>
        <vt:i4>438</vt:i4>
      </vt:variant>
      <vt:variant>
        <vt:i4>0</vt:i4>
      </vt:variant>
      <vt:variant>
        <vt:i4>5</vt:i4>
      </vt:variant>
      <vt:variant>
        <vt:lpwstr/>
      </vt:variant>
      <vt:variant>
        <vt:lpwstr>Par28</vt:lpwstr>
      </vt:variant>
      <vt:variant>
        <vt:i4>5439490</vt:i4>
      </vt:variant>
      <vt:variant>
        <vt:i4>435</vt:i4>
      </vt:variant>
      <vt:variant>
        <vt:i4>0</vt:i4>
      </vt:variant>
      <vt:variant>
        <vt:i4>5</vt:i4>
      </vt:variant>
      <vt:variant>
        <vt:lpwstr/>
      </vt:variant>
      <vt:variant>
        <vt:lpwstr>Par28</vt:lpwstr>
      </vt:variant>
      <vt:variant>
        <vt:i4>5439490</vt:i4>
      </vt:variant>
      <vt:variant>
        <vt:i4>432</vt:i4>
      </vt:variant>
      <vt:variant>
        <vt:i4>0</vt:i4>
      </vt:variant>
      <vt:variant>
        <vt:i4>5</vt:i4>
      </vt:variant>
      <vt:variant>
        <vt:lpwstr/>
      </vt:variant>
      <vt:variant>
        <vt:lpwstr>Par28</vt:lpwstr>
      </vt:variant>
      <vt:variant>
        <vt:i4>6553659</vt:i4>
      </vt:variant>
      <vt:variant>
        <vt:i4>429</vt:i4>
      </vt:variant>
      <vt:variant>
        <vt:i4>0</vt:i4>
      </vt:variant>
      <vt:variant>
        <vt:i4>5</vt:i4>
      </vt:variant>
      <vt:variant>
        <vt:lpwstr/>
      </vt:variant>
      <vt:variant>
        <vt:lpwstr>Par297</vt:lpwstr>
      </vt:variant>
      <vt:variant>
        <vt:i4>6684720</vt:i4>
      </vt:variant>
      <vt:variant>
        <vt:i4>426</vt:i4>
      </vt:variant>
      <vt:variant>
        <vt:i4>0</vt:i4>
      </vt:variant>
      <vt:variant>
        <vt:i4>5</vt:i4>
      </vt:variant>
      <vt:variant>
        <vt:lpwstr/>
      </vt:variant>
      <vt:variant>
        <vt:lpwstr>Par225</vt:lpwstr>
      </vt:variant>
      <vt:variant>
        <vt:i4>4915211</vt:i4>
      </vt:variant>
      <vt:variant>
        <vt:i4>423</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420</vt:i4>
      </vt:variant>
      <vt:variant>
        <vt:i4>0</vt:i4>
      </vt:variant>
      <vt:variant>
        <vt:i4>5</vt:i4>
      </vt:variant>
      <vt:variant>
        <vt:lpwstr/>
      </vt:variant>
      <vt:variant>
        <vt:lpwstr>Par28</vt:lpwstr>
      </vt:variant>
      <vt:variant>
        <vt:i4>5701634</vt:i4>
      </vt:variant>
      <vt:variant>
        <vt:i4>417</vt:i4>
      </vt:variant>
      <vt:variant>
        <vt:i4>0</vt:i4>
      </vt:variant>
      <vt:variant>
        <vt:i4>5</vt:i4>
      </vt:variant>
      <vt:variant>
        <vt:lpwstr/>
      </vt:variant>
      <vt:variant>
        <vt:lpwstr>Par61</vt:lpwstr>
      </vt:variant>
      <vt:variant>
        <vt:i4>5439490</vt:i4>
      </vt:variant>
      <vt:variant>
        <vt:i4>414</vt:i4>
      </vt:variant>
      <vt:variant>
        <vt:i4>0</vt:i4>
      </vt:variant>
      <vt:variant>
        <vt:i4>5</vt:i4>
      </vt:variant>
      <vt:variant>
        <vt:lpwstr/>
      </vt:variant>
      <vt:variant>
        <vt:lpwstr>Par28</vt:lpwstr>
      </vt:variant>
      <vt:variant>
        <vt:i4>5439490</vt:i4>
      </vt:variant>
      <vt:variant>
        <vt:i4>411</vt:i4>
      </vt:variant>
      <vt:variant>
        <vt:i4>0</vt:i4>
      </vt:variant>
      <vt:variant>
        <vt:i4>5</vt:i4>
      </vt:variant>
      <vt:variant>
        <vt:lpwstr/>
      </vt:variant>
      <vt:variant>
        <vt:lpwstr>Par28</vt:lpwstr>
      </vt:variant>
      <vt:variant>
        <vt:i4>5439490</vt:i4>
      </vt:variant>
      <vt:variant>
        <vt:i4>408</vt:i4>
      </vt:variant>
      <vt:variant>
        <vt:i4>0</vt:i4>
      </vt:variant>
      <vt:variant>
        <vt:i4>5</vt:i4>
      </vt:variant>
      <vt:variant>
        <vt:lpwstr/>
      </vt:variant>
      <vt:variant>
        <vt:lpwstr>Par28</vt:lpwstr>
      </vt:variant>
      <vt:variant>
        <vt:i4>5439490</vt:i4>
      </vt:variant>
      <vt:variant>
        <vt:i4>405</vt:i4>
      </vt:variant>
      <vt:variant>
        <vt:i4>0</vt:i4>
      </vt:variant>
      <vt:variant>
        <vt:i4>5</vt:i4>
      </vt:variant>
      <vt:variant>
        <vt:lpwstr/>
      </vt:variant>
      <vt:variant>
        <vt:lpwstr>Par28</vt:lpwstr>
      </vt:variant>
      <vt:variant>
        <vt:i4>6553659</vt:i4>
      </vt:variant>
      <vt:variant>
        <vt:i4>402</vt:i4>
      </vt:variant>
      <vt:variant>
        <vt:i4>0</vt:i4>
      </vt:variant>
      <vt:variant>
        <vt:i4>5</vt:i4>
      </vt:variant>
      <vt:variant>
        <vt:lpwstr/>
      </vt:variant>
      <vt:variant>
        <vt:lpwstr>Par297</vt:lpwstr>
      </vt:variant>
      <vt:variant>
        <vt:i4>6684720</vt:i4>
      </vt:variant>
      <vt:variant>
        <vt:i4>399</vt:i4>
      </vt:variant>
      <vt:variant>
        <vt:i4>0</vt:i4>
      </vt:variant>
      <vt:variant>
        <vt:i4>5</vt:i4>
      </vt:variant>
      <vt:variant>
        <vt:lpwstr/>
      </vt:variant>
      <vt:variant>
        <vt:lpwstr>Par225</vt:lpwstr>
      </vt:variant>
      <vt:variant>
        <vt:i4>4915211</vt:i4>
      </vt:variant>
      <vt:variant>
        <vt:i4>396</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393</vt:i4>
      </vt:variant>
      <vt:variant>
        <vt:i4>0</vt:i4>
      </vt:variant>
      <vt:variant>
        <vt:i4>5</vt:i4>
      </vt:variant>
      <vt:variant>
        <vt:lpwstr/>
      </vt:variant>
      <vt:variant>
        <vt:lpwstr>Par28</vt:lpwstr>
      </vt:variant>
      <vt:variant>
        <vt:i4>5701634</vt:i4>
      </vt:variant>
      <vt:variant>
        <vt:i4>390</vt:i4>
      </vt:variant>
      <vt:variant>
        <vt:i4>0</vt:i4>
      </vt:variant>
      <vt:variant>
        <vt:i4>5</vt:i4>
      </vt:variant>
      <vt:variant>
        <vt:lpwstr/>
      </vt:variant>
      <vt:variant>
        <vt:lpwstr>Par61</vt:lpwstr>
      </vt:variant>
      <vt:variant>
        <vt:i4>5439490</vt:i4>
      </vt:variant>
      <vt:variant>
        <vt:i4>387</vt:i4>
      </vt:variant>
      <vt:variant>
        <vt:i4>0</vt:i4>
      </vt:variant>
      <vt:variant>
        <vt:i4>5</vt:i4>
      </vt:variant>
      <vt:variant>
        <vt:lpwstr/>
      </vt:variant>
      <vt:variant>
        <vt:lpwstr>Par28</vt:lpwstr>
      </vt:variant>
      <vt:variant>
        <vt:i4>5439490</vt:i4>
      </vt:variant>
      <vt:variant>
        <vt:i4>384</vt:i4>
      </vt:variant>
      <vt:variant>
        <vt:i4>0</vt:i4>
      </vt:variant>
      <vt:variant>
        <vt:i4>5</vt:i4>
      </vt:variant>
      <vt:variant>
        <vt:lpwstr/>
      </vt:variant>
      <vt:variant>
        <vt:lpwstr>Par28</vt:lpwstr>
      </vt:variant>
      <vt:variant>
        <vt:i4>5439490</vt:i4>
      </vt:variant>
      <vt:variant>
        <vt:i4>381</vt:i4>
      </vt:variant>
      <vt:variant>
        <vt:i4>0</vt:i4>
      </vt:variant>
      <vt:variant>
        <vt:i4>5</vt:i4>
      </vt:variant>
      <vt:variant>
        <vt:lpwstr/>
      </vt:variant>
      <vt:variant>
        <vt:lpwstr>Par28</vt:lpwstr>
      </vt:variant>
      <vt:variant>
        <vt:i4>5439490</vt:i4>
      </vt:variant>
      <vt:variant>
        <vt:i4>378</vt:i4>
      </vt:variant>
      <vt:variant>
        <vt:i4>0</vt:i4>
      </vt:variant>
      <vt:variant>
        <vt:i4>5</vt:i4>
      </vt:variant>
      <vt:variant>
        <vt:lpwstr/>
      </vt:variant>
      <vt:variant>
        <vt:lpwstr>Par28</vt:lpwstr>
      </vt:variant>
      <vt:variant>
        <vt:i4>6553659</vt:i4>
      </vt:variant>
      <vt:variant>
        <vt:i4>375</vt:i4>
      </vt:variant>
      <vt:variant>
        <vt:i4>0</vt:i4>
      </vt:variant>
      <vt:variant>
        <vt:i4>5</vt:i4>
      </vt:variant>
      <vt:variant>
        <vt:lpwstr/>
      </vt:variant>
      <vt:variant>
        <vt:lpwstr>Par297</vt:lpwstr>
      </vt:variant>
      <vt:variant>
        <vt:i4>6684720</vt:i4>
      </vt:variant>
      <vt:variant>
        <vt:i4>372</vt:i4>
      </vt:variant>
      <vt:variant>
        <vt:i4>0</vt:i4>
      </vt:variant>
      <vt:variant>
        <vt:i4>5</vt:i4>
      </vt:variant>
      <vt:variant>
        <vt:lpwstr/>
      </vt:variant>
      <vt:variant>
        <vt:lpwstr>Par225</vt:lpwstr>
      </vt:variant>
      <vt:variant>
        <vt:i4>4915211</vt:i4>
      </vt:variant>
      <vt:variant>
        <vt:i4>369</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366</vt:i4>
      </vt:variant>
      <vt:variant>
        <vt:i4>0</vt:i4>
      </vt:variant>
      <vt:variant>
        <vt:i4>5</vt:i4>
      </vt:variant>
      <vt:variant>
        <vt:lpwstr/>
      </vt:variant>
      <vt:variant>
        <vt:lpwstr>Par28</vt:lpwstr>
      </vt:variant>
      <vt:variant>
        <vt:i4>5701634</vt:i4>
      </vt:variant>
      <vt:variant>
        <vt:i4>363</vt:i4>
      </vt:variant>
      <vt:variant>
        <vt:i4>0</vt:i4>
      </vt:variant>
      <vt:variant>
        <vt:i4>5</vt:i4>
      </vt:variant>
      <vt:variant>
        <vt:lpwstr/>
      </vt:variant>
      <vt:variant>
        <vt:lpwstr>Par61</vt:lpwstr>
      </vt:variant>
      <vt:variant>
        <vt:i4>5439490</vt:i4>
      </vt:variant>
      <vt:variant>
        <vt:i4>360</vt:i4>
      </vt:variant>
      <vt:variant>
        <vt:i4>0</vt:i4>
      </vt:variant>
      <vt:variant>
        <vt:i4>5</vt:i4>
      </vt:variant>
      <vt:variant>
        <vt:lpwstr/>
      </vt:variant>
      <vt:variant>
        <vt:lpwstr>Par28</vt:lpwstr>
      </vt:variant>
      <vt:variant>
        <vt:i4>5439490</vt:i4>
      </vt:variant>
      <vt:variant>
        <vt:i4>357</vt:i4>
      </vt:variant>
      <vt:variant>
        <vt:i4>0</vt:i4>
      </vt:variant>
      <vt:variant>
        <vt:i4>5</vt:i4>
      </vt:variant>
      <vt:variant>
        <vt:lpwstr/>
      </vt:variant>
      <vt:variant>
        <vt:lpwstr>Par28</vt:lpwstr>
      </vt:variant>
      <vt:variant>
        <vt:i4>5439490</vt:i4>
      </vt:variant>
      <vt:variant>
        <vt:i4>354</vt:i4>
      </vt:variant>
      <vt:variant>
        <vt:i4>0</vt:i4>
      </vt:variant>
      <vt:variant>
        <vt:i4>5</vt:i4>
      </vt:variant>
      <vt:variant>
        <vt:lpwstr/>
      </vt:variant>
      <vt:variant>
        <vt:lpwstr>Par28</vt:lpwstr>
      </vt:variant>
      <vt:variant>
        <vt:i4>5439490</vt:i4>
      </vt:variant>
      <vt:variant>
        <vt:i4>351</vt:i4>
      </vt:variant>
      <vt:variant>
        <vt:i4>0</vt:i4>
      </vt:variant>
      <vt:variant>
        <vt:i4>5</vt:i4>
      </vt:variant>
      <vt:variant>
        <vt:lpwstr/>
      </vt:variant>
      <vt:variant>
        <vt:lpwstr>Par28</vt:lpwstr>
      </vt:variant>
      <vt:variant>
        <vt:i4>6553659</vt:i4>
      </vt:variant>
      <vt:variant>
        <vt:i4>348</vt:i4>
      </vt:variant>
      <vt:variant>
        <vt:i4>0</vt:i4>
      </vt:variant>
      <vt:variant>
        <vt:i4>5</vt:i4>
      </vt:variant>
      <vt:variant>
        <vt:lpwstr/>
      </vt:variant>
      <vt:variant>
        <vt:lpwstr>Par297</vt:lpwstr>
      </vt:variant>
      <vt:variant>
        <vt:i4>6684720</vt:i4>
      </vt:variant>
      <vt:variant>
        <vt:i4>345</vt:i4>
      </vt:variant>
      <vt:variant>
        <vt:i4>0</vt:i4>
      </vt:variant>
      <vt:variant>
        <vt:i4>5</vt:i4>
      </vt:variant>
      <vt:variant>
        <vt:lpwstr/>
      </vt:variant>
      <vt:variant>
        <vt:lpwstr>Par225</vt:lpwstr>
      </vt:variant>
      <vt:variant>
        <vt:i4>4915211</vt:i4>
      </vt:variant>
      <vt:variant>
        <vt:i4>342</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339</vt:i4>
      </vt:variant>
      <vt:variant>
        <vt:i4>0</vt:i4>
      </vt:variant>
      <vt:variant>
        <vt:i4>5</vt:i4>
      </vt:variant>
      <vt:variant>
        <vt:lpwstr/>
      </vt:variant>
      <vt:variant>
        <vt:lpwstr>Par28</vt:lpwstr>
      </vt:variant>
      <vt:variant>
        <vt:i4>5701634</vt:i4>
      </vt:variant>
      <vt:variant>
        <vt:i4>336</vt:i4>
      </vt:variant>
      <vt:variant>
        <vt:i4>0</vt:i4>
      </vt:variant>
      <vt:variant>
        <vt:i4>5</vt:i4>
      </vt:variant>
      <vt:variant>
        <vt:lpwstr/>
      </vt:variant>
      <vt:variant>
        <vt:lpwstr>Par61</vt:lpwstr>
      </vt:variant>
      <vt:variant>
        <vt:i4>5439490</vt:i4>
      </vt:variant>
      <vt:variant>
        <vt:i4>333</vt:i4>
      </vt:variant>
      <vt:variant>
        <vt:i4>0</vt:i4>
      </vt:variant>
      <vt:variant>
        <vt:i4>5</vt:i4>
      </vt:variant>
      <vt:variant>
        <vt:lpwstr/>
      </vt:variant>
      <vt:variant>
        <vt:lpwstr>Par28</vt:lpwstr>
      </vt:variant>
      <vt:variant>
        <vt:i4>5439490</vt:i4>
      </vt:variant>
      <vt:variant>
        <vt:i4>330</vt:i4>
      </vt:variant>
      <vt:variant>
        <vt:i4>0</vt:i4>
      </vt:variant>
      <vt:variant>
        <vt:i4>5</vt:i4>
      </vt:variant>
      <vt:variant>
        <vt:lpwstr/>
      </vt:variant>
      <vt:variant>
        <vt:lpwstr>Par28</vt:lpwstr>
      </vt:variant>
      <vt:variant>
        <vt:i4>5439490</vt:i4>
      </vt:variant>
      <vt:variant>
        <vt:i4>327</vt:i4>
      </vt:variant>
      <vt:variant>
        <vt:i4>0</vt:i4>
      </vt:variant>
      <vt:variant>
        <vt:i4>5</vt:i4>
      </vt:variant>
      <vt:variant>
        <vt:lpwstr/>
      </vt:variant>
      <vt:variant>
        <vt:lpwstr>Par28</vt:lpwstr>
      </vt:variant>
      <vt:variant>
        <vt:i4>5439490</vt:i4>
      </vt:variant>
      <vt:variant>
        <vt:i4>324</vt:i4>
      </vt:variant>
      <vt:variant>
        <vt:i4>0</vt:i4>
      </vt:variant>
      <vt:variant>
        <vt:i4>5</vt:i4>
      </vt:variant>
      <vt:variant>
        <vt:lpwstr/>
      </vt:variant>
      <vt:variant>
        <vt:lpwstr>Par28</vt:lpwstr>
      </vt:variant>
      <vt:variant>
        <vt:i4>6553659</vt:i4>
      </vt:variant>
      <vt:variant>
        <vt:i4>321</vt:i4>
      </vt:variant>
      <vt:variant>
        <vt:i4>0</vt:i4>
      </vt:variant>
      <vt:variant>
        <vt:i4>5</vt:i4>
      </vt:variant>
      <vt:variant>
        <vt:lpwstr/>
      </vt:variant>
      <vt:variant>
        <vt:lpwstr>Par297</vt:lpwstr>
      </vt:variant>
      <vt:variant>
        <vt:i4>6684720</vt:i4>
      </vt:variant>
      <vt:variant>
        <vt:i4>318</vt:i4>
      </vt:variant>
      <vt:variant>
        <vt:i4>0</vt:i4>
      </vt:variant>
      <vt:variant>
        <vt:i4>5</vt:i4>
      </vt:variant>
      <vt:variant>
        <vt:lpwstr/>
      </vt:variant>
      <vt:variant>
        <vt:lpwstr>Par225</vt:lpwstr>
      </vt:variant>
      <vt:variant>
        <vt:i4>4915211</vt:i4>
      </vt:variant>
      <vt:variant>
        <vt:i4>315</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312</vt:i4>
      </vt:variant>
      <vt:variant>
        <vt:i4>0</vt:i4>
      </vt:variant>
      <vt:variant>
        <vt:i4>5</vt:i4>
      </vt:variant>
      <vt:variant>
        <vt:lpwstr/>
      </vt:variant>
      <vt:variant>
        <vt:lpwstr>Par28</vt:lpwstr>
      </vt:variant>
      <vt:variant>
        <vt:i4>5701634</vt:i4>
      </vt:variant>
      <vt:variant>
        <vt:i4>309</vt:i4>
      </vt:variant>
      <vt:variant>
        <vt:i4>0</vt:i4>
      </vt:variant>
      <vt:variant>
        <vt:i4>5</vt:i4>
      </vt:variant>
      <vt:variant>
        <vt:lpwstr/>
      </vt:variant>
      <vt:variant>
        <vt:lpwstr>Par61</vt:lpwstr>
      </vt:variant>
      <vt:variant>
        <vt:i4>5439490</vt:i4>
      </vt:variant>
      <vt:variant>
        <vt:i4>306</vt:i4>
      </vt:variant>
      <vt:variant>
        <vt:i4>0</vt:i4>
      </vt:variant>
      <vt:variant>
        <vt:i4>5</vt:i4>
      </vt:variant>
      <vt:variant>
        <vt:lpwstr/>
      </vt:variant>
      <vt:variant>
        <vt:lpwstr>Par28</vt:lpwstr>
      </vt:variant>
      <vt:variant>
        <vt:i4>5439490</vt:i4>
      </vt:variant>
      <vt:variant>
        <vt:i4>303</vt:i4>
      </vt:variant>
      <vt:variant>
        <vt:i4>0</vt:i4>
      </vt:variant>
      <vt:variant>
        <vt:i4>5</vt:i4>
      </vt:variant>
      <vt:variant>
        <vt:lpwstr/>
      </vt:variant>
      <vt:variant>
        <vt:lpwstr>Par28</vt:lpwstr>
      </vt:variant>
      <vt:variant>
        <vt:i4>5439490</vt:i4>
      </vt:variant>
      <vt:variant>
        <vt:i4>300</vt:i4>
      </vt:variant>
      <vt:variant>
        <vt:i4>0</vt:i4>
      </vt:variant>
      <vt:variant>
        <vt:i4>5</vt:i4>
      </vt:variant>
      <vt:variant>
        <vt:lpwstr/>
      </vt:variant>
      <vt:variant>
        <vt:lpwstr>Par28</vt:lpwstr>
      </vt:variant>
      <vt:variant>
        <vt:i4>5439490</vt:i4>
      </vt:variant>
      <vt:variant>
        <vt:i4>297</vt:i4>
      </vt:variant>
      <vt:variant>
        <vt:i4>0</vt:i4>
      </vt:variant>
      <vt:variant>
        <vt:i4>5</vt:i4>
      </vt:variant>
      <vt:variant>
        <vt:lpwstr/>
      </vt:variant>
      <vt:variant>
        <vt:lpwstr>Par28</vt:lpwstr>
      </vt:variant>
      <vt:variant>
        <vt:i4>6553659</vt:i4>
      </vt:variant>
      <vt:variant>
        <vt:i4>294</vt:i4>
      </vt:variant>
      <vt:variant>
        <vt:i4>0</vt:i4>
      </vt:variant>
      <vt:variant>
        <vt:i4>5</vt:i4>
      </vt:variant>
      <vt:variant>
        <vt:lpwstr/>
      </vt:variant>
      <vt:variant>
        <vt:lpwstr>Par297</vt:lpwstr>
      </vt:variant>
      <vt:variant>
        <vt:i4>6684720</vt:i4>
      </vt:variant>
      <vt:variant>
        <vt:i4>291</vt:i4>
      </vt:variant>
      <vt:variant>
        <vt:i4>0</vt:i4>
      </vt:variant>
      <vt:variant>
        <vt:i4>5</vt:i4>
      </vt:variant>
      <vt:variant>
        <vt:lpwstr/>
      </vt:variant>
      <vt:variant>
        <vt:lpwstr>Par225</vt:lpwstr>
      </vt:variant>
      <vt:variant>
        <vt:i4>4915211</vt:i4>
      </vt:variant>
      <vt:variant>
        <vt:i4>288</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285</vt:i4>
      </vt:variant>
      <vt:variant>
        <vt:i4>0</vt:i4>
      </vt:variant>
      <vt:variant>
        <vt:i4>5</vt:i4>
      </vt:variant>
      <vt:variant>
        <vt:lpwstr/>
      </vt:variant>
      <vt:variant>
        <vt:lpwstr>Par28</vt:lpwstr>
      </vt:variant>
      <vt:variant>
        <vt:i4>5701634</vt:i4>
      </vt:variant>
      <vt:variant>
        <vt:i4>282</vt:i4>
      </vt:variant>
      <vt:variant>
        <vt:i4>0</vt:i4>
      </vt:variant>
      <vt:variant>
        <vt:i4>5</vt:i4>
      </vt:variant>
      <vt:variant>
        <vt:lpwstr/>
      </vt:variant>
      <vt:variant>
        <vt:lpwstr>Par61</vt:lpwstr>
      </vt:variant>
      <vt:variant>
        <vt:i4>5439490</vt:i4>
      </vt:variant>
      <vt:variant>
        <vt:i4>279</vt:i4>
      </vt:variant>
      <vt:variant>
        <vt:i4>0</vt:i4>
      </vt:variant>
      <vt:variant>
        <vt:i4>5</vt:i4>
      </vt:variant>
      <vt:variant>
        <vt:lpwstr/>
      </vt:variant>
      <vt:variant>
        <vt:lpwstr>Par28</vt:lpwstr>
      </vt:variant>
      <vt:variant>
        <vt:i4>5439490</vt:i4>
      </vt:variant>
      <vt:variant>
        <vt:i4>276</vt:i4>
      </vt:variant>
      <vt:variant>
        <vt:i4>0</vt:i4>
      </vt:variant>
      <vt:variant>
        <vt:i4>5</vt:i4>
      </vt:variant>
      <vt:variant>
        <vt:lpwstr/>
      </vt:variant>
      <vt:variant>
        <vt:lpwstr>Par28</vt:lpwstr>
      </vt:variant>
      <vt:variant>
        <vt:i4>5439490</vt:i4>
      </vt:variant>
      <vt:variant>
        <vt:i4>273</vt:i4>
      </vt:variant>
      <vt:variant>
        <vt:i4>0</vt:i4>
      </vt:variant>
      <vt:variant>
        <vt:i4>5</vt:i4>
      </vt:variant>
      <vt:variant>
        <vt:lpwstr/>
      </vt:variant>
      <vt:variant>
        <vt:lpwstr>Par28</vt:lpwstr>
      </vt:variant>
      <vt:variant>
        <vt:i4>5439490</vt:i4>
      </vt:variant>
      <vt:variant>
        <vt:i4>270</vt:i4>
      </vt:variant>
      <vt:variant>
        <vt:i4>0</vt:i4>
      </vt:variant>
      <vt:variant>
        <vt:i4>5</vt:i4>
      </vt:variant>
      <vt:variant>
        <vt:lpwstr/>
      </vt:variant>
      <vt:variant>
        <vt:lpwstr>Par28</vt:lpwstr>
      </vt:variant>
      <vt:variant>
        <vt:i4>6553659</vt:i4>
      </vt:variant>
      <vt:variant>
        <vt:i4>267</vt:i4>
      </vt:variant>
      <vt:variant>
        <vt:i4>0</vt:i4>
      </vt:variant>
      <vt:variant>
        <vt:i4>5</vt:i4>
      </vt:variant>
      <vt:variant>
        <vt:lpwstr/>
      </vt:variant>
      <vt:variant>
        <vt:lpwstr>Par297</vt:lpwstr>
      </vt:variant>
      <vt:variant>
        <vt:i4>6684720</vt:i4>
      </vt:variant>
      <vt:variant>
        <vt:i4>264</vt:i4>
      </vt:variant>
      <vt:variant>
        <vt:i4>0</vt:i4>
      </vt:variant>
      <vt:variant>
        <vt:i4>5</vt:i4>
      </vt:variant>
      <vt:variant>
        <vt:lpwstr/>
      </vt:variant>
      <vt:variant>
        <vt:lpwstr>Par225</vt:lpwstr>
      </vt:variant>
      <vt:variant>
        <vt:i4>4915211</vt:i4>
      </vt:variant>
      <vt:variant>
        <vt:i4>261</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258</vt:i4>
      </vt:variant>
      <vt:variant>
        <vt:i4>0</vt:i4>
      </vt:variant>
      <vt:variant>
        <vt:i4>5</vt:i4>
      </vt:variant>
      <vt:variant>
        <vt:lpwstr/>
      </vt:variant>
      <vt:variant>
        <vt:lpwstr>Par28</vt:lpwstr>
      </vt:variant>
      <vt:variant>
        <vt:i4>5701634</vt:i4>
      </vt:variant>
      <vt:variant>
        <vt:i4>255</vt:i4>
      </vt:variant>
      <vt:variant>
        <vt:i4>0</vt:i4>
      </vt:variant>
      <vt:variant>
        <vt:i4>5</vt:i4>
      </vt:variant>
      <vt:variant>
        <vt:lpwstr/>
      </vt:variant>
      <vt:variant>
        <vt:lpwstr>Par61</vt:lpwstr>
      </vt:variant>
      <vt:variant>
        <vt:i4>5439490</vt:i4>
      </vt:variant>
      <vt:variant>
        <vt:i4>252</vt:i4>
      </vt:variant>
      <vt:variant>
        <vt:i4>0</vt:i4>
      </vt:variant>
      <vt:variant>
        <vt:i4>5</vt:i4>
      </vt:variant>
      <vt:variant>
        <vt:lpwstr/>
      </vt:variant>
      <vt:variant>
        <vt:lpwstr>Par28</vt:lpwstr>
      </vt:variant>
      <vt:variant>
        <vt:i4>5439490</vt:i4>
      </vt:variant>
      <vt:variant>
        <vt:i4>249</vt:i4>
      </vt:variant>
      <vt:variant>
        <vt:i4>0</vt:i4>
      </vt:variant>
      <vt:variant>
        <vt:i4>5</vt:i4>
      </vt:variant>
      <vt:variant>
        <vt:lpwstr/>
      </vt:variant>
      <vt:variant>
        <vt:lpwstr>Par28</vt:lpwstr>
      </vt:variant>
      <vt:variant>
        <vt:i4>5439490</vt:i4>
      </vt:variant>
      <vt:variant>
        <vt:i4>246</vt:i4>
      </vt:variant>
      <vt:variant>
        <vt:i4>0</vt:i4>
      </vt:variant>
      <vt:variant>
        <vt:i4>5</vt:i4>
      </vt:variant>
      <vt:variant>
        <vt:lpwstr/>
      </vt:variant>
      <vt:variant>
        <vt:lpwstr>Par28</vt:lpwstr>
      </vt:variant>
      <vt:variant>
        <vt:i4>5439490</vt:i4>
      </vt:variant>
      <vt:variant>
        <vt:i4>243</vt:i4>
      </vt:variant>
      <vt:variant>
        <vt:i4>0</vt:i4>
      </vt:variant>
      <vt:variant>
        <vt:i4>5</vt:i4>
      </vt:variant>
      <vt:variant>
        <vt:lpwstr/>
      </vt:variant>
      <vt:variant>
        <vt:lpwstr>Par28</vt:lpwstr>
      </vt:variant>
      <vt:variant>
        <vt:i4>6553659</vt:i4>
      </vt:variant>
      <vt:variant>
        <vt:i4>240</vt:i4>
      </vt:variant>
      <vt:variant>
        <vt:i4>0</vt:i4>
      </vt:variant>
      <vt:variant>
        <vt:i4>5</vt:i4>
      </vt:variant>
      <vt:variant>
        <vt:lpwstr/>
      </vt:variant>
      <vt:variant>
        <vt:lpwstr>Par297</vt:lpwstr>
      </vt:variant>
      <vt:variant>
        <vt:i4>6684720</vt:i4>
      </vt:variant>
      <vt:variant>
        <vt:i4>237</vt:i4>
      </vt:variant>
      <vt:variant>
        <vt:i4>0</vt:i4>
      </vt:variant>
      <vt:variant>
        <vt:i4>5</vt:i4>
      </vt:variant>
      <vt:variant>
        <vt:lpwstr/>
      </vt:variant>
      <vt:variant>
        <vt:lpwstr>Par225</vt:lpwstr>
      </vt:variant>
      <vt:variant>
        <vt:i4>4915211</vt:i4>
      </vt:variant>
      <vt:variant>
        <vt:i4>234</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231</vt:i4>
      </vt:variant>
      <vt:variant>
        <vt:i4>0</vt:i4>
      </vt:variant>
      <vt:variant>
        <vt:i4>5</vt:i4>
      </vt:variant>
      <vt:variant>
        <vt:lpwstr/>
      </vt:variant>
      <vt:variant>
        <vt:lpwstr>Par28</vt:lpwstr>
      </vt:variant>
      <vt:variant>
        <vt:i4>5701634</vt:i4>
      </vt:variant>
      <vt:variant>
        <vt:i4>228</vt:i4>
      </vt:variant>
      <vt:variant>
        <vt:i4>0</vt:i4>
      </vt:variant>
      <vt:variant>
        <vt:i4>5</vt:i4>
      </vt:variant>
      <vt:variant>
        <vt:lpwstr/>
      </vt:variant>
      <vt:variant>
        <vt:lpwstr>Par61</vt:lpwstr>
      </vt:variant>
      <vt:variant>
        <vt:i4>5439490</vt:i4>
      </vt:variant>
      <vt:variant>
        <vt:i4>225</vt:i4>
      </vt:variant>
      <vt:variant>
        <vt:i4>0</vt:i4>
      </vt:variant>
      <vt:variant>
        <vt:i4>5</vt:i4>
      </vt:variant>
      <vt:variant>
        <vt:lpwstr/>
      </vt:variant>
      <vt:variant>
        <vt:lpwstr>Par28</vt:lpwstr>
      </vt:variant>
      <vt:variant>
        <vt:i4>5439490</vt:i4>
      </vt:variant>
      <vt:variant>
        <vt:i4>222</vt:i4>
      </vt:variant>
      <vt:variant>
        <vt:i4>0</vt:i4>
      </vt:variant>
      <vt:variant>
        <vt:i4>5</vt:i4>
      </vt:variant>
      <vt:variant>
        <vt:lpwstr/>
      </vt:variant>
      <vt:variant>
        <vt:lpwstr>Par28</vt:lpwstr>
      </vt:variant>
      <vt:variant>
        <vt:i4>5439490</vt:i4>
      </vt:variant>
      <vt:variant>
        <vt:i4>219</vt:i4>
      </vt:variant>
      <vt:variant>
        <vt:i4>0</vt:i4>
      </vt:variant>
      <vt:variant>
        <vt:i4>5</vt:i4>
      </vt:variant>
      <vt:variant>
        <vt:lpwstr/>
      </vt:variant>
      <vt:variant>
        <vt:lpwstr>Par28</vt:lpwstr>
      </vt:variant>
      <vt:variant>
        <vt:i4>5439490</vt:i4>
      </vt:variant>
      <vt:variant>
        <vt:i4>216</vt:i4>
      </vt:variant>
      <vt:variant>
        <vt:i4>0</vt:i4>
      </vt:variant>
      <vt:variant>
        <vt:i4>5</vt:i4>
      </vt:variant>
      <vt:variant>
        <vt:lpwstr/>
      </vt:variant>
      <vt:variant>
        <vt:lpwstr>Par28</vt:lpwstr>
      </vt:variant>
      <vt:variant>
        <vt:i4>6553659</vt:i4>
      </vt:variant>
      <vt:variant>
        <vt:i4>213</vt:i4>
      </vt:variant>
      <vt:variant>
        <vt:i4>0</vt:i4>
      </vt:variant>
      <vt:variant>
        <vt:i4>5</vt:i4>
      </vt:variant>
      <vt:variant>
        <vt:lpwstr/>
      </vt:variant>
      <vt:variant>
        <vt:lpwstr>Par297</vt:lpwstr>
      </vt:variant>
      <vt:variant>
        <vt:i4>6684720</vt:i4>
      </vt:variant>
      <vt:variant>
        <vt:i4>210</vt:i4>
      </vt:variant>
      <vt:variant>
        <vt:i4>0</vt:i4>
      </vt:variant>
      <vt:variant>
        <vt:i4>5</vt:i4>
      </vt:variant>
      <vt:variant>
        <vt:lpwstr/>
      </vt:variant>
      <vt:variant>
        <vt:lpwstr>Par225</vt:lpwstr>
      </vt:variant>
      <vt:variant>
        <vt:i4>4915211</vt:i4>
      </vt:variant>
      <vt:variant>
        <vt:i4>207</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204</vt:i4>
      </vt:variant>
      <vt:variant>
        <vt:i4>0</vt:i4>
      </vt:variant>
      <vt:variant>
        <vt:i4>5</vt:i4>
      </vt:variant>
      <vt:variant>
        <vt:lpwstr/>
      </vt:variant>
      <vt:variant>
        <vt:lpwstr>Par28</vt:lpwstr>
      </vt:variant>
      <vt:variant>
        <vt:i4>5701634</vt:i4>
      </vt:variant>
      <vt:variant>
        <vt:i4>201</vt:i4>
      </vt:variant>
      <vt:variant>
        <vt:i4>0</vt:i4>
      </vt:variant>
      <vt:variant>
        <vt:i4>5</vt:i4>
      </vt:variant>
      <vt:variant>
        <vt:lpwstr/>
      </vt:variant>
      <vt:variant>
        <vt:lpwstr>Par61</vt:lpwstr>
      </vt:variant>
      <vt:variant>
        <vt:i4>5439490</vt:i4>
      </vt:variant>
      <vt:variant>
        <vt:i4>198</vt:i4>
      </vt:variant>
      <vt:variant>
        <vt:i4>0</vt:i4>
      </vt:variant>
      <vt:variant>
        <vt:i4>5</vt:i4>
      </vt:variant>
      <vt:variant>
        <vt:lpwstr/>
      </vt:variant>
      <vt:variant>
        <vt:lpwstr>Par28</vt:lpwstr>
      </vt:variant>
      <vt:variant>
        <vt:i4>5439490</vt:i4>
      </vt:variant>
      <vt:variant>
        <vt:i4>195</vt:i4>
      </vt:variant>
      <vt:variant>
        <vt:i4>0</vt:i4>
      </vt:variant>
      <vt:variant>
        <vt:i4>5</vt:i4>
      </vt:variant>
      <vt:variant>
        <vt:lpwstr/>
      </vt:variant>
      <vt:variant>
        <vt:lpwstr>Par28</vt:lpwstr>
      </vt:variant>
      <vt:variant>
        <vt:i4>5439490</vt:i4>
      </vt:variant>
      <vt:variant>
        <vt:i4>192</vt:i4>
      </vt:variant>
      <vt:variant>
        <vt:i4>0</vt:i4>
      </vt:variant>
      <vt:variant>
        <vt:i4>5</vt:i4>
      </vt:variant>
      <vt:variant>
        <vt:lpwstr/>
      </vt:variant>
      <vt:variant>
        <vt:lpwstr>Par28</vt:lpwstr>
      </vt:variant>
      <vt:variant>
        <vt:i4>5439490</vt:i4>
      </vt:variant>
      <vt:variant>
        <vt:i4>189</vt:i4>
      </vt:variant>
      <vt:variant>
        <vt:i4>0</vt:i4>
      </vt:variant>
      <vt:variant>
        <vt:i4>5</vt:i4>
      </vt:variant>
      <vt:variant>
        <vt:lpwstr/>
      </vt:variant>
      <vt:variant>
        <vt:lpwstr>Par28</vt:lpwstr>
      </vt:variant>
      <vt:variant>
        <vt:i4>6553659</vt:i4>
      </vt:variant>
      <vt:variant>
        <vt:i4>186</vt:i4>
      </vt:variant>
      <vt:variant>
        <vt:i4>0</vt:i4>
      </vt:variant>
      <vt:variant>
        <vt:i4>5</vt:i4>
      </vt:variant>
      <vt:variant>
        <vt:lpwstr/>
      </vt:variant>
      <vt:variant>
        <vt:lpwstr>Par297</vt:lpwstr>
      </vt:variant>
      <vt:variant>
        <vt:i4>6684720</vt:i4>
      </vt:variant>
      <vt:variant>
        <vt:i4>183</vt:i4>
      </vt:variant>
      <vt:variant>
        <vt:i4>0</vt:i4>
      </vt:variant>
      <vt:variant>
        <vt:i4>5</vt:i4>
      </vt:variant>
      <vt:variant>
        <vt:lpwstr/>
      </vt:variant>
      <vt:variant>
        <vt:lpwstr>Par225</vt:lpwstr>
      </vt:variant>
      <vt:variant>
        <vt:i4>4915211</vt:i4>
      </vt:variant>
      <vt:variant>
        <vt:i4>180</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177</vt:i4>
      </vt:variant>
      <vt:variant>
        <vt:i4>0</vt:i4>
      </vt:variant>
      <vt:variant>
        <vt:i4>5</vt:i4>
      </vt:variant>
      <vt:variant>
        <vt:lpwstr/>
      </vt:variant>
      <vt:variant>
        <vt:lpwstr>Par28</vt:lpwstr>
      </vt:variant>
      <vt:variant>
        <vt:i4>5701634</vt:i4>
      </vt:variant>
      <vt:variant>
        <vt:i4>174</vt:i4>
      </vt:variant>
      <vt:variant>
        <vt:i4>0</vt:i4>
      </vt:variant>
      <vt:variant>
        <vt:i4>5</vt:i4>
      </vt:variant>
      <vt:variant>
        <vt:lpwstr/>
      </vt:variant>
      <vt:variant>
        <vt:lpwstr>Par61</vt:lpwstr>
      </vt:variant>
      <vt:variant>
        <vt:i4>5439490</vt:i4>
      </vt:variant>
      <vt:variant>
        <vt:i4>171</vt:i4>
      </vt:variant>
      <vt:variant>
        <vt:i4>0</vt:i4>
      </vt:variant>
      <vt:variant>
        <vt:i4>5</vt:i4>
      </vt:variant>
      <vt:variant>
        <vt:lpwstr/>
      </vt:variant>
      <vt:variant>
        <vt:lpwstr>Par28</vt:lpwstr>
      </vt:variant>
      <vt:variant>
        <vt:i4>5439490</vt:i4>
      </vt:variant>
      <vt:variant>
        <vt:i4>168</vt:i4>
      </vt:variant>
      <vt:variant>
        <vt:i4>0</vt:i4>
      </vt:variant>
      <vt:variant>
        <vt:i4>5</vt:i4>
      </vt:variant>
      <vt:variant>
        <vt:lpwstr/>
      </vt:variant>
      <vt:variant>
        <vt:lpwstr>Par28</vt:lpwstr>
      </vt:variant>
      <vt:variant>
        <vt:i4>5439490</vt:i4>
      </vt:variant>
      <vt:variant>
        <vt:i4>165</vt:i4>
      </vt:variant>
      <vt:variant>
        <vt:i4>0</vt:i4>
      </vt:variant>
      <vt:variant>
        <vt:i4>5</vt:i4>
      </vt:variant>
      <vt:variant>
        <vt:lpwstr/>
      </vt:variant>
      <vt:variant>
        <vt:lpwstr>Par28</vt:lpwstr>
      </vt:variant>
      <vt:variant>
        <vt:i4>5439490</vt:i4>
      </vt:variant>
      <vt:variant>
        <vt:i4>162</vt:i4>
      </vt:variant>
      <vt:variant>
        <vt:i4>0</vt:i4>
      </vt:variant>
      <vt:variant>
        <vt:i4>5</vt:i4>
      </vt:variant>
      <vt:variant>
        <vt:lpwstr/>
      </vt:variant>
      <vt:variant>
        <vt:lpwstr>Par28</vt:lpwstr>
      </vt:variant>
      <vt:variant>
        <vt:i4>6553659</vt:i4>
      </vt:variant>
      <vt:variant>
        <vt:i4>159</vt:i4>
      </vt:variant>
      <vt:variant>
        <vt:i4>0</vt:i4>
      </vt:variant>
      <vt:variant>
        <vt:i4>5</vt:i4>
      </vt:variant>
      <vt:variant>
        <vt:lpwstr/>
      </vt:variant>
      <vt:variant>
        <vt:lpwstr>Par297</vt:lpwstr>
      </vt:variant>
      <vt:variant>
        <vt:i4>6684720</vt:i4>
      </vt:variant>
      <vt:variant>
        <vt:i4>156</vt:i4>
      </vt:variant>
      <vt:variant>
        <vt:i4>0</vt:i4>
      </vt:variant>
      <vt:variant>
        <vt:i4>5</vt:i4>
      </vt:variant>
      <vt:variant>
        <vt:lpwstr/>
      </vt:variant>
      <vt:variant>
        <vt:lpwstr>Par225</vt:lpwstr>
      </vt:variant>
      <vt:variant>
        <vt:i4>4915211</vt:i4>
      </vt:variant>
      <vt:variant>
        <vt:i4>153</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150</vt:i4>
      </vt:variant>
      <vt:variant>
        <vt:i4>0</vt:i4>
      </vt:variant>
      <vt:variant>
        <vt:i4>5</vt:i4>
      </vt:variant>
      <vt:variant>
        <vt:lpwstr/>
      </vt:variant>
      <vt:variant>
        <vt:lpwstr>Par28</vt:lpwstr>
      </vt:variant>
      <vt:variant>
        <vt:i4>5701634</vt:i4>
      </vt:variant>
      <vt:variant>
        <vt:i4>147</vt:i4>
      </vt:variant>
      <vt:variant>
        <vt:i4>0</vt:i4>
      </vt:variant>
      <vt:variant>
        <vt:i4>5</vt:i4>
      </vt:variant>
      <vt:variant>
        <vt:lpwstr/>
      </vt:variant>
      <vt:variant>
        <vt:lpwstr>Par61</vt:lpwstr>
      </vt:variant>
      <vt:variant>
        <vt:i4>5439490</vt:i4>
      </vt:variant>
      <vt:variant>
        <vt:i4>144</vt:i4>
      </vt:variant>
      <vt:variant>
        <vt:i4>0</vt:i4>
      </vt:variant>
      <vt:variant>
        <vt:i4>5</vt:i4>
      </vt:variant>
      <vt:variant>
        <vt:lpwstr/>
      </vt:variant>
      <vt:variant>
        <vt:lpwstr>Par28</vt:lpwstr>
      </vt:variant>
      <vt:variant>
        <vt:i4>5439490</vt:i4>
      </vt:variant>
      <vt:variant>
        <vt:i4>141</vt:i4>
      </vt:variant>
      <vt:variant>
        <vt:i4>0</vt:i4>
      </vt:variant>
      <vt:variant>
        <vt:i4>5</vt:i4>
      </vt:variant>
      <vt:variant>
        <vt:lpwstr/>
      </vt:variant>
      <vt:variant>
        <vt:lpwstr>Par28</vt:lpwstr>
      </vt:variant>
      <vt:variant>
        <vt:i4>5439490</vt:i4>
      </vt:variant>
      <vt:variant>
        <vt:i4>138</vt:i4>
      </vt:variant>
      <vt:variant>
        <vt:i4>0</vt:i4>
      </vt:variant>
      <vt:variant>
        <vt:i4>5</vt:i4>
      </vt:variant>
      <vt:variant>
        <vt:lpwstr/>
      </vt:variant>
      <vt:variant>
        <vt:lpwstr>Par28</vt:lpwstr>
      </vt:variant>
      <vt:variant>
        <vt:i4>5439490</vt:i4>
      </vt:variant>
      <vt:variant>
        <vt:i4>135</vt:i4>
      </vt:variant>
      <vt:variant>
        <vt:i4>0</vt:i4>
      </vt:variant>
      <vt:variant>
        <vt:i4>5</vt:i4>
      </vt:variant>
      <vt:variant>
        <vt:lpwstr/>
      </vt:variant>
      <vt:variant>
        <vt:lpwstr>Par28</vt:lpwstr>
      </vt:variant>
      <vt:variant>
        <vt:i4>6553659</vt:i4>
      </vt:variant>
      <vt:variant>
        <vt:i4>132</vt:i4>
      </vt:variant>
      <vt:variant>
        <vt:i4>0</vt:i4>
      </vt:variant>
      <vt:variant>
        <vt:i4>5</vt:i4>
      </vt:variant>
      <vt:variant>
        <vt:lpwstr/>
      </vt:variant>
      <vt:variant>
        <vt:lpwstr>Par297</vt:lpwstr>
      </vt:variant>
      <vt:variant>
        <vt:i4>6684720</vt:i4>
      </vt:variant>
      <vt:variant>
        <vt:i4>129</vt:i4>
      </vt:variant>
      <vt:variant>
        <vt:i4>0</vt:i4>
      </vt:variant>
      <vt:variant>
        <vt:i4>5</vt:i4>
      </vt:variant>
      <vt:variant>
        <vt:lpwstr/>
      </vt:variant>
      <vt:variant>
        <vt:lpwstr>Par225</vt:lpwstr>
      </vt:variant>
      <vt:variant>
        <vt:i4>4915211</vt:i4>
      </vt:variant>
      <vt:variant>
        <vt:i4>126</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123</vt:i4>
      </vt:variant>
      <vt:variant>
        <vt:i4>0</vt:i4>
      </vt:variant>
      <vt:variant>
        <vt:i4>5</vt:i4>
      </vt:variant>
      <vt:variant>
        <vt:lpwstr/>
      </vt:variant>
      <vt:variant>
        <vt:lpwstr>Par28</vt:lpwstr>
      </vt:variant>
      <vt:variant>
        <vt:i4>5701634</vt:i4>
      </vt:variant>
      <vt:variant>
        <vt:i4>120</vt:i4>
      </vt:variant>
      <vt:variant>
        <vt:i4>0</vt:i4>
      </vt:variant>
      <vt:variant>
        <vt:i4>5</vt:i4>
      </vt:variant>
      <vt:variant>
        <vt:lpwstr/>
      </vt:variant>
      <vt:variant>
        <vt:lpwstr>Par61</vt:lpwstr>
      </vt:variant>
      <vt:variant>
        <vt:i4>5439490</vt:i4>
      </vt:variant>
      <vt:variant>
        <vt:i4>117</vt:i4>
      </vt:variant>
      <vt:variant>
        <vt:i4>0</vt:i4>
      </vt:variant>
      <vt:variant>
        <vt:i4>5</vt:i4>
      </vt:variant>
      <vt:variant>
        <vt:lpwstr/>
      </vt:variant>
      <vt:variant>
        <vt:lpwstr>Par28</vt:lpwstr>
      </vt:variant>
      <vt:variant>
        <vt:i4>5439490</vt:i4>
      </vt:variant>
      <vt:variant>
        <vt:i4>114</vt:i4>
      </vt:variant>
      <vt:variant>
        <vt:i4>0</vt:i4>
      </vt:variant>
      <vt:variant>
        <vt:i4>5</vt:i4>
      </vt:variant>
      <vt:variant>
        <vt:lpwstr/>
      </vt:variant>
      <vt:variant>
        <vt:lpwstr>Par28</vt:lpwstr>
      </vt:variant>
      <vt:variant>
        <vt:i4>5439490</vt:i4>
      </vt:variant>
      <vt:variant>
        <vt:i4>111</vt:i4>
      </vt:variant>
      <vt:variant>
        <vt:i4>0</vt:i4>
      </vt:variant>
      <vt:variant>
        <vt:i4>5</vt:i4>
      </vt:variant>
      <vt:variant>
        <vt:lpwstr/>
      </vt:variant>
      <vt:variant>
        <vt:lpwstr>Par28</vt:lpwstr>
      </vt:variant>
      <vt:variant>
        <vt:i4>5439490</vt:i4>
      </vt:variant>
      <vt:variant>
        <vt:i4>108</vt:i4>
      </vt:variant>
      <vt:variant>
        <vt:i4>0</vt:i4>
      </vt:variant>
      <vt:variant>
        <vt:i4>5</vt:i4>
      </vt:variant>
      <vt:variant>
        <vt:lpwstr/>
      </vt:variant>
      <vt:variant>
        <vt:lpwstr>Par28</vt:lpwstr>
      </vt:variant>
      <vt:variant>
        <vt:i4>6553659</vt:i4>
      </vt:variant>
      <vt:variant>
        <vt:i4>105</vt:i4>
      </vt:variant>
      <vt:variant>
        <vt:i4>0</vt:i4>
      </vt:variant>
      <vt:variant>
        <vt:i4>5</vt:i4>
      </vt:variant>
      <vt:variant>
        <vt:lpwstr/>
      </vt:variant>
      <vt:variant>
        <vt:lpwstr>Par297</vt:lpwstr>
      </vt:variant>
      <vt:variant>
        <vt:i4>6684720</vt:i4>
      </vt:variant>
      <vt:variant>
        <vt:i4>102</vt:i4>
      </vt:variant>
      <vt:variant>
        <vt:i4>0</vt:i4>
      </vt:variant>
      <vt:variant>
        <vt:i4>5</vt:i4>
      </vt:variant>
      <vt:variant>
        <vt:lpwstr/>
      </vt:variant>
      <vt:variant>
        <vt:lpwstr>Par225</vt:lpwstr>
      </vt:variant>
      <vt:variant>
        <vt:i4>4915211</vt:i4>
      </vt:variant>
      <vt:variant>
        <vt:i4>99</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96</vt:i4>
      </vt:variant>
      <vt:variant>
        <vt:i4>0</vt:i4>
      </vt:variant>
      <vt:variant>
        <vt:i4>5</vt:i4>
      </vt:variant>
      <vt:variant>
        <vt:lpwstr/>
      </vt:variant>
      <vt:variant>
        <vt:lpwstr>Par28</vt:lpwstr>
      </vt:variant>
      <vt:variant>
        <vt:i4>5701634</vt:i4>
      </vt:variant>
      <vt:variant>
        <vt:i4>93</vt:i4>
      </vt:variant>
      <vt:variant>
        <vt:i4>0</vt:i4>
      </vt:variant>
      <vt:variant>
        <vt:i4>5</vt:i4>
      </vt:variant>
      <vt:variant>
        <vt:lpwstr/>
      </vt:variant>
      <vt:variant>
        <vt:lpwstr>Par61</vt:lpwstr>
      </vt:variant>
      <vt:variant>
        <vt:i4>5439490</vt:i4>
      </vt:variant>
      <vt:variant>
        <vt:i4>90</vt:i4>
      </vt:variant>
      <vt:variant>
        <vt:i4>0</vt:i4>
      </vt:variant>
      <vt:variant>
        <vt:i4>5</vt:i4>
      </vt:variant>
      <vt:variant>
        <vt:lpwstr/>
      </vt:variant>
      <vt:variant>
        <vt:lpwstr>Par28</vt:lpwstr>
      </vt:variant>
      <vt:variant>
        <vt:i4>5439490</vt:i4>
      </vt:variant>
      <vt:variant>
        <vt:i4>87</vt:i4>
      </vt:variant>
      <vt:variant>
        <vt:i4>0</vt:i4>
      </vt:variant>
      <vt:variant>
        <vt:i4>5</vt:i4>
      </vt:variant>
      <vt:variant>
        <vt:lpwstr/>
      </vt:variant>
      <vt:variant>
        <vt:lpwstr>Par28</vt:lpwstr>
      </vt:variant>
      <vt:variant>
        <vt:i4>5439490</vt:i4>
      </vt:variant>
      <vt:variant>
        <vt:i4>84</vt:i4>
      </vt:variant>
      <vt:variant>
        <vt:i4>0</vt:i4>
      </vt:variant>
      <vt:variant>
        <vt:i4>5</vt:i4>
      </vt:variant>
      <vt:variant>
        <vt:lpwstr/>
      </vt:variant>
      <vt:variant>
        <vt:lpwstr>Par28</vt:lpwstr>
      </vt:variant>
      <vt:variant>
        <vt:i4>5439490</vt:i4>
      </vt:variant>
      <vt:variant>
        <vt:i4>81</vt:i4>
      </vt:variant>
      <vt:variant>
        <vt:i4>0</vt:i4>
      </vt:variant>
      <vt:variant>
        <vt:i4>5</vt:i4>
      </vt:variant>
      <vt:variant>
        <vt:lpwstr/>
      </vt:variant>
      <vt:variant>
        <vt:lpwstr>Par28</vt:lpwstr>
      </vt:variant>
      <vt:variant>
        <vt:i4>6553659</vt:i4>
      </vt:variant>
      <vt:variant>
        <vt:i4>78</vt:i4>
      </vt:variant>
      <vt:variant>
        <vt:i4>0</vt:i4>
      </vt:variant>
      <vt:variant>
        <vt:i4>5</vt:i4>
      </vt:variant>
      <vt:variant>
        <vt:lpwstr/>
      </vt:variant>
      <vt:variant>
        <vt:lpwstr>Par297</vt:lpwstr>
      </vt:variant>
      <vt:variant>
        <vt:i4>6684720</vt:i4>
      </vt:variant>
      <vt:variant>
        <vt:i4>75</vt:i4>
      </vt:variant>
      <vt:variant>
        <vt:i4>0</vt:i4>
      </vt:variant>
      <vt:variant>
        <vt:i4>5</vt:i4>
      </vt:variant>
      <vt:variant>
        <vt:lpwstr/>
      </vt:variant>
      <vt:variant>
        <vt:lpwstr>Par225</vt:lpwstr>
      </vt:variant>
      <vt:variant>
        <vt:i4>4915211</vt:i4>
      </vt:variant>
      <vt:variant>
        <vt:i4>72</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69</vt:i4>
      </vt:variant>
      <vt:variant>
        <vt:i4>0</vt:i4>
      </vt:variant>
      <vt:variant>
        <vt:i4>5</vt:i4>
      </vt:variant>
      <vt:variant>
        <vt:lpwstr/>
      </vt:variant>
      <vt:variant>
        <vt:lpwstr>Par28</vt:lpwstr>
      </vt:variant>
      <vt:variant>
        <vt:i4>5701634</vt:i4>
      </vt:variant>
      <vt:variant>
        <vt:i4>66</vt:i4>
      </vt:variant>
      <vt:variant>
        <vt:i4>0</vt:i4>
      </vt:variant>
      <vt:variant>
        <vt:i4>5</vt:i4>
      </vt:variant>
      <vt:variant>
        <vt:lpwstr/>
      </vt:variant>
      <vt:variant>
        <vt:lpwstr>Par61</vt:lpwstr>
      </vt:variant>
      <vt:variant>
        <vt:i4>5439490</vt:i4>
      </vt:variant>
      <vt:variant>
        <vt:i4>63</vt:i4>
      </vt:variant>
      <vt:variant>
        <vt:i4>0</vt:i4>
      </vt:variant>
      <vt:variant>
        <vt:i4>5</vt:i4>
      </vt:variant>
      <vt:variant>
        <vt:lpwstr/>
      </vt:variant>
      <vt:variant>
        <vt:lpwstr>Par28</vt:lpwstr>
      </vt:variant>
      <vt:variant>
        <vt:i4>5439490</vt:i4>
      </vt:variant>
      <vt:variant>
        <vt:i4>60</vt:i4>
      </vt:variant>
      <vt:variant>
        <vt:i4>0</vt:i4>
      </vt:variant>
      <vt:variant>
        <vt:i4>5</vt:i4>
      </vt:variant>
      <vt:variant>
        <vt:lpwstr/>
      </vt:variant>
      <vt:variant>
        <vt:lpwstr>Par28</vt:lpwstr>
      </vt:variant>
      <vt:variant>
        <vt:i4>5439490</vt:i4>
      </vt:variant>
      <vt:variant>
        <vt:i4>57</vt:i4>
      </vt:variant>
      <vt:variant>
        <vt:i4>0</vt:i4>
      </vt:variant>
      <vt:variant>
        <vt:i4>5</vt:i4>
      </vt:variant>
      <vt:variant>
        <vt:lpwstr/>
      </vt:variant>
      <vt:variant>
        <vt:lpwstr>Par28</vt:lpwstr>
      </vt:variant>
      <vt:variant>
        <vt:i4>5439490</vt:i4>
      </vt:variant>
      <vt:variant>
        <vt:i4>54</vt:i4>
      </vt:variant>
      <vt:variant>
        <vt:i4>0</vt:i4>
      </vt:variant>
      <vt:variant>
        <vt:i4>5</vt:i4>
      </vt:variant>
      <vt:variant>
        <vt:lpwstr/>
      </vt:variant>
      <vt:variant>
        <vt:lpwstr>Par28</vt:lpwstr>
      </vt:variant>
      <vt:variant>
        <vt:i4>6553659</vt:i4>
      </vt:variant>
      <vt:variant>
        <vt:i4>51</vt:i4>
      </vt:variant>
      <vt:variant>
        <vt:i4>0</vt:i4>
      </vt:variant>
      <vt:variant>
        <vt:i4>5</vt:i4>
      </vt:variant>
      <vt:variant>
        <vt:lpwstr/>
      </vt:variant>
      <vt:variant>
        <vt:lpwstr>Par297</vt:lpwstr>
      </vt:variant>
      <vt:variant>
        <vt:i4>6684720</vt:i4>
      </vt:variant>
      <vt:variant>
        <vt:i4>48</vt:i4>
      </vt:variant>
      <vt:variant>
        <vt:i4>0</vt:i4>
      </vt:variant>
      <vt:variant>
        <vt:i4>5</vt:i4>
      </vt:variant>
      <vt:variant>
        <vt:lpwstr/>
      </vt:variant>
      <vt:variant>
        <vt:lpwstr>Par225</vt:lpwstr>
      </vt:variant>
      <vt:variant>
        <vt:i4>4915211</vt:i4>
      </vt:variant>
      <vt:variant>
        <vt:i4>45</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42</vt:i4>
      </vt:variant>
      <vt:variant>
        <vt:i4>0</vt:i4>
      </vt:variant>
      <vt:variant>
        <vt:i4>5</vt:i4>
      </vt:variant>
      <vt:variant>
        <vt:lpwstr/>
      </vt:variant>
      <vt:variant>
        <vt:lpwstr>Par28</vt:lpwstr>
      </vt:variant>
      <vt:variant>
        <vt:i4>5701634</vt:i4>
      </vt:variant>
      <vt:variant>
        <vt:i4>39</vt:i4>
      </vt:variant>
      <vt:variant>
        <vt:i4>0</vt:i4>
      </vt:variant>
      <vt:variant>
        <vt:i4>5</vt:i4>
      </vt:variant>
      <vt:variant>
        <vt:lpwstr/>
      </vt:variant>
      <vt:variant>
        <vt:lpwstr>Par61</vt:lpwstr>
      </vt:variant>
      <vt:variant>
        <vt:i4>5439490</vt:i4>
      </vt:variant>
      <vt:variant>
        <vt:i4>36</vt:i4>
      </vt:variant>
      <vt:variant>
        <vt:i4>0</vt:i4>
      </vt:variant>
      <vt:variant>
        <vt:i4>5</vt:i4>
      </vt:variant>
      <vt:variant>
        <vt:lpwstr/>
      </vt:variant>
      <vt:variant>
        <vt:lpwstr>Par28</vt:lpwstr>
      </vt:variant>
      <vt:variant>
        <vt:i4>5439490</vt:i4>
      </vt:variant>
      <vt:variant>
        <vt:i4>33</vt:i4>
      </vt:variant>
      <vt:variant>
        <vt:i4>0</vt:i4>
      </vt:variant>
      <vt:variant>
        <vt:i4>5</vt:i4>
      </vt:variant>
      <vt:variant>
        <vt:lpwstr/>
      </vt:variant>
      <vt:variant>
        <vt:lpwstr>Par28</vt:lpwstr>
      </vt:variant>
      <vt:variant>
        <vt:i4>5439490</vt:i4>
      </vt:variant>
      <vt:variant>
        <vt:i4>30</vt:i4>
      </vt:variant>
      <vt:variant>
        <vt:i4>0</vt:i4>
      </vt:variant>
      <vt:variant>
        <vt:i4>5</vt:i4>
      </vt:variant>
      <vt:variant>
        <vt:lpwstr/>
      </vt:variant>
      <vt:variant>
        <vt:lpwstr>Par28</vt:lpwstr>
      </vt:variant>
      <vt:variant>
        <vt:i4>5439490</vt:i4>
      </vt:variant>
      <vt:variant>
        <vt:i4>27</vt:i4>
      </vt:variant>
      <vt:variant>
        <vt:i4>0</vt:i4>
      </vt:variant>
      <vt:variant>
        <vt:i4>5</vt:i4>
      </vt:variant>
      <vt:variant>
        <vt:lpwstr/>
      </vt:variant>
      <vt:variant>
        <vt:lpwstr>Par28</vt:lpwstr>
      </vt:variant>
      <vt:variant>
        <vt:i4>71631924</vt:i4>
      </vt:variant>
      <vt:variant>
        <vt:i4>24</vt:i4>
      </vt:variant>
      <vt:variant>
        <vt:i4>0</vt:i4>
      </vt:variant>
      <vt:variant>
        <vt:i4>5</vt:i4>
      </vt:variant>
      <vt:variant>
        <vt:lpwstr/>
      </vt:variant>
      <vt:variant>
        <vt:lpwstr>Приложение2</vt:lpwstr>
      </vt:variant>
      <vt:variant>
        <vt:i4>71631924</vt:i4>
      </vt:variant>
      <vt:variant>
        <vt:i4>21</vt:i4>
      </vt:variant>
      <vt:variant>
        <vt:i4>0</vt:i4>
      </vt:variant>
      <vt:variant>
        <vt:i4>5</vt:i4>
      </vt:variant>
      <vt:variant>
        <vt:lpwstr/>
      </vt:variant>
      <vt:variant>
        <vt:lpwstr>Приложение1</vt:lpwstr>
      </vt:variant>
      <vt:variant>
        <vt:i4>71631924</vt:i4>
      </vt:variant>
      <vt:variant>
        <vt:i4>18</vt:i4>
      </vt:variant>
      <vt:variant>
        <vt:i4>0</vt:i4>
      </vt:variant>
      <vt:variant>
        <vt:i4>5</vt:i4>
      </vt:variant>
      <vt:variant>
        <vt:lpwstr/>
      </vt:variant>
      <vt:variant>
        <vt:lpwstr>Приложение4</vt:lpwstr>
      </vt:variant>
      <vt:variant>
        <vt:i4>71631924</vt:i4>
      </vt:variant>
      <vt:variant>
        <vt:i4>15</vt:i4>
      </vt:variant>
      <vt:variant>
        <vt:i4>0</vt:i4>
      </vt:variant>
      <vt:variant>
        <vt:i4>5</vt:i4>
      </vt:variant>
      <vt:variant>
        <vt:lpwstr/>
      </vt:variant>
      <vt:variant>
        <vt:lpwstr>Приложение3</vt:lpwstr>
      </vt:variant>
      <vt:variant>
        <vt:i4>71631924</vt:i4>
      </vt:variant>
      <vt:variant>
        <vt:i4>12</vt:i4>
      </vt:variant>
      <vt:variant>
        <vt:i4>0</vt:i4>
      </vt:variant>
      <vt:variant>
        <vt:i4>5</vt:i4>
      </vt:variant>
      <vt:variant>
        <vt:lpwstr/>
      </vt:variant>
      <vt:variant>
        <vt:lpwstr>Приложение2</vt:lpwstr>
      </vt:variant>
      <vt:variant>
        <vt:i4>71631924</vt:i4>
      </vt:variant>
      <vt:variant>
        <vt:i4>9</vt:i4>
      </vt:variant>
      <vt:variant>
        <vt:i4>0</vt:i4>
      </vt:variant>
      <vt:variant>
        <vt:i4>5</vt:i4>
      </vt:variant>
      <vt:variant>
        <vt:lpwstr/>
      </vt:variant>
      <vt:variant>
        <vt:lpwstr>Приложение1</vt:lpwstr>
      </vt:variant>
      <vt:variant>
        <vt:i4>3146804</vt:i4>
      </vt:variant>
      <vt:variant>
        <vt:i4>6</vt:i4>
      </vt:variant>
      <vt:variant>
        <vt:i4>0</vt:i4>
      </vt:variant>
      <vt:variant>
        <vt:i4>5</vt:i4>
      </vt:variant>
      <vt:variant>
        <vt:lpwstr/>
      </vt:variant>
      <vt:variant>
        <vt:lpwstr>Форма2</vt:lpwstr>
      </vt:variant>
      <vt:variant>
        <vt:i4>3343412</vt:i4>
      </vt:variant>
      <vt:variant>
        <vt:i4>3</vt:i4>
      </vt:variant>
      <vt:variant>
        <vt:i4>0</vt:i4>
      </vt:variant>
      <vt:variant>
        <vt:i4>5</vt:i4>
      </vt:variant>
      <vt:variant>
        <vt:lpwstr/>
      </vt:variant>
      <vt:variant>
        <vt:lpwstr>Форма1</vt:lpwstr>
      </vt:variant>
      <vt:variant>
        <vt:i4>71631924</vt:i4>
      </vt:variant>
      <vt:variant>
        <vt:i4>0</vt:i4>
      </vt:variant>
      <vt:variant>
        <vt:i4>0</vt:i4>
      </vt:variant>
      <vt:variant>
        <vt:i4>5</vt:i4>
      </vt:variant>
      <vt:variant>
        <vt:lpwstr/>
      </vt:variant>
      <vt:variant>
        <vt:lpwstr>Приложение4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creator>Клочаник</dc:creator>
  <cp:lastModifiedBy>KRISTINA</cp:lastModifiedBy>
  <cp:revision>2</cp:revision>
  <cp:lastPrinted>2019-12-05T02:50:00Z</cp:lastPrinted>
  <dcterms:created xsi:type="dcterms:W3CDTF">2026-02-11T09:12:00Z</dcterms:created>
  <dcterms:modified xsi:type="dcterms:W3CDTF">2026-02-11T09:12:00Z</dcterms:modified>
</cp:coreProperties>
</file>